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2EB1" w14:textId="70F6AA4D" w:rsidR="00483419" w:rsidRDefault="00483419"/>
    <w:p w14:paraId="41F05218" w14:textId="3B8A41F4" w:rsidR="00AB5818" w:rsidRDefault="00AB5818"/>
    <w:p w14:paraId="4211024F" w14:textId="21927448" w:rsidR="00AB5818" w:rsidRDefault="00AB5818"/>
    <w:p w14:paraId="0A83B0FF" w14:textId="2461211A" w:rsidR="00AB5818" w:rsidRDefault="00AB5818">
      <w:r>
        <w:rPr>
          <w:rFonts w:ascii="AppleSystemUIFont" w:hAnsi="AppleSystemUIFont" w:cs="AppleSystemUIFont"/>
        </w:rPr>
        <w:t>Date accessed: 2020-02-06</w:t>
      </w:r>
      <w:bookmarkStart w:id="0" w:name="_GoBack"/>
      <w:bookmarkEnd w:id="0"/>
    </w:p>
    <w:p w14:paraId="55C3DAA7" w14:textId="55A82D7B" w:rsidR="00AB5818" w:rsidRDefault="00AB5818"/>
    <w:p w14:paraId="2FE5A858" w14:textId="1877F796" w:rsidR="00AB5818" w:rsidRDefault="00AB5818"/>
    <w:p w14:paraId="4D61F122" w14:textId="416C95AB" w:rsidR="00AB5818" w:rsidRDefault="00AB5818"/>
    <w:p w14:paraId="0BB11AE3" w14:textId="77777777" w:rsidR="00AB5818" w:rsidRPr="00AB5818" w:rsidRDefault="00AB5818" w:rsidP="00AB5818">
      <w:pPr>
        <w:rPr>
          <w:rFonts w:ascii="Times New Roman" w:eastAsia="Times New Roman" w:hAnsi="Times New Roman" w:cs="Times New Roman"/>
        </w:rPr>
      </w:pPr>
      <w:hyperlink r:id="rId4" w:history="1">
        <w:r w:rsidRPr="00AB5818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http://wsjkw.shandong.gov.cn/ztzl/rdzt/qlzhfkgz/tzgg/202001/t20200126_2511842.html</w:t>
        </w:r>
      </w:hyperlink>
    </w:p>
    <w:p w14:paraId="7DB6A5AC" w14:textId="62FEAE8B" w:rsidR="00AB5818" w:rsidRDefault="00AB5818"/>
    <w:p w14:paraId="711EB0BD" w14:textId="77777777" w:rsidR="00AB5818" w:rsidRPr="00AB5818" w:rsidRDefault="00AB5818" w:rsidP="00AB5818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br w:type="page"/>
      </w:r>
      <w:r w:rsidRPr="00AB58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Epidemic situation of new coronavirus infection in Shandong Province from 00:00 to 12:00 on January 24, 2020</w:t>
      </w:r>
    </w:p>
    <w:p w14:paraId="416F3CB8" w14:textId="77777777" w:rsidR="00AB5818" w:rsidRPr="00AB5818" w:rsidRDefault="00AB5818" w:rsidP="00AB581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AB5818">
        <w:rPr>
          <w:rFonts w:ascii="SimSun" w:eastAsia="SimSun" w:hAnsi="SimSun" w:cs="Times New Roman" w:hint="eastAsia"/>
          <w:color w:val="000000"/>
        </w:rPr>
        <w:t>At 02:00 on January 24, 2020, Shandong Province reported 6 new confirmed cases of pneumonia due to new coronavirus infection. Among them: 2 cases in Jinan City, 2 cases in Yantai City, and 1 case in Jining City, all of which were reported for the first time; a new case was confirmed in Qingdao.</w:t>
      </w:r>
    </w:p>
    <w:p w14:paraId="637934A3" w14:textId="77777777" w:rsidR="00AB5818" w:rsidRPr="00AB5818" w:rsidRDefault="00AB5818" w:rsidP="00AB5818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B5818">
        <w:rPr>
          <w:rFonts w:ascii="SimSun" w:eastAsia="SimSun" w:hAnsi="SimSun" w:cs="Times New Roman" w:hint="eastAsia"/>
          <w:color w:val="000000"/>
        </w:rPr>
        <w:t>As of 12:00 on January 24, Shandong Province had reported a total of 15 confirmed cases of pneumonia due to new coronavirus infection. Among them: 2 in Jinan, 4 in Qingdao, 2 in Yantai, 1 in Weifang, 1 in Jining, 2 in Weihai, 1 in Rizhao, and 2 in Linyi.</w:t>
      </w:r>
    </w:p>
    <w:p w14:paraId="3BE52A3B" w14:textId="77777777" w:rsidR="00AB5818" w:rsidRPr="00AB5818" w:rsidRDefault="00AB5818" w:rsidP="00AB5818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5F7AFC76" w14:textId="6191EB2E" w:rsidR="00AB5818" w:rsidRDefault="00AB5818"/>
    <w:p w14:paraId="25C31830" w14:textId="77777777" w:rsidR="00AB5818" w:rsidRPr="00AB5818" w:rsidRDefault="00AB5818" w:rsidP="00AB5818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AB581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AB581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AB581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</w:t>
      </w:r>
      <w:r w:rsidRPr="00AB581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AB581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AB581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AB581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AB581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AB581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AB581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时山东省新型冠状病毒感染的肺炎疫情情</w:t>
      </w:r>
      <w:r w:rsidRPr="00AB5818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883AA7A" w14:textId="77777777" w:rsidR="00AB5818" w:rsidRPr="00AB5818" w:rsidRDefault="00AB5818" w:rsidP="00AB5818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AB5818">
        <w:rPr>
          <w:rFonts w:ascii="SimSun" w:eastAsia="SimSun" w:hAnsi="SimSun" w:cs="Times New Roman" w:hint="eastAsia"/>
          <w:color w:val="000000"/>
        </w:rPr>
        <w:t>2020年1月24日0-12时，山东省报告新型冠状病毒感染的肺炎新增确诊病例6例。其中：济南市2例、烟台市2例、济宁市1例，均为首次报告确诊病例；青岛市新增1例确诊病例。</w:t>
      </w:r>
    </w:p>
    <w:p w14:paraId="7E2FD745" w14:textId="77777777" w:rsidR="00AB5818" w:rsidRPr="00AB5818" w:rsidRDefault="00AB5818" w:rsidP="00AB5818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B5818">
        <w:rPr>
          <w:rFonts w:ascii="SimSun" w:eastAsia="SimSun" w:hAnsi="SimSun" w:cs="Times New Roman" w:hint="eastAsia"/>
          <w:color w:val="000000"/>
        </w:rPr>
        <w:t>截至1月24日12时，山东省累计报告新型冠状病毒感染的肺炎确诊病例15例。其中：济南市2例，青岛市4例，烟台市2例，潍坊市1例，济宁市1例，威海市2例，日照市1例，临沂市2例。</w:t>
      </w:r>
    </w:p>
    <w:p w14:paraId="46A08331" w14:textId="77777777" w:rsidR="00AB5818" w:rsidRDefault="00AB5818"/>
    <w:sectPr w:rsidR="00AB5818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18"/>
    <w:rsid w:val="00483419"/>
    <w:rsid w:val="006B698A"/>
    <w:rsid w:val="00AB5818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C34CF"/>
  <w15:chartTrackingRefBased/>
  <w15:docId w15:val="{69BEEB69-7E04-7849-B998-6D8B2B17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8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B5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1/t20200126_251184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DC8180D-2832-45AB-B11D-14D3B3C48ED8}"/>
</file>

<file path=customXml/itemProps2.xml><?xml version="1.0" encoding="utf-8"?>
<ds:datastoreItem xmlns:ds="http://schemas.openxmlformats.org/officeDocument/2006/customXml" ds:itemID="{B72052A7-96F7-42C0-A1AF-9AA4A6742326}"/>
</file>

<file path=customXml/itemProps3.xml><?xml version="1.0" encoding="utf-8"?>
<ds:datastoreItem xmlns:ds="http://schemas.openxmlformats.org/officeDocument/2006/customXml" ds:itemID="{351DEEA0-7D26-478E-BF0F-7F72C7CBF5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2020-02-06T19:20:00Z</dcterms:created>
  <dcterms:modified xsi:type="dcterms:W3CDTF">2020-02-06T19:22:00Z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