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EE29" w14:textId="1FBA3AF6" w:rsidR="00483419" w:rsidRDefault="00483419"/>
    <w:p w14:paraId="4674BABF" w14:textId="072D00E4" w:rsidR="004C2C03" w:rsidRDefault="004C2C03"/>
    <w:p w14:paraId="6487D396" w14:textId="3E690B68" w:rsidR="004C2C03" w:rsidRDefault="004C2C03"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3CAC709D" w14:textId="77777777" w:rsidR="004C2C03" w:rsidRPr="004C2C03" w:rsidRDefault="004C2C03" w:rsidP="004C2C03">
      <w:pPr>
        <w:rPr>
          <w:rFonts w:ascii="Times New Roman" w:eastAsia="Times New Roman" w:hAnsi="Times New Roman" w:cs="Times New Roman"/>
        </w:rPr>
      </w:pPr>
      <w:hyperlink r:id="rId4" w:history="1">
        <w:r w:rsidRPr="004C2C03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http://wsjkw.shandong.gov.cn/ztzl/rdzt/qlzhfkgz/tzgg/202001/t20200126_2511843.html</w:t>
        </w:r>
      </w:hyperlink>
    </w:p>
    <w:p w14:paraId="1CCF99A0" w14:textId="77777777" w:rsidR="004C2C03" w:rsidRDefault="004C2C03" w:rsidP="004C2C0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3225B320" w14:textId="1D95F473" w:rsidR="004C2C03" w:rsidRPr="004C2C03" w:rsidRDefault="004C2C03" w:rsidP="004C2C0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4C2C0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Epidemic situation of new coronavirus infection in Shandong Province from 12:00 to 24:00 on January 24, 2020</w:t>
      </w:r>
    </w:p>
    <w:p w14:paraId="6B55AEB6" w14:textId="77777777" w:rsidR="004C2C03" w:rsidRPr="004C2C03" w:rsidRDefault="004C2C03" w:rsidP="004C2C0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 xml:space="preserve">At 12:00 to 24:00 on January 24, 2020, Shandong Province reported 6 new confirmed cases of pneumonia caused by new coronavirus infection, of which: </w:t>
      </w:r>
      <w:proofErr w:type="spellStart"/>
      <w:r w:rsidRPr="004C2C03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4C2C03">
        <w:rPr>
          <w:rFonts w:ascii="SimSun" w:eastAsia="SimSun" w:hAnsi="SimSun" w:cs="Times New Roman" w:hint="eastAsia"/>
          <w:color w:val="000000"/>
        </w:rPr>
        <w:t xml:space="preserve"> and </w:t>
      </w:r>
      <w:proofErr w:type="spellStart"/>
      <w:r w:rsidRPr="004C2C03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4C2C03">
        <w:rPr>
          <w:rFonts w:ascii="SimSun" w:eastAsia="SimSun" w:hAnsi="SimSun" w:cs="Times New Roman" w:hint="eastAsia"/>
          <w:color w:val="000000"/>
        </w:rPr>
        <w:t xml:space="preserve"> each reported one confirmed case for the first time, and Jining, Weihai, Rizhao, and Linyi each 1 new confirmed case. Five were imported cases and one was a confirmed case of infection in close contacts.</w:t>
      </w:r>
    </w:p>
    <w:p w14:paraId="511C5F06" w14:textId="77777777" w:rsidR="004C2C03" w:rsidRPr="004C2C03" w:rsidRDefault="004C2C03" w:rsidP="004C2C0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 xml:space="preserve">There are currently 11 suspected cases, including 2 in Jinan, 1 in Qingdao, 1 in Weifang, 2 in Jining, 2 in Weihai, 1 in Linyi, 1 in </w:t>
      </w:r>
      <w:proofErr w:type="spellStart"/>
      <w:r w:rsidRPr="004C2C03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4C2C03">
        <w:rPr>
          <w:rFonts w:ascii="SimSun" w:eastAsia="SimSun" w:hAnsi="SimSun" w:cs="Times New Roman" w:hint="eastAsia"/>
          <w:color w:val="000000"/>
        </w:rPr>
        <w:t xml:space="preserve">, and 1 in </w:t>
      </w:r>
      <w:proofErr w:type="spellStart"/>
      <w:r w:rsidRPr="004C2C03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4C2C03">
        <w:rPr>
          <w:rFonts w:ascii="SimSun" w:eastAsia="SimSun" w:hAnsi="SimSun" w:cs="Times New Roman" w:hint="eastAsia"/>
          <w:color w:val="000000"/>
        </w:rPr>
        <w:t>.</w:t>
      </w:r>
    </w:p>
    <w:p w14:paraId="48763A07" w14:textId="77777777" w:rsidR="004C2C03" w:rsidRPr="004C2C03" w:rsidRDefault="004C2C03" w:rsidP="004C2C0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 xml:space="preserve">As of 24:00 on January 24, Shandong Province has reported 21 confirmed cases of pneumonia with new coronavirus infection, including: 2 cases in Jinan City, 4 cases in Qingdao City, 2 cases in Yantai City, 1 case in Weifang City, 2 cases in Jining City, There were 3 cases in Weihai, 2 in Rizhao, 3 in Linyi, 1 in </w:t>
      </w:r>
      <w:proofErr w:type="spellStart"/>
      <w:r w:rsidRPr="004C2C03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4C2C03">
        <w:rPr>
          <w:rFonts w:ascii="SimSun" w:eastAsia="SimSun" w:hAnsi="SimSun" w:cs="Times New Roman" w:hint="eastAsia"/>
          <w:color w:val="000000"/>
        </w:rPr>
        <w:t xml:space="preserve">, and 1 in </w:t>
      </w:r>
      <w:proofErr w:type="spellStart"/>
      <w:r w:rsidRPr="004C2C03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4C2C03">
        <w:rPr>
          <w:rFonts w:ascii="SimSun" w:eastAsia="SimSun" w:hAnsi="SimSun" w:cs="Times New Roman" w:hint="eastAsia"/>
          <w:color w:val="000000"/>
        </w:rPr>
        <w:t>.</w:t>
      </w:r>
    </w:p>
    <w:p w14:paraId="7A9CF801" w14:textId="77777777" w:rsidR="004C2C03" w:rsidRPr="004C2C03" w:rsidRDefault="004C2C03" w:rsidP="004C2C0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>At present, 472 close contacts have been tracked, 3 have been released from medical observation, and 469 are still receiving medical observation.</w:t>
      </w:r>
    </w:p>
    <w:p w14:paraId="79333F55" w14:textId="72E339EB" w:rsidR="004C2C03" w:rsidRDefault="004C2C03" w:rsidP="004C2C03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231DA72" w14:textId="77777777" w:rsidR="004C2C03" w:rsidRDefault="004C2C03" w:rsidP="004C2C03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DA7922A" w14:textId="4115B7A6" w:rsidR="004C2C03" w:rsidRPr="004C2C03" w:rsidRDefault="004C2C03" w:rsidP="004C2C03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C2C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4C2C03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4C2C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 w:rsidRPr="004C2C03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4C2C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4C2C03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4C2C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4C2C03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4C2C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4C2C03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4C2C03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409F16AC" w14:textId="77777777" w:rsidR="004C2C03" w:rsidRPr="004C2C03" w:rsidRDefault="004C2C03" w:rsidP="004C2C0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lastRenderedPageBreak/>
        <w:t>2020年1月24日12-24时，山东省报告新型冠状病毒感染的肺炎新增确诊病例6例，其中:德州、聊城市各首次报告1例确诊病例，济宁、威海、日照、临沂市各新增1例确诊病例。5例为输入性病例，1例为密切接触者感染的确诊病例。</w:t>
      </w:r>
    </w:p>
    <w:p w14:paraId="32358DEA" w14:textId="77777777" w:rsidR="004C2C03" w:rsidRPr="004C2C03" w:rsidRDefault="004C2C03" w:rsidP="004C2C0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>目前有疑似病例11例，其中:济南市2例、青岛市1例、潍坊市1例、济宁市2例、威海市2例、临沂市1例、滨州市1例、菏泽市1例。</w:t>
      </w:r>
    </w:p>
    <w:p w14:paraId="4B922425" w14:textId="77777777" w:rsidR="004C2C03" w:rsidRPr="004C2C03" w:rsidRDefault="004C2C03" w:rsidP="004C2C0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>截至1月24日24时，山东省累计报告新型冠状病毒感染的肺炎确诊病例21例，其中:济南市2例、青岛市4例、烟台市2例、潍坊市1例、济宁市2例、威海市3例、日照市2例、临沂市3例、德州市1例、聊城市1例。</w:t>
      </w:r>
    </w:p>
    <w:p w14:paraId="40818CFD" w14:textId="77777777" w:rsidR="004C2C03" w:rsidRPr="004C2C03" w:rsidRDefault="004C2C03" w:rsidP="004C2C0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C2C03">
        <w:rPr>
          <w:rFonts w:ascii="SimSun" w:eastAsia="SimSun" w:hAnsi="SimSun" w:cs="Times New Roman" w:hint="eastAsia"/>
          <w:color w:val="000000"/>
        </w:rPr>
        <w:t>目前追踪到密切接触者472人，已解除医学观察3人，尚有469人正在接受医学观察。</w:t>
      </w:r>
    </w:p>
    <w:p w14:paraId="450A8ED1" w14:textId="77777777" w:rsidR="004C2C03" w:rsidRPr="004C2C03" w:rsidRDefault="004C2C03" w:rsidP="004C2C03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5C7E87C0" w14:textId="77777777" w:rsidR="004C2C03" w:rsidRDefault="004C2C03"/>
    <w:sectPr w:rsidR="004C2C03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3"/>
    <w:rsid w:val="00483419"/>
    <w:rsid w:val="004C2C03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4840"/>
  <w15:chartTrackingRefBased/>
  <w15:docId w15:val="{D436CD2D-6473-094D-B23D-375EB72B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C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C2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6_251184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A75D250-157E-4907-8BD1-1B6023C1D08A}"/>
</file>

<file path=customXml/itemProps2.xml><?xml version="1.0" encoding="utf-8"?>
<ds:datastoreItem xmlns:ds="http://schemas.openxmlformats.org/officeDocument/2006/customXml" ds:itemID="{ADD924F1-F134-4211-97DA-756393AA8D1E}"/>
</file>

<file path=customXml/itemProps3.xml><?xml version="1.0" encoding="utf-8"?>
<ds:datastoreItem xmlns:ds="http://schemas.openxmlformats.org/officeDocument/2006/customXml" ds:itemID="{834CC977-1F27-48A6-8012-5A11272C9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2020-02-06T19:23:00Z</dcterms:created>
  <dcterms:modified xsi:type="dcterms:W3CDTF">2020-02-06T19:24:00Z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