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CBCDED7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7615F40C" w14:textId="77777777" w:rsidR="003E680C" w:rsidRPr="003E680C" w:rsidRDefault="003E680C" w:rsidP="003E680C">
      <w:pPr>
        <w:rPr>
          <w:rFonts w:ascii="Times New Roman" w:eastAsia="Times New Roman" w:hAnsi="Times New Roman" w:cs="Times New Roman"/>
        </w:rPr>
      </w:pPr>
      <w:hyperlink r:id="rId4" w:history="1">
        <w:r w:rsidRPr="003E680C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http://wsjkw.shandong.gov.cn/ztzl/rdzt/qlzhfkgz/tzgg/202003/t20200312_3046712.html</w:t>
        </w:r>
      </w:hyperlink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2EC932DA" w14:textId="77777777" w:rsidR="003E680C" w:rsidRPr="003E680C" w:rsidRDefault="003E680C" w:rsidP="003E680C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3E680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3E680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3E680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3E680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3E680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11</w:t>
      </w:r>
      <w:r w:rsidRPr="003E680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3E680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3E680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3E680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3E680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3E680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7B099FA" w14:textId="77777777" w:rsidR="003E680C" w:rsidRPr="003E680C" w:rsidRDefault="003E680C" w:rsidP="003E680C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3E680C">
        <w:rPr>
          <w:rFonts w:ascii="SimSun" w:eastAsia="SimSun" w:hAnsi="SimSun" w:cs="Times New Roman" w:hint="eastAsia"/>
          <w:color w:val="000000"/>
        </w:rPr>
        <w:t>2020年3月11日12-24时，山东省本地无新增确诊病例，无新增疑似病例，累计报告确诊病例759例(其中，重症病例1例，危重症病例1例，累计死亡病例6例);新增治愈出院9例，累计治愈出院733例。目前共追踪到密切接触者17146人，尚有178人正在接受医学观察。</w:t>
      </w:r>
    </w:p>
    <w:p w14:paraId="4D100248" w14:textId="77777777" w:rsidR="003E680C" w:rsidRPr="003E680C" w:rsidRDefault="003E680C" w:rsidP="003E680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E680C">
        <w:rPr>
          <w:rFonts w:ascii="SimSun" w:eastAsia="SimSun" w:hAnsi="SimSun" w:cs="Times New Roman" w:hint="eastAsia"/>
          <w:color w:val="000000"/>
        </w:rPr>
        <w:t>2020年3月11日12-24时，山东省无新增境外输入病例。累计报告境外输入确诊病例1例。目前共追踪到境外输入确诊病例密切接触者27人，正在接受医学观察。</w:t>
      </w:r>
    </w:p>
    <w:p w14:paraId="7A3464BC" w14:textId="77777777" w:rsidR="003E680C" w:rsidRPr="003E680C" w:rsidRDefault="003E680C" w:rsidP="003E680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3E680C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3E680C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8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E68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2_304671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632A271-D609-483B-A2DC-35D959B58B51}"/>
</file>

<file path=customXml/itemProps2.xml><?xml version="1.0" encoding="utf-8"?>
<ds:datastoreItem xmlns:ds="http://schemas.openxmlformats.org/officeDocument/2006/customXml" ds:itemID="{4FD173ED-3D5F-4A47-B7CB-51269A20F709}"/>
</file>

<file path=customXml/itemProps3.xml><?xml version="1.0" encoding="utf-8"?>
<ds:datastoreItem xmlns:ds="http://schemas.openxmlformats.org/officeDocument/2006/customXml" ds:itemID="{02BA9A59-1D38-46A7-876B-E67DB9D6A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