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EA6D" w14:textId="77777777" w:rsidR="00636801" w:rsidRPr="00636801" w:rsidRDefault="00636801" w:rsidP="00636801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636801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上海新增16例新型冠状病毒感染的肺炎确诊病例</w:t>
      </w:r>
    </w:p>
    <w:p w14:paraId="0D351CAF" w14:textId="77777777" w:rsidR="00636801" w:rsidRPr="00636801" w:rsidRDefault="00636801" w:rsidP="00636801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636801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( 2020-01-29)</w:t>
      </w:r>
    </w:p>
    <w:p w14:paraId="499A2B2F" w14:textId="30B051A0" w:rsidR="00636801" w:rsidRPr="00636801" w:rsidRDefault="00636801" w:rsidP="0063680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36801">
        <w:rPr>
          <w:rFonts w:ascii="SimSun" w:eastAsia="SimSun" w:hAnsi="SimSun" w:cs="Times New Roman" w:hint="eastAsia"/>
          <w:color w:val="444444"/>
          <w:sz w:val="30"/>
          <w:szCs w:val="30"/>
        </w:rPr>
        <w:t>    2020年1月29日0—12时，上海市新增新型冠状病毒感染的肺炎确诊病例16例，其中，1例危重病例。新增确诊病例中，外地来沪人员7例，本市常住人口9例。具体情况如下：</w:t>
      </w:r>
      <w:r w:rsidR="000349C8">
        <w:rPr>
          <w:rFonts w:ascii="SimSun" w:eastAsia="SimSun" w:hAnsi="SimSun" w:cs="Times New Roman" w:hint="eastAsia"/>
          <w:color w:val="444444"/>
          <w:sz w:val="30"/>
          <w:szCs w:val="30"/>
        </w:rPr>
        <w:t>（图片为显示）</w:t>
      </w:r>
    </w:p>
    <w:p w14:paraId="3A777A19" w14:textId="3196FB93" w:rsidR="00636801" w:rsidRPr="00636801" w:rsidRDefault="00636801" w:rsidP="0063680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36801">
        <w:rPr>
          <w:rFonts w:ascii="SimSun" w:eastAsia="SimSun" w:hAnsi="SimSun" w:cs="Times New Roman"/>
          <w:noProof/>
          <w:color w:val="444444"/>
          <w:sz w:val="24"/>
          <w:szCs w:val="24"/>
        </w:rPr>
        <mc:AlternateContent>
          <mc:Choice Requires="wps">
            <w:drawing>
              <wp:inline distT="0" distB="0" distL="0" distR="0" wp14:anchorId="75B1C94B" wp14:editId="56951D6E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C5428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O6gEAAMQDAAAOAAAAZHJzL2Uyb0RvYy54bWysU9tu00AQfUfiH1b7TnwhLdSKU1WtipAK&#10;VLR8wGS9jlfYO8vsJk74embXSUjhDfGympvPnDkzXlzvhl5sNXmDtpbFLJdCW4WNsetafnu+f/Ne&#10;Ch/ANtCj1bXcay+vl69fLUZX6RI77BtNgkGsr0ZXyy4EV2WZV50ewM/QacvJFmmAwC6ts4ZgZPSh&#10;z8o8v8xGpMYRKu09R++mpFwm/LbVKnxpW6+D6GvJ3EJ6Kb2r+GbLBVRrAtcZdaAB/8BiAGO56Qnq&#10;DgKIDZm/oAajCD22YaZwyLBtjdJpBp6myP+Y5qkDp9MsLI53J5n8/4NVn7ePJExTy1IKCwOv6CuL&#10;Bnbda1FGeUbnK656co8UB/TuAdV3Lyzedlylb7zjel49f34MEeHYaWiYZxEhshcY0fGMJlbjJ2y4&#10;IWwCJvF2LQ2xB8sidmlH+9OO9C4IxcG3eXFZXkihOHWwYweojh878uGDxkFEo5bE7BI4bB98mEqP&#10;JbGXxXvT9xyHqrcvAowZI4l85DtJscJmz9wJp1Pi02ejQ/opxchnVEv/YwOkpeg/Wp7/qpjP490l&#10;Z37xrmSHzjOr8wxYxVC1DFJM5m2YbnXjyKy7JPPE8YY1a02aJ+o5sTqQ5VNJihzOOt7iuZ+qfv98&#10;y1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lfMDO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1493EAA0" w14:textId="1D82009C" w:rsidR="00636801" w:rsidRPr="00636801" w:rsidRDefault="00636801" w:rsidP="0063680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36801">
        <w:rPr>
          <w:rFonts w:ascii="SimSun" w:eastAsia="SimSun" w:hAnsi="SimSun" w:cs="Times New Roman" w:hint="eastAsia"/>
          <w:color w:val="444444"/>
          <w:sz w:val="30"/>
          <w:szCs w:val="30"/>
        </w:rPr>
        <w:t>    截至1月29日12时，上海市累计发现确诊病例96例，其中，男性50例，女性46例；年龄最大88岁，最小7岁；71例有湖北居住或旅行史，1例有广东旅行史并曾食用野生动物，22例有相关确诊病例接触史，2例无湖北接触史；外地来沪人员47例，本市常住人员49例。具体情况如下：</w:t>
      </w:r>
      <w:r w:rsidR="000349C8">
        <w:rPr>
          <w:rFonts w:ascii="SimSun" w:eastAsia="SimSun" w:hAnsi="SimSun" w:cs="Times New Roman" w:hint="eastAsia"/>
          <w:color w:val="444444"/>
          <w:sz w:val="30"/>
          <w:szCs w:val="30"/>
        </w:rPr>
        <w:t>（图片未显示）</w:t>
      </w:r>
    </w:p>
    <w:p w14:paraId="099CB1ED" w14:textId="3D878DB7" w:rsidR="00636801" w:rsidRPr="00636801" w:rsidRDefault="00636801" w:rsidP="0063680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</w:p>
    <w:p w14:paraId="5B62949B" w14:textId="77777777" w:rsidR="00636801" w:rsidRPr="00636801" w:rsidRDefault="00636801" w:rsidP="00636801">
      <w:pPr>
        <w:spacing w:after="375" w:line="240" w:lineRule="auto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36801">
        <w:rPr>
          <w:rFonts w:ascii="SimSun" w:eastAsia="SimSun" w:hAnsi="SimSun" w:cs="Times New Roman" w:hint="eastAsia"/>
          <w:color w:val="444444"/>
          <w:sz w:val="30"/>
          <w:szCs w:val="30"/>
        </w:rPr>
        <w:t>    截至1月29日14时，87例病情平稳，3例病情危重，5例治愈出院，1例死亡。已累计排除109例疑似病例，尚有185例疑似病例正在排查中。</w:t>
      </w:r>
    </w:p>
    <w:p w14:paraId="32313357" w14:textId="77777777" w:rsidR="00B026B5" w:rsidRDefault="00B026B5" w:rsidP="00B026B5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16 new cases of pneumonia confirmed by new coronavirus infection in Shanghai</w:t>
      </w:r>
    </w:p>
    <w:p w14:paraId="248B5577" w14:textId="77777777" w:rsidR="00B026B5" w:rsidRDefault="00B026B5" w:rsidP="00B026B5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(2020-01-29)</w:t>
      </w:r>
    </w:p>
    <w:p w14:paraId="105A8D4D" w14:textId="313DF96D" w:rsidR="00B026B5" w:rsidRDefault="00B026B5" w:rsidP="00B026B5">
      <w:pPr>
        <w:pStyle w:val="NormalWeb"/>
        <w:spacing w:before="0" w:beforeAutospacing="0" w:after="375" w:afterAutospacing="0"/>
        <w:rPr>
          <w:rFonts w:ascii="SimSun" w:eastAsia="SimSun" w:hAnsi="SimSun" w:hint="eastAsia"/>
          <w:color w:val="444444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 xml:space="preserve">    At 02:00 on January 29, 2020, 16 new cases of pneumonia confirmed by new coronavirus infection were added to Shanghai, including 1 critical case. Among the newly confirmed cases, 7 were from overseas and 9 were permanent </w:t>
      </w:r>
      <w:r>
        <w:rPr>
          <w:rFonts w:ascii="SimSun" w:eastAsia="SimSun" w:hAnsi="SimSun" w:hint="eastAsia"/>
          <w:color w:val="444444"/>
          <w:sz w:val="30"/>
          <w:szCs w:val="30"/>
        </w:rPr>
        <w:lastRenderedPageBreak/>
        <w:t>residents of the city. Details are as follows:</w:t>
      </w:r>
      <w:r w:rsidR="000349C8">
        <w:rPr>
          <w:rFonts w:ascii="SimSun" w:eastAsia="SimSun" w:hAnsi="SimSun" w:hint="eastAsia"/>
          <w:color w:val="444444"/>
          <w:sz w:val="30"/>
          <w:szCs w:val="30"/>
        </w:rPr>
        <w:t>（image</w:t>
      </w:r>
      <w:r w:rsidR="000349C8">
        <w:rPr>
          <w:rFonts w:ascii="SimSun" w:eastAsia="SimSun" w:hAnsi="SimSun"/>
          <w:color w:val="444444"/>
          <w:sz w:val="30"/>
          <w:szCs w:val="30"/>
        </w:rPr>
        <w:t xml:space="preserve"> not presented</w:t>
      </w:r>
      <w:r w:rsidR="000349C8">
        <w:rPr>
          <w:rFonts w:ascii="SimSun" w:eastAsia="SimSun" w:hAnsi="SimSun" w:hint="eastAsia"/>
          <w:color w:val="444444"/>
          <w:sz w:val="30"/>
          <w:szCs w:val="30"/>
        </w:rPr>
        <w:t>）</w:t>
      </w:r>
    </w:p>
    <w:p w14:paraId="4A827CCF" w14:textId="658343FD" w:rsidR="009D5854" w:rsidRDefault="000349C8">
      <w:pPr>
        <w:rPr>
          <w:rFonts w:ascii="SimSun" w:eastAsia="SimSun" w:hAnsi="SimSun"/>
          <w:color w:val="444444"/>
          <w:sz w:val="30"/>
          <w:szCs w:val="30"/>
        </w:rPr>
      </w:pPr>
      <w:r>
        <w:rPr>
          <w:rFonts w:ascii="SimSun" w:eastAsia="SimSun" w:hAnsi="SimSun" w:hint="eastAsia"/>
          <w:color w:val="444444"/>
          <w:sz w:val="30"/>
          <w:szCs w:val="30"/>
        </w:rPr>
        <w:t> As of 12:00 on January 29, a total of 96 confirmed cases were found in Shanghai, including 50 males and 46 females; the oldest was 88 years old and the youngest was 7 years old; 71 had a history of living or traveling in Hubei and 1 had a trip to Guangdong He has eaten wild animals in history, 22 cases had contact history of related confirmed cases, 2 cases had no contact history in Hubei; 47 cases came to Shanghai from overseas, and 49 cases lived in Shanghai. Details are as follows:</w:t>
      </w:r>
      <w:r>
        <w:rPr>
          <w:rFonts w:ascii="SimSun" w:eastAsia="SimSun" w:hAnsi="SimSun"/>
          <w:color w:val="444444"/>
          <w:sz w:val="30"/>
          <w:szCs w:val="30"/>
        </w:rPr>
        <w:t xml:space="preserve"> (image not presented)</w:t>
      </w:r>
      <w:bookmarkStart w:id="0" w:name="_GoBack"/>
      <w:bookmarkEnd w:id="0"/>
    </w:p>
    <w:p w14:paraId="6BA67D8E" w14:textId="6D2B9E6E" w:rsidR="000349C8" w:rsidRDefault="000349C8">
      <w:pPr>
        <w:rPr>
          <w:rFonts w:ascii="SimSun" w:eastAsia="SimSun" w:hAnsi="SimSun"/>
          <w:color w:val="444444"/>
          <w:sz w:val="30"/>
          <w:szCs w:val="30"/>
        </w:rPr>
      </w:pPr>
    </w:p>
    <w:p w14:paraId="2381E147" w14:textId="77777777" w:rsidR="000349C8" w:rsidRDefault="000349C8" w:rsidP="000349C8">
      <w:pPr>
        <w:pStyle w:val="NormalWeb"/>
        <w:spacing w:before="0" w:beforeAutospacing="0" w:after="375" w:afterAutospacing="0"/>
      </w:pPr>
      <w:r>
        <w:rPr>
          <w:rFonts w:ascii="SimSun" w:eastAsia="SimSun" w:hAnsi="SimSun" w:hint="eastAsia"/>
          <w:sz w:val="30"/>
          <w:szCs w:val="30"/>
        </w:rPr>
        <w:t> As of 14:00 on January 29th, 87 patients were in stable condition, 3 were in critical condition, 5 were cured and discharged, and 1 died. A total of 109 suspected cases have been ruled out, and 185 suspected cases are still being investigated.</w:t>
      </w:r>
    </w:p>
    <w:p w14:paraId="3D69C6E4" w14:textId="77777777" w:rsidR="000349C8" w:rsidRDefault="000349C8"/>
    <w:sectPr w:rsidR="0003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41"/>
    <w:rsid w:val="000349C8"/>
    <w:rsid w:val="00636801"/>
    <w:rsid w:val="009D5854"/>
    <w:rsid w:val="009E3987"/>
    <w:rsid w:val="00B026B5"/>
    <w:rsid w:val="00B24AB2"/>
    <w:rsid w:val="00F33868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75EC"/>
  <w15:chartTrackingRefBased/>
  <w15:docId w15:val="{DD3BB6AA-3D4A-43A5-8DD8-1F7A646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A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8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A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3884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60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2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18CBEC4-A1AC-4B68-B5DF-7709BDC60621}"/>
</file>

<file path=customXml/itemProps2.xml><?xml version="1.0" encoding="utf-8"?>
<ds:datastoreItem xmlns:ds="http://schemas.openxmlformats.org/officeDocument/2006/customXml" ds:itemID="{5DD91941-5BA0-43CA-97BA-02940DDC89B4}"/>
</file>

<file path=customXml/itemProps3.xml><?xml version="1.0" encoding="utf-8"?>
<ds:datastoreItem xmlns:ds="http://schemas.openxmlformats.org/officeDocument/2006/customXml" ds:itemID="{357521D6-D04D-4824-A3FE-168E0B3815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7</cp:revision>
  <dcterms:created xsi:type="dcterms:W3CDTF">2020-02-12T12:06:00Z</dcterms:created>
  <dcterms:modified xsi:type="dcterms:W3CDTF">2020-02-12T12:09:00Z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