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043F14F" w:rsidR="00396F25" w:rsidRDefault="00396F25" w:rsidP="00396F25">
      <w:r>
        <w:t>Date accessed: 2020-0</w:t>
      </w:r>
      <w:r w:rsidR="00275EBE">
        <w:t>3</w:t>
      </w:r>
      <w:r>
        <w:t>-</w:t>
      </w:r>
      <w:r w:rsidR="0094715F">
        <w:rPr>
          <w:rFonts w:cs="Browallia New"/>
          <w:szCs w:val="28"/>
          <w:lang w:bidi="th-TH"/>
        </w:rPr>
        <w:t>1</w:t>
      </w:r>
      <w:r w:rsidR="00901222">
        <w:t>9</w:t>
      </w:r>
    </w:p>
    <w:p w14:paraId="497E8352" w14:textId="04A68916" w:rsidR="00F05E26" w:rsidRDefault="00F05E26" w:rsidP="006909E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100E00">
          <w:rPr>
            <w:rStyle w:val="Hyperlink"/>
          </w:rPr>
          <w:t>http://www.zjwjw.gov.cn/art/2020/3/18/art_1202101_42306751.html</w:t>
        </w:r>
      </w:hyperlink>
    </w:p>
    <w:p w14:paraId="2D582D66" w14:textId="77777777" w:rsidR="00F05E26" w:rsidRPr="00F05E26" w:rsidRDefault="00F05E26" w:rsidP="00F05E26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05E26">
        <w:rPr>
          <w:rFonts w:ascii="Times New Roman" w:eastAsia="Times New Roman" w:hAnsi="Times New Roman" w:cs="Times New Roman"/>
          <w:color w:val="000000"/>
          <w:sz w:val="38"/>
          <w:szCs w:val="38"/>
        </w:rPr>
        <w:t>Epidemic situation of new coronavirus pneumonia in Zhejiang Province on March 18, 2020</w:t>
      </w:r>
    </w:p>
    <w:p w14:paraId="2AD25E86" w14:textId="77777777" w:rsidR="00F05E26" w:rsidRPr="00F05E26" w:rsidRDefault="00F05E26" w:rsidP="00F05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E26">
        <w:rPr>
          <w:rFonts w:ascii="Times New Roman" w:eastAsia="Times New Roman" w:hAnsi="Times New Roman" w:cs="Times New Roman"/>
          <w:sz w:val="23"/>
          <w:szCs w:val="23"/>
        </w:rPr>
        <w:t xml:space="preserve">Date: 2020-03-18 09:07Source: Provincial health </w:t>
      </w:r>
      <w:proofErr w:type="spellStart"/>
      <w:r w:rsidRPr="00F05E26">
        <w:rPr>
          <w:rFonts w:ascii="Times New Roman" w:eastAsia="Times New Roman" w:hAnsi="Times New Roman" w:cs="Times New Roman"/>
          <w:sz w:val="23"/>
          <w:szCs w:val="23"/>
        </w:rPr>
        <w:t>committeeViews</w:t>
      </w:r>
      <w:proofErr w:type="spellEnd"/>
      <w:r w:rsidRPr="00F05E26"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6381048F" w14:textId="77777777" w:rsidR="00F05E26" w:rsidRPr="00F05E26" w:rsidRDefault="00F05E26" w:rsidP="00F05E26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05E26">
        <w:rPr>
          <w:rFonts w:ascii="Times New Roman" w:eastAsia="Times New Roman" w:hAnsi="Times New Roman" w:cs="Times New Roman"/>
          <w:sz w:val="24"/>
          <w:szCs w:val="24"/>
        </w:rPr>
        <w:t>       At 04:00 on March 17, 2020, there were no new confirmed cases of new coronavirus pneumonia in Zhejiang Province, and no new cases were discharged.</w:t>
      </w:r>
    </w:p>
    <w:p w14:paraId="6798BF88" w14:textId="77777777" w:rsidR="00F05E26" w:rsidRPr="00F05E26" w:rsidRDefault="00F05E26" w:rsidP="00F05E26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05E26">
        <w:rPr>
          <w:rFonts w:ascii="Times New Roman" w:eastAsia="Times New Roman" w:hAnsi="Times New Roman" w:cs="Times New Roman"/>
          <w:sz w:val="24"/>
          <w:szCs w:val="24"/>
        </w:rPr>
        <w:t>       As of 24:00 on March 17th, Zhejiang Province had reported a total of 1232 confirmed cases of new coronavirus pneumonia (including 15 imported cases abroad), 2 existing severe cases (including 1 critical case), 1 cumulative death and 1216 discharged example. among them:</w:t>
      </w:r>
    </w:p>
    <w:p w14:paraId="69F8BF96" w14:textId="77777777" w:rsidR="00F05E26" w:rsidRPr="00F05E26" w:rsidRDefault="00F05E26" w:rsidP="00F05E26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       Among the confirmed cases, there were 183 cases in Hangzhou (including 2 overseas imported cases), 157 in Ningbo, 504 in Wenzhou, 12 in Huzhou (including 2 overseas imported cases), 45 in Jiaxing, 42 in Shaoxing, There were 55 cases in Jinhua City, 14 cases in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Shengzhou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City, 10 cases in Zhoushan City, 146 cases in Taizhou City, 28 cases in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City (11 cases were imported overseas), 36 cases in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Prison in the province; 1 case of severe cases, Jiaxing City,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1 case in Wenzhou; 1 case in Wenzhou; among discharged cases, 181 in Hangzhou, 157 in Ningbo, 503 in Wenzhou, 10 in Huzhou, 44 in Jiaxing, 42 in Shaoxing, 55 in Jinhua There were 14 cases in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Luzhou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City, 10 cases in Zhoushan City, 146 cases in Taizhou City, 18 cases in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Lishui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City, and 36 cases in </w:t>
      </w:r>
      <w:proofErr w:type="spellStart"/>
      <w:r w:rsidRPr="00F05E26">
        <w:rPr>
          <w:rFonts w:ascii="Times New Roman" w:eastAsia="Times New Roman" w:hAnsi="Times New Roman" w:cs="Times New Roman"/>
          <w:sz w:val="24"/>
          <w:szCs w:val="24"/>
        </w:rPr>
        <w:t>Shilifeng</w:t>
      </w:r>
      <w:proofErr w:type="spellEnd"/>
      <w:r w:rsidRPr="00F05E26">
        <w:rPr>
          <w:rFonts w:ascii="Times New Roman" w:eastAsia="Times New Roman" w:hAnsi="Times New Roman" w:cs="Times New Roman"/>
          <w:sz w:val="24"/>
          <w:szCs w:val="24"/>
        </w:rPr>
        <w:t xml:space="preserve"> Prison.</w:t>
      </w:r>
    </w:p>
    <w:p w14:paraId="06DACF03" w14:textId="77777777" w:rsidR="00F05E26" w:rsidRPr="00F05E26" w:rsidRDefault="00F05E26" w:rsidP="00F05E26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F05E26">
        <w:rPr>
          <w:rFonts w:ascii="Times New Roman" w:eastAsia="Times New Roman" w:hAnsi="Times New Roman" w:cs="Times New Roman"/>
          <w:sz w:val="24"/>
          <w:szCs w:val="24"/>
        </w:rPr>
        <w:t>       A total of 43,289 close contacts were tracked in the province. 86 people were released from medical observation that day, and 1033 people were still receiving medical observation.</w:t>
      </w:r>
    </w:p>
    <w:p w14:paraId="5CFAF4F2" w14:textId="77777777" w:rsidR="00F05E26" w:rsidRPr="00F05E26" w:rsidRDefault="00F05E26" w:rsidP="00F05E26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F05E26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2020年3月18日浙江省新型冠状病毒肺炎疫情情况</w:t>
      </w:r>
    </w:p>
    <w:p w14:paraId="2293C6B3" w14:textId="77777777" w:rsidR="00F05E26" w:rsidRPr="00F05E26" w:rsidRDefault="00F05E26" w:rsidP="00F05E26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05E26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2020-03-18 09:07信息来源： 省卫生健康委浏览次数：</w:t>
      </w:r>
    </w:p>
    <w:p w14:paraId="1A3A9241" w14:textId="77777777" w:rsidR="00F05E26" w:rsidRPr="00F05E26" w:rsidRDefault="00F05E26" w:rsidP="00F05E26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05E26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2020年3月17日0-24时，浙江省无新增新型冠状病毒肺炎确诊病例，无新增出院病例。</w:t>
      </w:r>
    </w:p>
    <w:p w14:paraId="54097731" w14:textId="77777777" w:rsidR="00F05E26" w:rsidRPr="00F05E26" w:rsidRDefault="00F05E26" w:rsidP="00F05E26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05E26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截至3月17日24时，浙江省累计报告新型冠状病毒肺炎确诊病例1232例(其中境外输入病例15例)，现有重症病例2例（其中危重1例），累计死亡1例，累计出院1216例。其中：</w:t>
      </w:r>
    </w:p>
    <w:p w14:paraId="0A2E79C2" w14:textId="77777777" w:rsidR="00F05E26" w:rsidRPr="00F05E26" w:rsidRDefault="00F05E26" w:rsidP="00F05E26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05E26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183例（其中境外输入病例2例）、宁波市157例、温州市504例、湖州市12例（其中境外输入病例2例）、嘉兴市45例、绍兴市42例、金华市55例、衢州市14例、舟山市10例、台州市146例、丽水市28例（其中境外输入病例11例）、省十里丰监狱36例；重症病例中，嘉兴市1例、丽水市1例；死亡病例中，温州市1例；出院病例中，杭州市181例、宁波市157例、温州市503例、湖州市10例、嘉兴市44例、绍兴市42例、金华市55例、衢州市14例、舟山市10例、台州市146例、丽水市18例、省十里丰监狱36例。</w:t>
      </w:r>
    </w:p>
    <w:p w14:paraId="3401AA9E" w14:textId="77777777" w:rsidR="00F05E26" w:rsidRPr="00F05E26" w:rsidRDefault="00F05E26" w:rsidP="00F05E26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05E26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全省共追踪到密切接触者43289人，当日解除医学观察86人，尚有1033人正在接受医学观察。</w:t>
      </w:r>
    </w:p>
    <w:p w14:paraId="11C33AF2" w14:textId="034A8E37" w:rsidR="00396F25" w:rsidRPr="00C71C7A" w:rsidRDefault="00396F25" w:rsidP="00F05E26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184CDD"/>
    <w:rsid w:val="001E437B"/>
    <w:rsid w:val="001E5B2B"/>
    <w:rsid w:val="002213ED"/>
    <w:rsid w:val="0025410D"/>
    <w:rsid w:val="00275EBE"/>
    <w:rsid w:val="002A7FF2"/>
    <w:rsid w:val="00396F25"/>
    <w:rsid w:val="003B061C"/>
    <w:rsid w:val="003C45F4"/>
    <w:rsid w:val="004B5647"/>
    <w:rsid w:val="004C613F"/>
    <w:rsid w:val="004E7946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18/art_1202101_4230675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74B855D-ABE7-4EF7-AA3E-859E69DBCCD0}"/>
</file>

<file path=customXml/itemProps2.xml><?xml version="1.0" encoding="utf-8"?>
<ds:datastoreItem xmlns:ds="http://schemas.openxmlformats.org/officeDocument/2006/customXml" ds:itemID="{07B80411-77A0-4E25-BA36-F45A9F540B81}"/>
</file>

<file path=customXml/itemProps3.xml><?xml version="1.0" encoding="utf-8"?>
<ds:datastoreItem xmlns:ds="http://schemas.openxmlformats.org/officeDocument/2006/customXml" ds:itemID="{9A0C5460-707A-4A19-A1F9-3519FC3468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2020-03-20T00:11:00Z</dcterms:created>
  <dcterms:modified xsi:type="dcterms:W3CDTF">2020-03-20T00:11:00Z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