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4E650A" w:rsidR="00396F25" w:rsidRDefault="00396F25" w:rsidP="00396F25">
      <w:r>
        <w:t>Date accessed: 2020-0</w:t>
      </w:r>
      <w:r w:rsidR="00F24DED">
        <w:t>4</w:t>
      </w:r>
      <w:r>
        <w:t>-</w:t>
      </w:r>
      <w:r w:rsidR="00F24DED">
        <w:rPr>
          <w:rFonts w:cs="Browallia New"/>
          <w:szCs w:val="28"/>
          <w:lang w:bidi="th-TH"/>
        </w:rPr>
        <w:t>05</w:t>
      </w:r>
    </w:p>
    <w:p w14:paraId="7A02E107" w14:textId="77777777" w:rsidR="000B079B" w:rsidRDefault="000B079B" w:rsidP="008B2AF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http://www.zjwjw.gov.cn/art/2020/3/30/art_1202101_42421385.html</w:t>
        </w:r>
      </w:hyperlink>
    </w:p>
    <w:p w14:paraId="6EE2C633" w14:textId="77777777" w:rsidR="000B079B" w:rsidRPr="000B079B" w:rsidRDefault="000B079B" w:rsidP="000B079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0B079B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30, 2020</w:t>
      </w:r>
    </w:p>
    <w:p w14:paraId="0CDA791C" w14:textId="77777777" w:rsidR="000B079B" w:rsidRPr="000B079B" w:rsidRDefault="000B079B" w:rsidP="000B079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Release Date: 2020-03-30 09:00Source of Information: Provincial Health </w:t>
      </w:r>
      <w:proofErr w:type="spellStart"/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CommissionViews</w:t>
      </w:r>
      <w:proofErr w:type="spellEnd"/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 13557</w:t>
      </w:r>
    </w:p>
    <w:p w14:paraId="3464CDE9" w14:textId="77777777" w:rsidR="000B079B" w:rsidRPr="000B079B" w:rsidRDefault="000B079B" w:rsidP="000B079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29, 1 new confirmed case of imported new coronary pneumonia (imported in Spain) was added. There were no new discharge cases. As of 24:00 on March 29, a total of 37 confirmed cases imported from abroad were reported, and a total of 9 cases were discharged.</w:t>
      </w:r>
    </w:p>
    <w:p w14:paraId="1A3C39F7" w14:textId="77777777" w:rsidR="000B079B" w:rsidRPr="000B079B" w:rsidRDefault="000B079B" w:rsidP="000B079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29, there were no newly confirmed local cases. As of 24:00 on March 29, a total of 1,218 local confirmed cases were reported, 1,216 were discharged, and 1 died, with a cure and discharge rate of 99.8%.</w:t>
      </w:r>
    </w:p>
    <w:p w14:paraId="138875CD" w14:textId="77777777" w:rsidR="000B079B" w:rsidRPr="000B079B" w:rsidRDefault="000B079B" w:rsidP="000B079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29, a total of 1255 confirmed cases were reported, a total of 1225 cases were discharged, and a total of 1 death. No suspected cases were imported from abroad. A total of 46,521 close contacts were tracked across the province, and 2,827 are still undergoing medical observation.</w:t>
      </w:r>
    </w:p>
    <w:p w14:paraId="170CAE30" w14:textId="77777777" w:rsidR="000B079B" w:rsidRPr="000B079B" w:rsidRDefault="000B079B" w:rsidP="000B079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0B079B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2020年3月30日浙江省新型冠状病毒肺炎疫情情况</w:t>
      </w:r>
    </w:p>
    <w:p w14:paraId="5C83301E" w14:textId="77777777" w:rsidR="000B079B" w:rsidRPr="000B079B" w:rsidRDefault="000B079B" w:rsidP="000B079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2020-03-30 09:00信息来源： 省卫生健康委浏览次数： 13557</w:t>
      </w:r>
    </w:p>
    <w:p w14:paraId="2FD9D015" w14:textId="77777777" w:rsidR="000B079B" w:rsidRPr="000B079B" w:rsidRDefault="000B079B" w:rsidP="000B079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3月29日0-24时，新增境外输入新冠肺炎确诊病例1例（西班牙输入）。无新增出院病例。截至3月29日24时，累计报告境外输入确诊病例37例，累计出院9例。</w:t>
      </w:r>
    </w:p>
    <w:p w14:paraId="52107FA8" w14:textId="77777777" w:rsidR="000B079B" w:rsidRPr="000B079B" w:rsidRDefault="000B079B" w:rsidP="000B079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3月29日0-24时，无新增本地确诊病例。截至3月29日24时，累计报告本地确诊病例1218例，累计出院1216例，累计死亡1例，治愈出院率99.8%。</w:t>
      </w:r>
    </w:p>
    <w:p w14:paraId="5DFE3B8D" w14:textId="77777777" w:rsidR="000B079B" w:rsidRPr="000B079B" w:rsidRDefault="000B079B" w:rsidP="000B079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0B079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截至3月29日24时，累计报告确诊病例1255例，累计出院1225例，累计死亡1例。无境外输入疑似病例。全省共追踪到密切接触者46521人，尚有2827人正在接受医学观察。</w:t>
      </w:r>
    </w:p>
    <w:p w14:paraId="11C33AF2" w14:textId="034A8E37" w:rsidR="00396F25" w:rsidRPr="00C71C7A" w:rsidRDefault="00396F25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079B"/>
    <w:rsid w:val="000B6562"/>
    <w:rsid w:val="000F6692"/>
    <w:rsid w:val="0010169D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BF1"/>
    <w:rsid w:val="006E2CF7"/>
    <w:rsid w:val="0073502A"/>
    <w:rsid w:val="0074611B"/>
    <w:rsid w:val="00790A20"/>
    <w:rsid w:val="00833A17"/>
    <w:rsid w:val="00891095"/>
    <w:rsid w:val="008B2AF0"/>
    <w:rsid w:val="008E5ACD"/>
    <w:rsid w:val="00901222"/>
    <w:rsid w:val="00903468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3120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DED"/>
    <w:rsid w:val="00F24FD9"/>
    <w:rsid w:val="00F327DF"/>
    <w:rsid w:val="00F37C69"/>
    <w:rsid w:val="00F96015"/>
    <w:rsid w:val="00FB4514"/>
    <w:rsid w:val="00FD0EA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30/art_1202101_4242138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67114C8-2055-415C-A391-B49E09D9D6A6}"/>
</file>

<file path=customXml/itemProps2.xml><?xml version="1.0" encoding="utf-8"?>
<ds:datastoreItem xmlns:ds="http://schemas.openxmlformats.org/officeDocument/2006/customXml" ds:itemID="{702AE940-A212-4423-9D60-2A11A56404EF}"/>
</file>

<file path=customXml/itemProps3.xml><?xml version="1.0" encoding="utf-8"?>
<ds:datastoreItem xmlns:ds="http://schemas.openxmlformats.org/officeDocument/2006/customXml" ds:itemID="{2FB33EE7-D87B-4BFD-AFE8-0663D53A02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2020-04-05T20:10:00Z</dcterms:created>
  <dcterms:modified xsi:type="dcterms:W3CDTF">2020-04-05T20:10:00Z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