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2CC2" w14:textId="6ADEF750" w:rsidR="00F35A46" w:rsidRPr="00F35A46" w:rsidRDefault="005C3F2D"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t>Q</w:t>
      </w:r>
      <w:r w:rsidR="00F35A46" w:rsidRPr="00F35A46">
        <w:rPr>
          <w:rFonts w:ascii="Roboto" w:eastAsia="Times New Roman" w:hAnsi="Roboto" w:cs="Arial"/>
          <w:b/>
          <w:bCs/>
          <w:kern w:val="0"/>
          <w:sz w:val="24"/>
          <w:szCs w:val="24"/>
          <w:lang w:eastAsia="en-GB"/>
          <w14:ligatures w14:val="none"/>
        </w:rPr>
        <w:t>uantifying the impact of a broadly protective sarbecovirus vaccine in a future SARS-X pandemic</w:t>
      </w:r>
    </w:p>
    <w:p w14:paraId="443C9AE4" w14:textId="76CD4554"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[Alexandra?, Pete?, Linfa?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Panoplia Labs?</w:t>
      </w:r>
      <w:r w:rsidR="0061249C">
        <w:rPr>
          <w:rFonts w:ascii="Roboto" w:hAnsi="Roboto"/>
          <w:b/>
          <w:bCs/>
          <w:sz w:val="20"/>
          <w:szCs w:val="20"/>
        </w:rPr>
        <w:t xml:space="preserve"> Brett Archer &amp; Chikwe?</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commentRangeStart w:id="1"/>
      <w:r w:rsidRPr="00E529B4">
        <w:rPr>
          <w:rFonts w:ascii="Roboto" w:eastAsia="Times New Roman" w:hAnsi="Roboto" w:cs="Times New Roman"/>
          <w:color w:val="031D39"/>
          <w:spacing w:val="3"/>
          <w:kern w:val="0"/>
          <w:sz w:val="16"/>
          <w:szCs w:val="16"/>
          <w:lang w:eastAsia="en-GB"/>
          <w14:ligatures w14:val="none"/>
        </w:rPr>
        <w:t>*</w:t>
      </w:r>
      <w:commentRangeEnd w:id="1"/>
      <w:r w:rsidR="002209A3">
        <w:rPr>
          <w:rStyle w:val="CommentReference"/>
        </w:rPr>
        <w:commentReference w:id="1"/>
      </w: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0"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1"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9D742C"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9D742C"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A974EB9" w14:textId="77777777" w:rsidR="00450294" w:rsidRDefault="00450294">
      <w:pPr>
        <w:rPr>
          <w:rFonts w:ascii="Roboto" w:eastAsia="Times New Roman" w:hAnsi="Roboto" w:cs="Times New Roman"/>
          <w:b/>
          <w:bCs/>
          <w:color w:val="031D39"/>
          <w:spacing w:val="3"/>
          <w:kern w:val="0"/>
          <w:sz w:val="28"/>
          <w:szCs w:val="28"/>
          <w:lang w:eastAsia="en-GB"/>
          <w14:ligatures w14:val="none"/>
        </w:rPr>
      </w:pPr>
      <w:r>
        <w:rPr>
          <w:rFonts w:ascii="Roboto" w:eastAsia="Times New Roman" w:hAnsi="Roboto" w:cs="Times New Roman"/>
          <w:b/>
          <w:bCs/>
          <w:color w:val="031D39"/>
          <w:spacing w:val="3"/>
          <w:kern w:val="0"/>
          <w:sz w:val="28"/>
          <w:szCs w:val="28"/>
          <w:lang w:eastAsia="en-GB"/>
          <w14:ligatures w14:val="none"/>
        </w:rPr>
        <w:br w:type="page"/>
      </w:r>
    </w:p>
    <w:p w14:paraId="2C31107F" w14:textId="25DFED17" w:rsidR="00D3545A" w:rsidRDefault="00185E37" w:rsidP="002209A3">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p>
    <w:p w14:paraId="2ECC9445" w14:textId="77777777" w:rsidR="009D742C" w:rsidRPr="00450294" w:rsidRDefault="009D742C" w:rsidP="002209A3">
      <w:pPr>
        <w:spacing w:after="0"/>
        <w:rPr>
          <w:rFonts w:ascii="Roboto" w:eastAsia="Times New Roman" w:hAnsi="Roboto" w:cs="Times New Roman"/>
          <w:b/>
          <w:bCs/>
          <w:color w:val="031D39"/>
          <w:spacing w:val="3"/>
          <w:kern w:val="0"/>
          <w:sz w:val="12"/>
          <w:szCs w:val="12"/>
          <w:lang w:eastAsia="en-GB"/>
          <w14:ligatures w14:val="none"/>
        </w:rPr>
      </w:pPr>
    </w:p>
    <w:p w14:paraId="479E3907" w14:textId="1B7C3734"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5A4E48">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vaccines providing robust protection against severe disease has also enabled lifting of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5A4E48">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5A4E48">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w:t>
      </w:r>
      <w:r w:rsidR="009F00DC">
        <w:rPr>
          <w:rFonts w:ascii="Roboto" w:eastAsia="Times New Roman" w:hAnsi="Roboto" w:cs="Times New Roman"/>
          <w:color w:val="031D39"/>
          <w:spacing w:val="3"/>
          <w:kern w:val="0"/>
          <w:sz w:val="20"/>
          <w:szCs w:val="20"/>
          <w:lang w:eastAsia="en-GB"/>
          <w14:ligatures w14:val="none"/>
        </w:rPr>
        <w:t>shown</w:t>
      </w:r>
      <w:r w:rsidR="00281C00">
        <w:rPr>
          <w:rFonts w:ascii="Roboto" w:eastAsia="Times New Roman" w:hAnsi="Roboto" w:cs="Times New Roman"/>
          <w:color w:val="031D39"/>
          <w:spacing w:val="3"/>
          <w:kern w:val="0"/>
          <w:sz w:val="20"/>
          <w:szCs w:val="20"/>
          <w:lang w:eastAsia="en-GB"/>
          <w14:ligatures w14:val="none"/>
        </w:rPr>
        <w:t xml:space="preserve"> the societal value of SARS-CoV-2 </w:t>
      </w:r>
      <w:r w:rsidR="009F00DC">
        <w:rPr>
          <w:rFonts w:ascii="Roboto" w:eastAsia="Times New Roman" w:hAnsi="Roboto" w:cs="Times New Roman"/>
          <w:color w:val="031D39"/>
          <w:spacing w:val="3"/>
          <w:kern w:val="0"/>
          <w:sz w:val="20"/>
          <w:szCs w:val="20"/>
          <w:lang w:eastAsia="en-GB"/>
          <w14:ligatures w14:val="none"/>
        </w:rPr>
        <w:t xml:space="preserve">booster campaigns </w:t>
      </w:r>
      <w:r w:rsidR="00281C00">
        <w:rPr>
          <w:rFonts w:ascii="Roboto" w:eastAsia="Times New Roman" w:hAnsi="Roboto" w:cs="Times New Roman"/>
          <w:color w:val="031D39"/>
          <w:spacing w:val="3"/>
          <w:kern w:val="0"/>
          <w:sz w:val="20"/>
          <w:szCs w:val="20"/>
          <w:lang w:eastAsia="en-GB"/>
          <w14:ligatures w14:val="none"/>
        </w:rPr>
        <w:t xml:space="preserve">in Indonesia to be approximately $2,500 per dose (compared to </w:t>
      </w:r>
      <w:r w:rsidR="000724FC">
        <w:rPr>
          <w:rFonts w:ascii="Roboto" w:eastAsia="Times New Roman" w:hAnsi="Roboto" w:cs="Times New Roman"/>
          <w:color w:val="031D39"/>
          <w:spacing w:val="3"/>
          <w:kern w:val="0"/>
          <w:sz w:val="20"/>
          <w:szCs w:val="20"/>
          <w:lang w:eastAsia="en-GB"/>
          <w14:ligatures w14:val="none"/>
        </w:rPr>
        <w:t>&lt;$30 for acquisition and administration</w:t>
      </w:r>
      <w:r w:rsidR="00281C00">
        <w:rPr>
          <w:rFonts w:ascii="Roboto" w:eastAsia="Times New Roman" w:hAnsi="Roboto" w:cs="Times New Roman"/>
          <w:color w:val="031D39"/>
          <w:spacing w:val="3"/>
          <w:kern w:val="0"/>
          <w:sz w:val="20"/>
          <w:szCs w:val="20"/>
          <w:lang w:eastAsia="en-GB"/>
          <w14:ligatures w14:val="none"/>
        </w:rPr>
        <w:t>)</w:t>
      </w:r>
      <w:r w:rsidR="009F00DC">
        <w:rPr>
          <w:rFonts w:ascii="Roboto" w:eastAsia="Times New Roman" w:hAnsi="Roboto" w:cs="Times New Roman"/>
          <w:color w:val="031D39"/>
          <w:spacing w:val="3"/>
          <w:kern w:val="0"/>
          <w:sz w:val="20"/>
          <w:szCs w:val="20"/>
          <w:lang w:eastAsia="en-GB"/>
          <w14:ligatures w14:val="none"/>
        </w:rPr>
        <w:t>, with much of this value arising from the reduced need for non-pharmaceutical interventions (NPIs)</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5A4E48">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6357CFE9"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w:t>
      </w:r>
      <w:r w:rsidR="003A16E7">
        <w:rPr>
          <w:rFonts w:ascii="Roboto" w:eastAsia="Times New Roman" w:hAnsi="Roboto" w:cs="Times New Roman"/>
          <w:color w:val="031D39"/>
          <w:spacing w:val="3"/>
          <w:kern w:val="0"/>
          <w:sz w:val="20"/>
          <w:szCs w:val="20"/>
          <w:lang w:eastAsia="en-GB"/>
          <w14:ligatures w14:val="none"/>
        </w:rPr>
        <w:t xml:space="preserve"> a</w:t>
      </w:r>
      <w:r>
        <w:rPr>
          <w:rFonts w:ascii="Roboto" w:eastAsia="Times New Roman" w:hAnsi="Roboto" w:cs="Times New Roman"/>
          <w:color w:val="031D39"/>
          <w:spacing w:val="3"/>
          <w:kern w:val="0"/>
          <w:sz w:val="20"/>
          <w:szCs w:val="20"/>
          <w:lang w:eastAsia="en-GB"/>
          <w14:ligatures w14:val="none"/>
        </w:rPr>
        <w:t xml:space="preserve"> year</w:t>
      </w:r>
      <w:r w:rsidR="00BF700E">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A4E48">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637DE4">
        <w:rPr>
          <w:rFonts w:ascii="Roboto" w:eastAsia="Times New Roman" w:hAnsi="Roboto" w:cs="Times New Roman"/>
          <w:color w:val="031D39"/>
          <w:spacing w:val="3"/>
          <w:kern w:val="0"/>
          <w:sz w:val="20"/>
          <w:szCs w:val="20"/>
          <w:lang w:eastAsia="en-GB"/>
          <w14:ligatures w14:val="none"/>
        </w:rPr>
        <w:t>&gt;</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5A4E48">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w:t>
      </w:r>
      <w:r w:rsidR="00615323">
        <w:rPr>
          <w:rFonts w:ascii="Roboto" w:eastAsia="Times New Roman" w:hAnsi="Roboto" w:cs="Times New Roman"/>
          <w:color w:val="031D39"/>
          <w:spacing w:val="3"/>
          <w:kern w:val="0"/>
          <w:sz w:val="20"/>
          <w:szCs w:val="20"/>
          <w:lang w:eastAsia="en-GB"/>
          <w14:ligatures w14:val="none"/>
        </w:rPr>
        <w:t xml:space="preserve">actual access to doses </w:t>
      </w:r>
      <w:r w:rsidR="00205A07">
        <w:rPr>
          <w:rFonts w:ascii="Roboto" w:eastAsia="Times New Roman" w:hAnsi="Roboto" w:cs="Times New Roman"/>
          <w:color w:val="031D39"/>
          <w:spacing w:val="3"/>
          <w:kern w:val="0"/>
          <w:sz w:val="20"/>
          <w:szCs w:val="20"/>
          <w:lang w:eastAsia="en-GB"/>
          <w14:ligatures w14:val="none"/>
        </w:rPr>
        <w:t xml:space="preserve">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characterised by significant inequity between the global north and global south</w:t>
      </w:r>
      <w:r w:rsidR="00615323">
        <w:rPr>
          <w:rFonts w:ascii="Roboto" w:eastAsia="Times New Roman" w:hAnsi="Roboto" w:cs="Times New Roman"/>
          <w:color w:val="031D39"/>
          <w:spacing w:val="3"/>
          <w:kern w:val="0"/>
          <w:sz w:val="20"/>
          <w:szCs w:val="20"/>
          <w:lang w:eastAsia="en-GB"/>
          <w14:ligatures w14:val="none"/>
        </w:rPr>
        <w:t xml:space="preserve">, with the latter facing significant further delays to access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5A4E48">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xml:space="preserve"> </w:t>
      </w:r>
      <w:r w:rsidR="00615323">
        <w:rPr>
          <w:rFonts w:ascii="Roboto" w:eastAsia="Times New Roman" w:hAnsi="Roboto" w:cs="Times New Roman"/>
          <w:color w:val="031D39"/>
          <w:spacing w:val="3"/>
          <w:kern w:val="0"/>
          <w:sz w:val="20"/>
          <w:szCs w:val="20"/>
          <w:lang w:eastAsia="en-GB"/>
          <w14:ligatures w14:val="none"/>
        </w:rPr>
        <w:t xml:space="preserve">. This is </w:t>
      </w:r>
      <w:r w:rsidR="00561F0E">
        <w:rPr>
          <w:rFonts w:ascii="Roboto" w:eastAsia="Times New Roman" w:hAnsi="Roboto" w:cs="Times New Roman"/>
          <w:color w:val="031D39"/>
          <w:spacing w:val="3"/>
          <w:kern w:val="0"/>
          <w:sz w:val="20"/>
          <w:szCs w:val="20"/>
          <w:lang w:eastAsia="en-GB"/>
          <w14:ligatures w14:val="none"/>
        </w:rPr>
        <w:t>despite the</w:t>
      </w:r>
      <w:r w:rsidR="00012D06">
        <w:rPr>
          <w:rFonts w:ascii="Roboto" w:eastAsia="Times New Roman" w:hAnsi="Roboto" w:cs="Times New Roman"/>
          <w:color w:val="031D39"/>
          <w:spacing w:val="3"/>
          <w:kern w:val="0"/>
          <w:sz w:val="20"/>
          <w:szCs w:val="20"/>
          <w:lang w:eastAsia="en-GB"/>
          <w14:ligatures w14:val="none"/>
        </w:rPr>
        <w:t xml:space="preserve"> additional lives that</w:t>
      </w:r>
      <w:r w:rsidR="00B02945">
        <w:rPr>
          <w:rFonts w:ascii="Roboto" w:eastAsia="Times New Roman" w:hAnsi="Roboto" w:cs="Times New Roman"/>
          <w:color w:val="031D39"/>
          <w:spacing w:val="3"/>
          <w:kern w:val="0"/>
          <w:sz w:val="20"/>
          <w:szCs w:val="20"/>
          <w:lang w:eastAsia="en-GB"/>
          <w14:ligatures w14:val="none"/>
        </w:rPr>
        <w:t xml:space="preserve"> </w:t>
      </w:r>
      <w:r w:rsidR="0082294E">
        <w:rPr>
          <w:rFonts w:ascii="Roboto" w:eastAsia="Times New Roman" w:hAnsi="Roboto" w:cs="Times New Roman"/>
          <w:color w:val="031D39"/>
          <w:spacing w:val="3"/>
          <w:kern w:val="0"/>
          <w:sz w:val="20"/>
          <w:szCs w:val="20"/>
          <w:lang w:eastAsia="en-GB"/>
          <w14:ligatures w14:val="none"/>
        </w:rPr>
        <w:t xml:space="preserve">equitable </w:t>
      </w:r>
      <w:r w:rsidR="000223E6">
        <w:rPr>
          <w:rFonts w:ascii="Roboto" w:eastAsia="Times New Roman" w:hAnsi="Roboto" w:cs="Times New Roman"/>
          <w:color w:val="031D39"/>
          <w:spacing w:val="3"/>
          <w:kern w:val="0"/>
          <w:sz w:val="20"/>
          <w:szCs w:val="20"/>
          <w:lang w:eastAsia="en-GB"/>
          <w14:ligatures w14:val="none"/>
        </w:rPr>
        <w:t xml:space="preserve">allocation </w:t>
      </w:r>
      <w:r w:rsidR="00B02945">
        <w:rPr>
          <w:rFonts w:ascii="Roboto" w:eastAsia="Times New Roman" w:hAnsi="Roboto" w:cs="Times New Roman"/>
          <w:color w:val="031D39"/>
          <w:spacing w:val="3"/>
          <w:kern w:val="0"/>
          <w:sz w:val="20"/>
          <w:szCs w:val="20"/>
          <w:lang w:eastAsia="en-GB"/>
          <w14:ligatures w14:val="none"/>
        </w:rPr>
        <w:t>strategies would</w:t>
      </w:r>
      <w:r w:rsidR="0082294E">
        <w:rPr>
          <w:rFonts w:ascii="Roboto" w:eastAsia="Times New Roman" w:hAnsi="Roboto" w:cs="Times New Roman"/>
          <w:color w:val="031D39"/>
          <w:spacing w:val="3"/>
          <w:kern w:val="0"/>
          <w:sz w:val="20"/>
          <w:szCs w:val="20"/>
          <w:lang w:eastAsia="en-GB"/>
          <w14:ligatures w14:val="none"/>
        </w:rPr>
        <w:t xml:space="preserve"> have saved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SARS-CoV-2 is unlikely to be the last novel pathogen pandemic faced by the world over the next 100 years</w:t>
      </w:r>
      <w:r w:rsidR="001C3D58">
        <w:rPr>
          <w:rFonts w:ascii="Roboto" w:eastAsia="Times New Roman" w:hAnsi="Roboto" w:cs="Times New Roman"/>
          <w:color w:val="031D39"/>
          <w:spacing w:val="3"/>
          <w:kern w:val="0"/>
          <w:sz w:val="20"/>
          <w:szCs w:val="20"/>
          <w:lang w:eastAsia="en-GB"/>
          <w14:ligatures w14:val="none"/>
        </w:rPr>
        <w:t xml:space="preserv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w:t>
      </w:r>
      <w:r w:rsidR="00736745">
        <w:rPr>
          <w:rFonts w:ascii="Roboto" w:eastAsia="Times New Roman" w:hAnsi="Roboto" w:cs="Times New Roman"/>
          <w:color w:val="031D39"/>
          <w:spacing w:val="3"/>
          <w:kern w:val="0"/>
          <w:sz w:val="20"/>
          <w:szCs w:val="20"/>
          <w:lang w:eastAsia="en-GB"/>
          <w14:ligatures w14:val="none"/>
        </w:rPr>
        <w:t>spillover</w:t>
      </w:r>
      <w:r w:rsidR="00F00A9B">
        <w:rPr>
          <w:rFonts w:ascii="Roboto" w:eastAsia="Times New Roman" w:hAnsi="Roboto" w:cs="Times New Roman"/>
          <w:color w:val="031D39"/>
          <w:spacing w:val="3"/>
          <w:kern w:val="0"/>
          <w:sz w:val="20"/>
          <w:szCs w:val="20"/>
          <w:lang w:eastAsia="en-GB"/>
          <w14:ligatures w14:val="none"/>
        </w:rPr>
        <w:t xml:space="preserve"> and the intensity of epidemics arising from this spillover are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2DB2E2E0"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This has motivated significant interest in </w:t>
      </w:r>
      <w:r w:rsidR="002B2218">
        <w:rPr>
          <w:rFonts w:ascii="Roboto" w:eastAsia="Times New Roman" w:hAnsi="Roboto" w:cs="Times New Roman"/>
          <w:color w:val="031D39"/>
          <w:spacing w:val="3"/>
          <w:kern w:val="0"/>
          <w:sz w:val="20"/>
          <w:szCs w:val="20"/>
          <w:lang w:eastAsia="en-GB"/>
          <w14:ligatures w14:val="none"/>
        </w:rPr>
        <w:t xml:space="preserve">further shrinking </w:t>
      </w:r>
      <w:r>
        <w:rPr>
          <w:rFonts w:ascii="Roboto" w:eastAsia="Times New Roman" w:hAnsi="Roboto" w:cs="Times New Roman"/>
          <w:color w:val="031D39"/>
          <w:spacing w:val="3"/>
          <w:kern w:val="0"/>
          <w:sz w:val="20"/>
          <w:szCs w:val="20"/>
          <w:lang w:eastAsia="en-GB"/>
          <w14:ligatures w14:val="none"/>
        </w:rPr>
        <w:t xml:space="preserve">vaccine development </w:t>
      </w:r>
      <w:r w:rsidR="002B2218">
        <w:rPr>
          <w:rFonts w:ascii="Roboto" w:eastAsia="Times New Roman" w:hAnsi="Roboto" w:cs="Times New Roman"/>
          <w:color w:val="031D39"/>
          <w:spacing w:val="3"/>
          <w:kern w:val="0"/>
          <w:sz w:val="20"/>
          <w:szCs w:val="20"/>
          <w:lang w:eastAsia="en-GB"/>
          <w14:ligatures w14:val="none"/>
        </w:rPr>
        <w:t>timelines. T</w:t>
      </w:r>
      <w:r w:rsidR="00400AE9">
        <w:rPr>
          <w:rFonts w:ascii="Roboto" w:eastAsia="Times New Roman" w:hAnsi="Roboto" w:cs="Times New Roman"/>
          <w:color w:val="031D39"/>
          <w:spacing w:val="3"/>
          <w:kern w:val="0"/>
          <w:sz w:val="20"/>
          <w:szCs w:val="20"/>
          <w:lang w:eastAsia="en-GB"/>
          <w14:ligatures w14:val="none"/>
        </w:rPr>
        <w:t xml:space="preserve">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w:t>
      </w:r>
      <w:r w:rsidR="002B2218">
        <w:rPr>
          <w:rFonts w:ascii="Roboto" w:eastAsia="Times New Roman" w:hAnsi="Roboto" w:cs="Times New Roman"/>
          <w:color w:val="031D39"/>
          <w:spacing w:val="3"/>
          <w:kern w:val="0"/>
          <w:sz w:val="20"/>
          <w:szCs w:val="20"/>
          <w:lang w:eastAsia="en-GB"/>
          <w14:ligatures w14:val="none"/>
        </w:rPr>
        <w:t xml:space="preserve">have </w:t>
      </w:r>
      <w:r w:rsidR="00400AE9">
        <w:rPr>
          <w:rFonts w:ascii="Roboto" w:eastAsia="Times New Roman" w:hAnsi="Roboto" w:cs="Times New Roman"/>
          <w:color w:val="031D39"/>
          <w:spacing w:val="3"/>
          <w:kern w:val="0"/>
          <w:sz w:val="20"/>
          <w:szCs w:val="20"/>
          <w:lang w:eastAsia="en-GB"/>
          <w14:ligatures w14:val="none"/>
        </w:rPr>
        <w:t>announc</w:t>
      </w:r>
      <w:r w:rsidR="002B2218">
        <w:rPr>
          <w:rFonts w:ascii="Roboto" w:eastAsia="Times New Roman" w:hAnsi="Roboto" w:cs="Times New Roman"/>
          <w:color w:val="031D39"/>
          <w:spacing w:val="3"/>
          <w:kern w:val="0"/>
          <w:sz w:val="20"/>
          <w:szCs w:val="20"/>
          <w:lang w:eastAsia="en-GB"/>
          <w14:ligatures w14:val="none"/>
        </w:rPr>
        <w:t>ed</w:t>
      </w:r>
      <w:r w:rsidR="00400AE9">
        <w:rPr>
          <w:rFonts w:ascii="Roboto" w:eastAsia="Times New Roman" w:hAnsi="Roboto" w:cs="Times New Roman"/>
          <w:color w:val="031D39"/>
          <w:spacing w:val="3"/>
          <w:kern w:val="0"/>
          <w:sz w:val="20"/>
          <w:szCs w:val="20"/>
          <w:lang w:eastAsia="en-GB"/>
          <w14:ligatures w14:val="none"/>
        </w:rPr>
        <w:t xml:space="preserve">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existing </w:t>
      </w:r>
      <w:r w:rsidR="002B2218">
        <w:rPr>
          <w:rFonts w:ascii="Roboto" w:eastAsia="Times New Roman" w:hAnsi="Roboto" w:cs="Times New Roman"/>
          <w:color w:val="031D39"/>
          <w:spacing w:val="3"/>
          <w:kern w:val="0"/>
          <w:sz w:val="20"/>
          <w:szCs w:val="20"/>
          <w:lang w:eastAsia="en-GB"/>
          <w14:ligatures w14:val="none"/>
        </w:rPr>
        <w:t>approaches to</w:t>
      </w:r>
      <w:r w:rsidR="00673D8E">
        <w:rPr>
          <w:rFonts w:ascii="Roboto" w:eastAsia="Times New Roman" w:hAnsi="Roboto" w:cs="Times New Roman"/>
          <w:color w:val="031D39"/>
          <w:spacing w:val="3"/>
          <w:kern w:val="0"/>
          <w:sz w:val="20"/>
          <w:szCs w:val="20"/>
          <w:lang w:eastAsia="en-GB"/>
          <w14:ligatures w14:val="none"/>
        </w:rPr>
        <w:t xml:space="preserve"> vaccine development are unlikely to </w:t>
      </w:r>
      <w:r w:rsidR="000D329B">
        <w:rPr>
          <w:rFonts w:ascii="Roboto" w:eastAsia="Times New Roman" w:hAnsi="Roboto" w:cs="Times New Roman"/>
          <w:color w:val="031D39"/>
          <w:spacing w:val="3"/>
          <w:kern w:val="0"/>
          <w:sz w:val="20"/>
          <w:szCs w:val="20"/>
          <w:lang w:eastAsia="en-GB"/>
          <w14:ligatures w14:val="none"/>
        </w:rPr>
        <w:t xml:space="preserve">achieve </w:t>
      </w:r>
      <w:r w:rsidR="007C07A6">
        <w:rPr>
          <w:rFonts w:ascii="Roboto" w:eastAsia="Times New Roman" w:hAnsi="Roboto" w:cs="Times New Roman"/>
          <w:color w:val="031D39"/>
          <w:spacing w:val="3"/>
          <w:kern w:val="0"/>
          <w:sz w:val="20"/>
          <w:szCs w:val="20"/>
          <w:lang w:eastAsia="en-GB"/>
          <w14:ligatures w14:val="none"/>
        </w:rPr>
        <w:t>development timelines less</w:t>
      </w:r>
      <w:r w:rsidR="000D329B">
        <w:rPr>
          <w:rFonts w:ascii="Roboto" w:eastAsia="Times New Roman" w:hAnsi="Roboto" w:cs="Times New Roman"/>
          <w:color w:val="031D39"/>
          <w:spacing w:val="3"/>
          <w:kern w:val="0"/>
          <w:sz w:val="20"/>
          <w:szCs w:val="20"/>
          <w:lang w:eastAsia="en-GB"/>
          <w14:ligatures w14:val="none"/>
        </w:rPr>
        <w:t xml:space="preserve"> than </w:t>
      </w:r>
      <w:r w:rsidR="00673D8E">
        <w:rPr>
          <w:rFonts w:ascii="Roboto" w:eastAsia="Times New Roman" w:hAnsi="Roboto" w:cs="Times New Roman"/>
          <w:color w:val="031D39"/>
          <w:spacing w:val="3"/>
          <w:kern w:val="0"/>
          <w:sz w:val="20"/>
          <w:szCs w:val="20"/>
          <w:lang w:eastAsia="en-GB"/>
          <w14:ligatures w14:val="none"/>
        </w:rPr>
        <w:t xml:space="preserve">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w:t>
      </w:r>
      <w:r w:rsidR="006136ED">
        <w:rPr>
          <w:rFonts w:ascii="Roboto" w:eastAsia="Times New Roman" w:hAnsi="Roboto" w:cs="Times New Roman"/>
          <w:color w:val="031D39"/>
          <w:spacing w:val="3"/>
          <w:kern w:val="0"/>
          <w:sz w:val="20"/>
          <w:szCs w:val="20"/>
          <w:lang w:eastAsia="en-GB"/>
          <w14:ligatures w14:val="none"/>
        </w:rPr>
        <w:t>all</w:t>
      </w:r>
      <w:r w:rsidR="00F96FF1">
        <w:rPr>
          <w:rFonts w:ascii="Roboto" w:eastAsia="Times New Roman" w:hAnsi="Roboto" w:cs="Times New Roman"/>
          <w:color w:val="031D39"/>
          <w:spacing w:val="3"/>
          <w:kern w:val="0"/>
          <w:sz w:val="20"/>
          <w:szCs w:val="20"/>
          <w:lang w:eastAsia="en-GB"/>
          <w14:ligatures w14:val="none"/>
        </w:rPr>
        <w:t xml:space="preserve"> these approaches however is their reactive nature</w:t>
      </w:r>
      <w:r w:rsidR="006136ED">
        <w:rPr>
          <w:rFonts w:ascii="Roboto" w:eastAsia="Times New Roman" w:hAnsi="Roboto" w:cs="Times New Roman"/>
          <w:color w:val="031D39"/>
          <w:spacing w:val="3"/>
          <w:kern w:val="0"/>
          <w:sz w:val="20"/>
          <w:szCs w:val="20"/>
          <w:lang w:eastAsia="en-GB"/>
          <w14:ligatures w14:val="none"/>
        </w:rPr>
        <w:t>. P</w:t>
      </w:r>
      <w:r w:rsidR="00F96FF1">
        <w:rPr>
          <w:rFonts w:ascii="Roboto" w:eastAsia="Times New Roman" w:hAnsi="Roboto" w:cs="Times New Roman"/>
          <w:color w:val="031D39"/>
          <w:spacing w:val="3"/>
          <w:kern w:val="0"/>
          <w:sz w:val="20"/>
          <w:szCs w:val="20"/>
          <w:lang w:eastAsia="en-GB"/>
          <w14:ligatures w14:val="none"/>
        </w:rPr>
        <w:t>athogen-specific vaccine development is contingent on having detected, identified and sequence</w:t>
      </w:r>
      <w:r w:rsidR="00FA2243">
        <w:rPr>
          <w:rFonts w:ascii="Roboto" w:eastAsia="Times New Roman" w:hAnsi="Roboto" w:cs="Times New Roman"/>
          <w:color w:val="031D39"/>
          <w:spacing w:val="3"/>
          <w:kern w:val="0"/>
          <w:sz w:val="20"/>
          <w:szCs w:val="20"/>
          <w:lang w:eastAsia="en-GB"/>
          <w14:ligatures w14:val="none"/>
        </w:rPr>
        <w:t>d</w:t>
      </w:r>
      <w:r w:rsidR="00F96FF1">
        <w:rPr>
          <w:rFonts w:ascii="Roboto" w:eastAsia="Times New Roman" w:hAnsi="Roboto" w:cs="Times New Roman"/>
          <w:color w:val="031D39"/>
          <w:spacing w:val="3"/>
          <w:kern w:val="0"/>
          <w:sz w:val="20"/>
          <w:szCs w:val="20"/>
          <w:lang w:eastAsia="en-GB"/>
          <w14:ligatures w14:val="none"/>
        </w:rPr>
        <w:t xml:space="preserve"> the </w:t>
      </w:r>
      <w:r w:rsidR="0051380C">
        <w:rPr>
          <w:rFonts w:ascii="Roboto" w:eastAsia="Times New Roman" w:hAnsi="Roboto" w:cs="Times New Roman"/>
          <w:color w:val="031D39"/>
          <w:spacing w:val="3"/>
          <w:kern w:val="0"/>
          <w:sz w:val="20"/>
          <w:szCs w:val="20"/>
          <w:lang w:eastAsia="en-GB"/>
          <w14:ligatures w14:val="none"/>
        </w:rPr>
        <w:t xml:space="preserve">genome of the newly emergent </w:t>
      </w:r>
      <w:r w:rsidR="00F96FF1">
        <w:rPr>
          <w:rFonts w:ascii="Roboto" w:eastAsia="Times New Roman" w:hAnsi="Roboto" w:cs="Times New Roman"/>
          <w:color w:val="031D39"/>
          <w:spacing w:val="3"/>
          <w:kern w:val="0"/>
          <w:sz w:val="20"/>
          <w:szCs w:val="20"/>
          <w:lang w:eastAsia="en-GB"/>
          <w14:ligatures w14:val="none"/>
        </w:rPr>
        <w:t xml:space="preserve">novel pathogen. This necessarily limits the timeliness of strategies centred around development of vaccines in response to an epidemic; a factor which in turn leads to either substantial human mortality or the necessity of significant control measures in the form of </w:t>
      </w:r>
      <w:r w:rsidR="00F865E9">
        <w:rPr>
          <w:rFonts w:ascii="Roboto" w:eastAsia="Times New Roman" w:hAnsi="Roboto" w:cs="Times New Roman"/>
          <w:color w:val="031D39"/>
          <w:spacing w:val="3"/>
          <w:kern w:val="0"/>
          <w:sz w:val="20"/>
          <w:szCs w:val="20"/>
          <w:lang w:eastAsia="en-GB"/>
          <w14:ligatures w14:val="none"/>
        </w:rPr>
        <w:t>NPIs</w:t>
      </w:r>
      <w:r w:rsidR="00F96FF1">
        <w:rPr>
          <w:rFonts w:ascii="Roboto" w:eastAsia="Times New Roman" w:hAnsi="Roboto" w:cs="Times New Roman"/>
          <w:color w:val="031D39"/>
          <w:spacing w:val="3"/>
          <w:kern w:val="0"/>
          <w:sz w:val="20"/>
          <w:szCs w:val="20"/>
          <w:lang w:eastAsia="en-GB"/>
          <w14:ligatures w14:val="none"/>
        </w:rPr>
        <w:t xml:space="preserve">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69B40F7" w:rsidR="00914C03" w:rsidRDefault="00BB6E9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context, other research efforts have been focussed on </w:t>
      </w:r>
      <w:r w:rsidR="0020335C">
        <w:rPr>
          <w:rFonts w:ascii="Roboto" w:eastAsia="Times New Roman" w:hAnsi="Roboto" w:cs="Times New Roman"/>
          <w:color w:val="031D39"/>
          <w:spacing w:val="3"/>
          <w:kern w:val="0"/>
          <w:sz w:val="20"/>
          <w:szCs w:val="20"/>
          <w:lang w:eastAsia="en-GB"/>
          <w14:ligatures w14:val="none"/>
        </w:rPr>
        <w:t xml:space="preserve">alternative approaches to vaccine development that might facilitate more rapid availability. </w:t>
      </w:r>
      <w:r w:rsidR="004F6FBF">
        <w:rPr>
          <w:rFonts w:ascii="Roboto" w:eastAsia="Times New Roman" w:hAnsi="Roboto" w:cs="Times New Roman"/>
          <w:color w:val="031D39"/>
          <w:spacing w:val="3"/>
          <w:kern w:val="0"/>
          <w:sz w:val="20"/>
          <w:szCs w:val="20"/>
          <w:lang w:eastAsia="en-GB"/>
          <w14:ligatures w14:val="none"/>
        </w:rPr>
        <w:t>Of particular interest ha</w:t>
      </w:r>
      <w:r w:rsidR="00986BB2">
        <w:rPr>
          <w:rFonts w:ascii="Roboto" w:eastAsia="Times New Roman" w:hAnsi="Roboto" w:cs="Times New Roman"/>
          <w:color w:val="031D39"/>
          <w:spacing w:val="3"/>
          <w:kern w:val="0"/>
          <w:sz w:val="20"/>
          <w:szCs w:val="20"/>
          <w:lang w:eastAsia="en-GB"/>
          <w14:ligatures w14:val="none"/>
        </w:rPr>
        <w:t xml:space="preserve">ve been broad-spectrum vaccines providing broad and robust protection against a </w:t>
      </w:r>
      <w:r w:rsidR="004F6FBF">
        <w:rPr>
          <w:rFonts w:ascii="Roboto" w:eastAsia="Times New Roman" w:hAnsi="Roboto" w:cs="Times New Roman"/>
          <w:color w:val="031D39"/>
          <w:spacing w:val="3"/>
          <w:kern w:val="0"/>
          <w:sz w:val="20"/>
          <w:szCs w:val="20"/>
          <w:lang w:eastAsia="en-GB"/>
          <w14:ligatures w14:val="none"/>
        </w:rPr>
        <w:t>range of viruses belonging to the same family</w:t>
      </w:r>
      <w:r w:rsidR="00986BB2">
        <w:rPr>
          <w:rFonts w:ascii="Roboto" w:eastAsia="Times New Roman" w:hAnsi="Roboto" w:cs="Times New Roman"/>
          <w:color w:val="031D39"/>
          <w:spacing w:val="3"/>
          <w:kern w:val="0"/>
          <w:sz w:val="20"/>
          <w:szCs w:val="20"/>
          <w:lang w:eastAsia="en-GB"/>
          <w14:ligatures w14:val="none"/>
        </w:rPr>
        <w:t xml:space="preserve"> (e.g. </w:t>
      </w:r>
      <w:r w:rsidR="008C0145">
        <w:rPr>
          <w:rFonts w:ascii="Roboto" w:eastAsia="Times New Roman" w:hAnsi="Roboto" w:cs="Times New Roman"/>
          <w:color w:val="031D39"/>
          <w:spacing w:val="3"/>
          <w:kern w:val="0"/>
          <w:sz w:val="20"/>
          <w:szCs w:val="20"/>
          <w:lang w:eastAsia="en-GB"/>
          <w14:ligatures w14:val="none"/>
        </w:rPr>
        <w:t>coronaviruses</w:t>
      </w:r>
      <w:r w:rsidR="00986BB2">
        <w:rPr>
          <w:rFonts w:ascii="Roboto" w:eastAsia="Times New Roman" w:hAnsi="Roboto" w:cs="Times New Roman"/>
          <w:color w:val="031D39"/>
          <w:spacing w:val="3"/>
          <w:kern w:val="0"/>
          <w:sz w:val="20"/>
          <w:szCs w:val="20"/>
          <w:lang w:eastAsia="en-GB"/>
          <w14:ligatures w14:val="none"/>
        </w:rPr>
        <w:t xml:space="preserve">) or sub-family (e.g. sarbecoviruses).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sarbecovirus neutralising antibodies </w:t>
      </w:r>
      <w:r w:rsidR="003065CE">
        <w:rPr>
          <w:rFonts w:ascii="Roboto" w:eastAsia="Times New Roman" w:hAnsi="Roboto" w:cs="Times New Roman"/>
          <w:color w:val="031D39"/>
          <w:spacing w:val="3"/>
          <w:kern w:val="0"/>
          <w:sz w:val="20"/>
          <w:szCs w:val="20"/>
          <w:lang w:eastAsia="en-GB"/>
          <w14:ligatures w14:val="none"/>
        </w:rPr>
        <w:t xml:space="preserve">in </w:t>
      </w:r>
      <w:r w:rsidR="00400F42">
        <w:rPr>
          <w:rFonts w:ascii="Roboto" w:eastAsia="Times New Roman" w:hAnsi="Roboto" w:cs="Times New Roman"/>
          <w:color w:val="031D39"/>
          <w:spacing w:val="3"/>
          <w:kern w:val="0"/>
          <w:sz w:val="20"/>
          <w:szCs w:val="20"/>
          <w:lang w:eastAsia="en-GB"/>
          <w14:ligatures w14:val="none"/>
        </w:rPr>
        <w:t xml:space="preserve">previously infected </w:t>
      </w:r>
      <w:r w:rsidR="003065CE">
        <w:rPr>
          <w:rFonts w:ascii="Roboto" w:eastAsia="Times New Roman" w:hAnsi="Roboto" w:cs="Times New Roman"/>
          <w:color w:val="031D39"/>
          <w:spacing w:val="3"/>
          <w:kern w:val="0"/>
          <w:sz w:val="20"/>
          <w:szCs w:val="20"/>
          <w:lang w:eastAsia="en-GB"/>
          <w14:ligatures w14:val="none"/>
        </w:rPr>
        <w:t>humans</w:t>
      </w:r>
      <w:r w:rsidR="006057C4">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t xml:space="preserve">CEPI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Many of these have demonstrated an ability to induce broad neutralising antibodies in mice</w:t>
      </w:r>
      <w:r w:rsidR="009F52B0">
        <w:rPr>
          <w:rFonts w:ascii="Roboto" w:eastAsia="Times New Roman" w:hAnsi="Roboto" w:cs="Times New Roman"/>
          <w:color w:val="031D39"/>
          <w:spacing w:val="3"/>
          <w:kern w:val="0"/>
          <w:sz w:val="20"/>
          <w:szCs w:val="20"/>
          <w:lang w:eastAsia="en-GB"/>
          <w14:ligatures w14:val="none"/>
        </w:rPr>
        <w:t xml:space="preserve">; several have demonstrated this </w:t>
      </w:r>
      <w:r w:rsidR="00BB69C0">
        <w:rPr>
          <w:rFonts w:ascii="Roboto" w:eastAsia="Times New Roman" w:hAnsi="Roboto" w:cs="Times New Roman"/>
          <w:color w:val="031D39"/>
          <w:spacing w:val="3"/>
          <w:kern w:val="0"/>
          <w:sz w:val="20"/>
          <w:szCs w:val="20"/>
          <w:lang w:eastAsia="en-GB"/>
          <w14:ligatures w14:val="none"/>
        </w:rPr>
        <w:t xml:space="preserve">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range of different approaches, </w:t>
      </w:r>
      <w:r w:rsidR="00E56A1A">
        <w:rPr>
          <w:rFonts w:ascii="Roboto" w:eastAsia="Times New Roman" w:hAnsi="Roboto" w:cs="Times New Roman"/>
          <w:color w:val="031D39"/>
          <w:spacing w:val="3"/>
          <w:kern w:val="0"/>
          <w:sz w:val="20"/>
          <w:szCs w:val="20"/>
          <w:lang w:eastAsia="en-GB"/>
          <w14:ligatures w14:val="none"/>
        </w:rPr>
        <w:t xml:space="preserve">including </w:t>
      </w:r>
      <w:r w:rsidR="007E4A8F">
        <w:rPr>
          <w:rFonts w:ascii="Roboto" w:eastAsia="Times New Roman" w:hAnsi="Roboto" w:cs="Times New Roman"/>
          <w:color w:val="031D39"/>
          <w:spacing w:val="3"/>
          <w:kern w:val="0"/>
          <w:sz w:val="20"/>
          <w:szCs w:val="20"/>
          <w:lang w:eastAsia="en-GB"/>
          <w14:ligatures w14:val="none"/>
        </w:rPr>
        <w:t xml:space="preserve">mosaic nanoparticles containing spike receptor binding domains from a </w:t>
      </w:r>
      <w:r w:rsidR="00242CCE">
        <w:rPr>
          <w:rFonts w:ascii="Roboto" w:eastAsia="Times New Roman" w:hAnsi="Roboto" w:cs="Times New Roman"/>
          <w:color w:val="031D39"/>
          <w:spacing w:val="3"/>
          <w:kern w:val="0"/>
          <w:sz w:val="20"/>
          <w:szCs w:val="20"/>
          <w:lang w:eastAsia="en-GB"/>
          <w14:ligatures w14:val="none"/>
        </w:rPr>
        <w:t>multiple</w:t>
      </w:r>
      <w:r w:rsidR="007E4A8F">
        <w:rPr>
          <w:rFonts w:ascii="Roboto" w:eastAsia="Times New Roman" w:hAnsi="Roboto" w:cs="Times New Roman"/>
          <w:color w:val="031D39"/>
          <w:spacing w:val="3"/>
          <w:kern w:val="0"/>
          <w:sz w:val="20"/>
          <w:szCs w:val="20"/>
          <w:lang w:eastAsia="en-GB"/>
          <w14:ligatures w14:val="none"/>
        </w:rPr>
        <w:t xml:space="preserve"> sarbecoviruses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2C7ECE">
        <w:rPr>
          <w:rFonts w:ascii="Roboto" w:eastAsia="Times New Roman" w:hAnsi="Roboto" w:cs="Times New Roman"/>
          <w:color w:val="031D39"/>
          <w:spacing w:val="3"/>
          <w:kern w:val="0"/>
          <w:sz w:val="20"/>
          <w:szCs w:val="20"/>
          <w:lang w:eastAsia="en-GB"/>
          <w14:ligatures w14:val="none"/>
        </w:rPr>
        <w:t>;</w:t>
      </w:r>
      <w:r w:rsidR="00A83405">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E56A1A">
        <w:rPr>
          <w:rFonts w:ascii="Roboto" w:eastAsia="Times New Roman" w:hAnsi="Roboto" w:cs="Times New Roman"/>
          <w:color w:val="031D39"/>
          <w:spacing w:val="3"/>
          <w:kern w:val="0"/>
          <w:sz w:val="20"/>
          <w:szCs w:val="20"/>
          <w:lang w:eastAsia="en-GB"/>
          <w14:ligatures w14:val="none"/>
        </w:rPr>
        <w:t>;</w:t>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61FD3AAB"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lastRenderedPageBreak/>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w:t>
      </w:r>
      <w:r w:rsidR="00820B50">
        <w:rPr>
          <w:rFonts w:ascii="Roboto" w:eastAsia="Times New Roman" w:hAnsi="Roboto" w:cs="Times New Roman"/>
          <w:color w:val="031D39"/>
          <w:spacing w:val="3"/>
          <w:kern w:val="0"/>
          <w:sz w:val="20"/>
          <w:szCs w:val="20"/>
          <w:lang w:eastAsia="en-GB"/>
          <w14:ligatures w14:val="none"/>
        </w:rPr>
        <w:t xml:space="preserve">at a population-level </w:t>
      </w:r>
      <w:r>
        <w:rPr>
          <w:rFonts w:ascii="Roboto" w:eastAsia="Times New Roman" w:hAnsi="Roboto" w:cs="Times New Roman"/>
          <w:color w:val="031D39"/>
          <w:spacing w:val="3"/>
          <w:kern w:val="0"/>
          <w:sz w:val="20"/>
          <w:szCs w:val="20"/>
          <w:lang w:eastAsia="en-GB"/>
          <w14:ligatures w14:val="none"/>
        </w:rPr>
        <w:t xml:space="preserve">remains limited, particularly around the most relevant use-cases and how to optimise their utilisation for maximum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w:t>
      </w:r>
      <w:r w:rsidR="0025075C">
        <w:rPr>
          <w:rFonts w:ascii="Roboto" w:eastAsia="Times New Roman" w:hAnsi="Roboto" w:cs="Times New Roman"/>
          <w:color w:val="031D39"/>
          <w:spacing w:val="3"/>
          <w:kern w:val="0"/>
          <w:sz w:val="20"/>
          <w:szCs w:val="20"/>
          <w:lang w:eastAsia="en-GB"/>
          <w14:ligatures w14:val="none"/>
        </w:rPr>
        <w:t>evaluate the potential impact of a broadly protective sarbecovirus vaccine</w:t>
      </w:r>
      <w:r w:rsidR="00485B5C">
        <w:rPr>
          <w:rFonts w:ascii="Roboto" w:eastAsia="Times New Roman" w:hAnsi="Roboto" w:cs="Times New Roman"/>
          <w:color w:val="031D39"/>
          <w:spacing w:val="3"/>
          <w:kern w:val="0"/>
          <w:sz w:val="20"/>
          <w:szCs w:val="20"/>
          <w:lang w:eastAsia="en-GB"/>
          <w14:ligatures w14:val="none"/>
        </w:rPr>
        <w:t xml:space="preserve"> (BPSV)</w:t>
      </w:r>
      <w:r w:rsidR="0025075C">
        <w:rPr>
          <w:rFonts w:ascii="Roboto" w:eastAsia="Times New Roman" w:hAnsi="Roboto" w:cs="Times New Roman"/>
          <w:color w:val="031D39"/>
          <w:spacing w:val="3"/>
          <w:kern w:val="0"/>
          <w:sz w:val="20"/>
          <w:szCs w:val="20"/>
          <w:lang w:eastAsia="en-GB"/>
          <w14:ligatures w14:val="none"/>
        </w:rPr>
        <w:t xml:space="preserve"> during a </w:t>
      </w:r>
      <w:r w:rsidR="00A71A69">
        <w:rPr>
          <w:rFonts w:ascii="Roboto" w:eastAsia="Times New Roman" w:hAnsi="Roboto" w:cs="Times New Roman"/>
          <w:color w:val="031D39"/>
          <w:spacing w:val="3"/>
          <w:kern w:val="0"/>
          <w:sz w:val="20"/>
          <w:szCs w:val="20"/>
          <w:lang w:eastAsia="en-GB"/>
          <w14:ligatures w14:val="none"/>
        </w:rPr>
        <w:t xml:space="preserve">hypothetical </w:t>
      </w:r>
      <w:r w:rsidR="0025075C">
        <w:rPr>
          <w:rFonts w:ascii="Roboto" w:eastAsia="Times New Roman" w:hAnsi="Roboto" w:cs="Times New Roman"/>
          <w:color w:val="031D39"/>
          <w:spacing w:val="3"/>
          <w:kern w:val="0"/>
          <w:sz w:val="20"/>
          <w:szCs w:val="20"/>
          <w:lang w:eastAsia="en-GB"/>
          <w14:ligatures w14:val="none"/>
        </w:rPr>
        <w:t xml:space="preserve">future SARS-CoV-X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widespread availability and rapid access to a BPSV during a novel pathogen pandemic caused by a sarbecovirus</w:t>
      </w:r>
      <w:r w:rsidR="0028013D">
        <w:rPr>
          <w:rFonts w:ascii="Roboto" w:eastAsia="Times New Roman" w:hAnsi="Roboto" w:cs="Times New Roman"/>
          <w:color w:val="031D39"/>
          <w:spacing w:val="3"/>
          <w:kern w:val="0"/>
          <w:sz w:val="20"/>
          <w:szCs w:val="20"/>
          <w:lang w:eastAsia="en-GB"/>
          <w14:ligatures w14:val="none"/>
        </w:rPr>
        <w:t xml:space="preserve">. Critically however, we show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w:t>
      </w:r>
      <w:r w:rsidR="00E94AB9">
        <w:rPr>
          <w:rFonts w:ascii="Roboto" w:eastAsia="Times New Roman" w:hAnsi="Roboto" w:cs="Times New Roman"/>
          <w:color w:val="031D39"/>
          <w:spacing w:val="3"/>
          <w:kern w:val="0"/>
          <w:sz w:val="20"/>
          <w:szCs w:val="20"/>
          <w:lang w:eastAsia="en-GB"/>
          <w14:ligatures w14:val="none"/>
        </w:rPr>
        <w:t>. R</w:t>
      </w:r>
      <w:r w:rsidR="00814850">
        <w:rPr>
          <w:rFonts w:ascii="Roboto" w:eastAsia="Times New Roman" w:hAnsi="Roboto" w:cs="Times New Roman"/>
          <w:color w:val="031D39"/>
          <w:spacing w:val="3"/>
          <w:kern w:val="0"/>
          <w:sz w:val="20"/>
          <w:szCs w:val="20"/>
          <w:lang w:eastAsia="en-GB"/>
          <w14:ligatures w14:val="none"/>
        </w:rPr>
        <w:t xml:space="preserve">ealising the benefit of these tools will </w:t>
      </w:r>
      <w:r w:rsidR="002C67A8">
        <w:rPr>
          <w:rFonts w:ascii="Roboto" w:eastAsia="Times New Roman" w:hAnsi="Roboto" w:cs="Times New Roman"/>
          <w:color w:val="031D39"/>
          <w:spacing w:val="3"/>
          <w:kern w:val="0"/>
          <w:sz w:val="20"/>
          <w:szCs w:val="20"/>
          <w:lang w:eastAsia="en-GB"/>
          <w14:ligatures w14:val="none"/>
        </w:rPr>
        <w:t xml:space="preserve">therefore </w:t>
      </w:r>
      <w:r w:rsidR="00814850">
        <w:rPr>
          <w:rFonts w:ascii="Roboto" w:eastAsia="Times New Roman" w:hAnsi="Roboto" w:cs="Times New Roman"/>
          <w:color w:val="031D39"/>
          <w:spacing w:val="3"/>
          <w:kern w:val="0"/>
          <w:sz w:val="20"/>
          <w:szCs w:val="20"/>
          <w:lang w:eastAsia="en-GB"/>
          <w14:ligatures w14:val="none"/>
        </w:rPr>
        <w:t xml:space="preserve">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Pr="000252D5"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16"/>
          <w:szCs w:val="16"/>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Start w:id="2"/>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2"/>
      <w:r w:rsidR="00070E74">
        <w:rPr>
          <w:rStyle w:val="CommentReference"/>
        </w:rPr>
        <w:commentReference w:id="2"/>
      </w:r>
      <w:commentRangeEnd w:id="3"/>
      <w:r w:rsidR="00433136">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0715922B" w14:textId="1078E306" w:rsidR="00DB31B6" w:rsidRPr="00DB31B6"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 xml:space="preserve">A stochastic branching-process-based approach was utilised to explore the potential for a BPSV to support containment </w:t>
      </w:r>
      <w:r w:rsidR="004F6486">
        <w:rPr>
          <w:rFonts w:ascii="Roboto" w:eastAsia="Times New Roman" w:hAnsi="Roboto" w:cs="Times New Roman"/>
          <w:color w:val="031D39"/>
          <w:spacing w:val="3"/>
          <w:kern w:val="0"/>
          <w:sz w:val="20"/>
          <w:szCs w:val="20"/>
          <w:lang w:eastAsia="en-GB"/>
          <w14:ligatures w14:val="none"/>
        </w:rPr>
        <w:t xml:space="preserve">of a hypothetical SARS-CoV-X outbreak via a </w:t>
      </w:r>
      <w:r w:rsidRPr="001E7350">
        <w:rPr>
          <w:rFonts w:ascii="Roboto" w:eastAsia="Times New Roman" w:hAnsi="Roboto" w:cs="Times New Roman"/>
          <w:color w:val="031D39"/>
          <w:spacing w:val="3"/>
          <w:kern w:val="0"/>
          <w:sz w:val="20"/>
          <w:szCs w:val="20"/>
          <w:lang w:eastAsia="en-GB"/>
          <w14:ligatures w14:val="none"/>
        </w:rPr>
        <w:t>ring vaccination</w:t>
      </w:r>
      <w:r w:rsidR="004F6486">
        <w:rPr>
          <w:rFonts w:ascii="Roboto" w:eastAsia="Times New Roman" w:hAnsi="Roboto" w:cs="Times New Roman"/>
          <w:color w:val="031D39"/>
          <w:spacing w:val="3"/>
          <w:kern w:val="0"/>
          <w:sz w:val="20"/>
          <w:szCs w:val="20"/>
          <w:lang w:eastAsia="en-GB"/>
          <w14:ligatures w14:val="none"/>
        </w:rPr>
        <w:t xml:space="preserve">- based approach </w:t>
      </w:r>
      <w:r>
        <w:rPr>
          <w:rFonts w:ascii="Roboto" w:eastAsia="Times New Roman" w:hAnsi="Roboto" w:cs="Times New Roman"/>
          <w:color w:val="031D39"/>
          <w:spacing w:val="3"/>
          <w:kern w:val="0"/>
          <w:sz w:val="20"/>
          <w:szCs w:val="20"/>
          <w:lang w:eastAsia="en-GB"/>
          <w14:ligatures w14:val="none"/>
        </w:rPr>
        <w:t>(as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4F6486">
        <w:rPr>
          <w:rFonts w:ascii="Roboto" w:eastAsia="Times New Roman" w:hAnsi="Roboto" w:cs="Times New Roman"/>
          <w:color w:val="031D39"/>
          <w:spacing w:val="3"/>
          <w:kern w:val="0"/>
          <w:sz w:val="20"/>
          <w:szCs w:val="20"/>
          <w:lang w:eastAsia="en-GB"/>
          <w14:ligatures w14:val="none"/>
        </w:rPr>
        <w:t xml:space="preserve">Our analyses initially considered two </w:t>
      </w:r>
      <w:r w:rsidR="008D0B96">
        <w:rPr>
          <w:rFonts w:ascii="Roboto" w:eastAsia="Times New Roman" w:hAnsi="Roboto" w:cs="Times New Roman"/>
          <w:color w:val="031D39"/>
          <w:spacing w:val="3"/>
          <w:kern w:val="0"/>
          <w:sz w:val="20"/>
          <w:szCs w:val="20"/>
          <w:lang w:eastAsia="en-GB"/>
          <w14:ligatures w14:val="none"/>
        </w:rPr>
        <w:t>“archetype” pathogens – one with properties similar to SARS-CoV-1 (</w:t>
      </w:r>
      <w:r w:rsidR="008D0B96">
        <w:rPr>
          <w:rFonts w:ascii="Roboto" w:eastAsia="Times New Roman" w:hAnsi="Roboto" w:cs="Times New Roman"/>
          <w:b/>
          <w:bCs/>
          <w:color w:val="031D39"/>
          <w:spacing w:val="3"/>
          <w:kern w:val="0"/>
          <w:sz w:val="20"/>
          <w:szCs w:val="20"/>
          <w:lang w:eastAsia="en-GB"/>
          <w14:ligatures w14:val="none"/>
        </w:rPr>
        <w:t>Fig 1B</w:t>
      </w:r>
      <w:r w:rsidR="008D0B96">
        <w:rPr>
          <w:rFonts w:ascii="Roboto" w:eastAsia="Times New Roman" w:hAnsi="Roboto" w:cs="Times New Roman"/>
          <w:color w:val="031D39"/>
          <w:spacing w:val="3"/>
          <w:kern w:val="0"/>
          <w:sz w:val="20"/>
          <w:szCs w:val="20"/>
          <w:lang w:eastAsia="en-GB"/>
          <w14:ligatures w14:val="none"/>
        </w:rPr>
        <w:t xml:space="preserve">, mean generation time 12 days, 0% presymptomatic transmission, 0% asymptomatic infections) and one similar to SARS-CoV-2 </w:t>
      </w:r>
      <w:r w:rsidR="008D0B96" w:rsidRPr="008D0B96">
        <w:rPr>
          <w:rFonts w:ascii="Roboto" w:eastAsia="Times New Roman" w:hAnsi="Roboto" w:cs="Times New Roman"/>
          <w:color w:val="031D39"/>
          <w:spacing w:val="3"/>
          <w:kern w:val="0"/>
          <w:sz w:val="20"/>
          <w:szCs w:val="20"/>
          <w:lang w:eastAsia="en-GB"/>
          <w14:ligatures w14:val="none"/>
        </w:rPr>
        <w:t>(</w:t>
      </w:r>
      <w:r w:rsidR="008D0B96">
        <w:rPr>
          <w:rFonts w:ascii="Roboto" w:eastAsia="Times New Roman" w:hAnsi="Roboto" w:cs="Times New Roman"/>
          <w:b/>
          <w:bCs/>
          <w:color w:val="031D39"/>
          <w:spacing w:val="3"/>
          <w:kern w:val="0"/>
          <w:sz w:val="20"/>
          <w:szCs w:val="20"/>
          <w:lang w:eastAsia="en-GB"/>
          <w14:ligatures w14:val="none"/>
        </w:rPr>
        <w:t>Fig 1C</w:t>
      </w:r>
      <w:r w:rsidR="008D0B96" w:rsidRPr="008D0B96">
        <w:rPr>
          <w:rFonts w:ascii="Roboto" w:eastAsia="Times New Roman" w:hAnsi="Roboto" w:cs="Times New Roman"/>
          <w:color w:val="031D39"/>
          <w:spacing w:val="3"/>
          <w:kern w:val="0"/>
          <w:sz w:val="20"/>
          <w:szCs w:val="20"/>
          <w:lang w:eastAsia="en-GB"/>
          <w14:ligatures w14:val="none"/>
        </w:rPr>
        <w:t>, mean generation</w:t>
      </w:r>
      <w:r w:rsidR="008D0B96">
        <w:rPr>
          <w:rFonts w:ascii="Roboto" w:eastAsia="Times New Roman" w:hAnsi="Roboto" w:cs="Times New Roman"/>
          <w:color w:val="031D39"/>
          <w:spacing w:val="3"/>
          <w:kern w:val="0"/>
          <w:sz w:val="20"/>
          <w:szCs w:val="20"/>
          <w:lang w:eastAsia="en-GB"/>
          <w14:ligatures w14:val="none"/>
        </w:rPr>
        <w:t xml:space="preserve"> time 6.75 days, 35% presymptomatic transmission). </w:t>
      </w:r>
      <w:r w:rsidR="00651FDA">
        <w:rPr>
          <w:rFonts w:ascii="Roboto" w:eastAsia="Times New Roman" w:hAnsi="Roboto" w:cs="Times New Roman"/>
          <w:color w:val="031D39"/>
          <w:spacing w:val="3"/>
          <w:kern w:val="0"/>
          <w:sz w:val="20"/>
          <w:szCs w:val="20"/>
          <w:lang w:eastAsia="en-GB"/>
          <w14:ligatures w14:val="none"/>
        </w:rPr>
        <w:t xml:space="preserve">In both cases, </w:t>
      </w:r>
      <w:r w:rsidR="00070E74">
        <w:rPr>
          <w:rFonts w:ascii="Roboto" w:eastAsia="Times New Roman" w:hAnsi="Roboto" w:cs="Times New Roman"/>
          <w:color w:val="031D39"/>
          <w:spacing w:val="3"/>
          <w:kern w:val="0"/>
          <w:sz w:val="20"/>
          <w:szCs w:val="20"/>
          <w:lang w:eastAsia="en-GB"/>
          <w14:ligatures w14:val="none"/>
        </w:rPr>
        <w:t>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8A38BD">
        <w:rPr>
          <w:rFonts w:ascii="Roboto" w:eastAsia="Times New Roman" w:hAnsi="Roboto" w:cs="Times New Roman"/>
          <w:color w:val="031D39"/>
          <w:spacing w:val="3"/>
          <w:kern w:val="0"/>
          <w:sz w:val="20"/>
          <w:szCs w:val="20"/>
          <w:lang w:eastAsia="en-GB"/>
          <w14:ligatures w14:val="none"/>
        </w:rPr>
        <w:t xml:space="preserve">, that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p>
    <w:p w14:paraId="3114BC96" w14:textId="77777777" w:rsidR="00DB31B6" w:rsidRDefault="00DB31B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52A98FF" w14:textId="33AC1F04" w:rsidR="008B5FC1" w:rsidRDefault="0009040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For a pathogen with properties similar to SARS-CoV-1 </w:t>
      </w:r>
      <w:r w:rsidR="00E958A6">
        <w:rPr>
          <w:rFonts w:ascii="Roboto" w:eastAsia="Times New Roman" w:hAnsi="Roboto" w:cs="Times New Roman"/>
          <w:color w:val="031D39"/>
          <w:spacing w:val="3"/>
          <w:kern w:val="0"/>
          <w:sz w:val="20"/>
          <w:szCs w:val="20"/>
          <w:lang w:eastAsia="en-GB"/>
          <w14:ligatures w14:val="none"/>
        </w:rPr>
        <w:t xml:space="preserve">a vaccine protection delay of 1 week or shorter was sufficient to completely contain </w:t>
      </w:r>
      <w:r w:rsidR="00FD1170">
        <w:rPr>
          <w:rFonts w:ascii="Roboto" w:eastAsia="Times New Roman" w:hAnsi="Roboto" w:cs="Times New Roman"/>
          <w:color w:val="031D39"/>
          <w:spacing w:val="3"/>
          <w:kern w:val="0"/>
          <w:sz w:val="20"/>
          <w:szCs w:val="20"/>
          <w:lang w:eastAsia="en-GB"/>
          <w14:ligatures w14:val="none"/>
        </w:rPr>
        <w:t xml:space="preserve">the </w:t>
      </w:r>
      <w:r w:rsidR="00E958A6">
        <w:rPr>
          <w:rFonts w:ascii="Roboto" w:eastAsia="Times New Roman" w:hAnsi="Roboto" w:cs="Times New Roman"/>
          <w:color w:val="031D39"/>
          <w:spacing w:val="3"/>
          <w:kern w:val="0"/>
          <w:sz w:val="20"/>
          <w:szCs w:val="20"/>
          <w:lang w:eastAsia="en-GB"/>
          <w14:ligatures w14:val="none"/>
        </w:rPr>
        <w:t>outbreak</w:t>
      </w:r>
      <w:r w:rsidR="00FD1170">
        <w:rPr>
          <w:rFonts w:ascii="Roboto" w:eastAsia="Times New Roman" w:hAnsi="Roboto" w:cs="Times New Roman"/>
          <w:color w:val="031D39"/>
          <w:spacing w:val="3"/>
          <w:kern w:val="0"/>
          <w:sz w:val="20"/>
          <w:szCs w:val="20"/>
          <w:lang w:eastAsia="en-GB"/>
          <w14:ligatures w14:val="none"/>
        </w:rPr>
        <w:t xml:space="preserve"> across all stochastic simulations up to R0 = 2</w:t>
      </w:r>
      <w:r w:rsidR="00D24FD5">
        <w:rPr>
          <w:rFonts w:ascii="Roboto" w:eastAsia="Times New Roman" w:hAnsi="Roboto" w:cs="Times New Roman"/>
          <w:color w:val="031D39"/>
          <w:spacing w:val="3"/>
          <w:kern w:val="0"/>
          <w:sz w:val="20"/>
          <w:szCs w:val="20"/>
          <w:lang w:eastAsia="en-GB"/>
          <w14:ligatures w14:val="none"/>
        </w:rPr>
        <w:t>. H</w:t>
      </w:r>
      <w:r w:rsidR="00E958A6">
        <w:rPr>
          <w:rFonts w:ascii="Roboto" w:eastAsia="Times New Roman" w:hAnsi="Roboto" w:cs="Times New Roman"/>
          <w:color w:val="031D39"/>
          <w:spacing w:val="3"/>
          <w:kern w:val="0"/>
          <w:sz w:val="20"/>
          <w:szCs w:val="20"/>
          <w:lang w:eastAsia="en-GB"/>
          <w14:ligatures w14:val="none"/>
        </w:rPr>
        <w:t xml:space="preserve">owever, when the vaccine protection delay was set to 2 weeks, &lt;1% additional outbreaks were contained compared to situations without the BPSV, across all values of R0 considered. </w:t>
      </w:r>
      <w:r w:rsidR="008B5FC1">
        <w:rPr>
          <w:rFonts w:ascii="Roboto" w:eastAsia="Times New Roman" w:hAnsi="Roboto" w:cs="Times New Roman"/>
          <w:color w:val="031D39"/>
          <w:spacing w:val="3"/>
          <w:kern w:val="0"/>
          <w:sz w:val="20"/>
          <w:szCs w:val="20"/>
          <w:lang w:eastAsia="en-GB"/>
          <w14:ligatures w14:val="none"/>
        </w:rPr>
        <w:t xml:space="preserve">For a pathogen similar to SARS-CoV-2, the only scenario sufficient to increase containment prospects was when the protection delay was 2 days; and even then only up to an R0 of 1.75. Neither the 1 week or 2 week protection delay scenarios increased containment prospects compared to a no vaccination scenario. </w:t>
      </w:r>
      <w:r w:rsidR="00BE3612">
        <w:rPr>
          <w:rFonts w:ascii="Roboto" w:eastAsia="Times New Roman" w:hAnsi="Roboto" w:cs="Times New Roman"/>
          <w:color w:val="031D39"/>
          <w:spacing w:val="3"/>
          <w:kern w:val="0"/>
          <w:sz w:val="20"/>
          <w:szCs w:val="20"/>
          <w:lang w:eastAsia="en-GB"/>
          <w14:ligatures w14:val="none"/>
        </w:rPr>
        <w:t xml:space="preserve">Across both pathogen archetypes, </w:t>
      </w:r>
      <w:r w:rsidR="0073250C">
        <w:rPr>
          <w:rFonts w:ascii="Roboto" w:eastAsia="Times New Roman" w:hAnsi="Roboto" w:cs="Times New Roman"/>
          <w:color w:val="031D39"/>
          <w:spacing w:val="3"/>
          <w:kern w:val="0"/>
          <w:sz w:val="20"/>
          <w:szCs w:val="20"/>
          <w:lang w:eastAsia="en-GB"/>
          <w14:ligatures w14:val="none"/>
        </w:rPr>
        <w:t>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p>
    <w:p w14:paraId="74ECB915" w14:textId="77777777" w:rsidR="008B5FC1" w:rsidRDefault="008B5FC1"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61BA3" w14:textId="53261DF1" w:rsidR="000E3C68" w:rsidRDefault="00FA4918"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P</w:t>
      </w:r>
      <w:r w:rsidR="00DF3E37" w:rsidRPr="004D01A5">
        <w:rPr>
          <w:rFonts w:ascii="Roboto" w:eastAsia="Times New Roman" w:hAnsi="Roboto" w:cs="Times New Roman"/>
          <w:color w:val="031D39"/>
          <w:spacing w:val="3"/>
          <w:kern w:val="0"/>
          <w:sz w:val="20"/>
          <w:szCs w:val="20"/>
          <w:lang w:eastAsia="en-GB"/>
          <w14:ligatures w14:val="none"/>
        </w:rPr>
        <w:t xml:space="preserve">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DF3E37" w:rsidRPr="004D01A5">
        <w:rPr>
          <w:rFonts w:ascii="Roboto" w:eastAsia="Times New Roman" w:hAnsi="Roboto" w:cs="Times New Roman"/>
          <w:b/>
          <w:bCs/>
          <w:color w:val="031D39"/>
          <w:spacing w:val="3"/>
          <w:kern w:val="0"/>
          <w:sz w:val="20"/>
          <w:szCs w:val="20"/>
          <w:lang w:eastAsia="en-GB"/>
          <w14:ligatures w14:val="none"/>
        </w:rPr>
        <w:t>, 1</w:t>
      </w:r>
      <w:r w:rsidR="001F2092">
        <w:rPr>
          <w:rFonts w:ascii="Roboto" w:eastAsia="Times New Roman" w:hAnsi="Roboto" w:cs="Times New Roman"/>
          <w:b/>
          <w:bCs/>
          <w:color w:val="031D39"/>
          <w:spacing w:val="3"/>
          <w:kern w:val="0"/>
          <w:sz w:val="20"/>
          <w:szCs w:val="20"/>
          <w:lang w:eastAsia="en-GB"/>
          <w14:ligatures w14:val="none"/>
        </w:rPr>
        <w:t>E</w:t>
      </w:r>
      <w:r w:rsidR="00DF3E37" w:rsidRPr="004D01A5">
        <w:rPr>
          <w:rFonts w:ascii="Roboto" w:eastAsia="Times New Roman" w:hAnsi="Roboto" w:cs="Times New Roman"/>
          <w:b/>
          <w:bCs/>
          <w:color w:val="031D39"/>
          <w:spacing w:val="3"/>
          <w:kern w:val="0"/>
          <w:sz w:val="20"/>
          <w:szCs w:val="20"/>
          <w:lang w:eastAsia="en-GB"/>
          <w14:ligatures w14:val="none"/>
        </w:rPr>
        <w:t xml:space="preserve"> &amp; 1</w:t>
      </w:r>
      <w:r w:rsidR="001F2092">
        <w:rPr>
          <w:rFonts w:ascii="Roboto" w:eastAsia="Times New Roman" w:hAnsi="Roboto" w:cs="Times New Roman"/>
          <w:b/>
          <w:bCs/>
          <w:color w:val="031D39"/>
          <w:spacing w:val="3"/>
          <w:kern w:val="0"/>
          <w:sz w:val="20"/>
          <w:szCs w:val="20"/>
          <w:lang w:eastAsia="en-GB"/>
          <w14:ligatures w14:val="none"/>
        </w:rPr>
        <w:t>F</w:t>
      </w:r>
      <w:r w:rsidR="00DF3E37" w:rsidRPr="004D01A5">
        <w:rPr>
          <w:rFonts w:ascii="Roboto" w:eastAsia="Times New Roman" w:hAnsi="Roboto" w:cs="Times New Roman"/>
          <w:b/>
          <w:bCs/>
          <w:color w:val="031D39"/>
          <w:spacing w:val="3"/>
          <w:kern w:val="0"/>
          <w:sz w:val="20"/>
          <w:szCs w:val="20"/>
          <w:lang w:eastAsia="en-GB"/>
          <w14:ligatures w14:val="none"/>
        </w:rPr>
        <w:t>)</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6B7CD3" w:rsidRPr="0009146D">
        <w:rPr>
          <w:rFonts w:ascii="Roboto" w:eastAsia="Times New Roman" w:hAnsi="Roboto" w:cs="Times New Roman"/>
          <w:b/>
          <w:bCs/>
          <w:color w:val="031D39"/>
          <w:spacing w:val="3"/>
          <w:kern w:val="0"/>
          <w:sz w:val="20"/>
          <w:szCs w:val="20"/>
          <w:lang w:eastAsia="en-GB"/>
          <w14:ligatures w14:val="none"/>
        </w:rPr>
        <w:t>)</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E</w:t>
      </w:r>
      <w:r w:rsidR="000E3C68">
        <w:rPr>
          <w:rFonts w:ascii="Roboto" w:eastAsia="Times New Roman" w:hAnsi="Roboto" w:cs="Times New Roman"/>
          <w:b/>
          <w:bCs/>
          <w:color w:val="031D39"/>
          <w:spacing w:val="3"/>
          <w:kern w:val="0"/>
          <w:sz w:val="20"/>
          <w:szCs w:val="20"/>
          <w:lang w:eastAsia="en-GB"/>
          <w14:ligatures w14:val="none"/>
        </w:rPr>
        <w:t>)</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F</w:t>
      </w:r>
      <w:r w:rsidR="00364D98">
        <w:rPr>
          <w:rFonts w:ascii="Roboto" w:eastAsia="Times New Roman" w:hAnsi="Roboto" w:cs="Times New Roman"/>
          <w:b/>
          <w:bCs/>
          <w:color w:val="031D39"/>
          <w:spacing w:val="3"/>
          <w:kern w:val="0"/>
          <w:sz w:val="20"/>
          <w:szCs w:val="20"/>
          <w:lang w:eastAsia="en-GB"/>
          <w14:ligatures w14:val="none"/>
        </w:rPr>
        <w:t>)</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Mass</w:t>
      </w:r>
      <w:r w:rsidR="00761C7B">
        <w:rPr>
          <w:rFonts w:ascii="Roboto" w:eastAsia="Times New Roman" w:hAnsi="Roboto" w:cs="Times New Roman"/>
          <w:b/>
          <w:bCs/>
          <w:color w:val="031D39"/>
          <w:spacing w:val="3"/>
          <w:kern w:val="0"/>
          <w:sz w:val="20"/>
          <w:szCs w:val="20"/>
          <w:lang w:eastAsia="en-GB"/>
          <w14:ligatures w14:val="none"/>
        </w:rPr>
        <w:t>-vaccination 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5698B13C"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4"/>
      <w:r w:rsidRPr="00976447">
        <w:rPr>
          <w:rFonts w:ascii="Roboto" w:eastAsia="Times New Roman" w:hAnsi="Roboto" w:cs="Times New Roman"/>
          <w:color w:val="031D39"/>
          <w:spacing w:val="3"/>
          <w:kern w:val="0"/>
          <w:sz w:val="20"/>
          <w:szCs w:val="20"/>
          <w:lang w:eastAsia="en-GB"/>
          <w14:ligatures w14:val="none"/>
        </w:rPr>
        <w:t xml:space="preserve">The </w:t>
      </w:r>
      <w:commentRangeEnd w:id="4"/>
      <w:r w:rsidR="004D2C16">
        <w:rPr>
          <w:rStyle w:val="CommentReference"/>
        </w:rPr>
        <w:commentReference w:id="4"/>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w:t>
      </w:r>
      <w:r w:rsidR="00B477EC">
        <w:rPr>
          <w:rFonts w:ascii="Roboto" w:eastAsia="Times New Roman" w:hAnsi="Roboto" w:cs="Times New Roman"/>
          <w:color w:val="031D39"/>
          <w:spacing w:val="3"/>
          <w:kern w:val="0"/>
          <w:sz w:val="20"/>
          <w:szCs w:val="20"/>
          <w:lang w:eastAsia="en-GB"/>
          <w14:ligatures w14:val="none"/>
        </w:rPr>
        <w:t xml:space="preserve">potential </w:t>
      </w:r>
      <w:r w:rsidRPr="00976447">
        <w:rPr>
          <w:rFonts w:ascii="Roboto" w:eastAsia="Times New Roman" w:hAnsi="Roboto" w:cs="Times New Roman"/>
          <w:color w:val="031D39"/>
          <w:spacing w:val="3"/>
          <w:kern w:val="0"/>
          <w:sz w:val="20"/>
          <w:szCs w:val="20"/>
          <w:lang w:eastAsia="en-GB"/>
          <w14:ligatures w14:val="none"/>
        </w:rPr>
        <w:t xml:space="preserve">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5A4E48">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5"/>
      <w:r>
        <w:rPr>
          <w:rFonts w:ascii="Roboto" w:eastAsia="Times New Roman" w:hAnsi="Roboto" w:cs="Times New Roman"/>
          <w:b/>
          <w:bCs/>
          <w:color w:val="031D39"/>
          <w:spacing w:val="3"/>
          <w:kern w:val="0"/>
          <w:sz w:val="20"/>
          <w:szCs w:val="20"/>
          <w:lang w:eastAsia="en-GB"/>
          <w14:ligatures w14:val="none"/>
        </w:rPr>
        <w:t xml:space="preserve">Availability </w:t>
      </w:r>
      <w:commentRangeEnd w:id="5"/>
      <w:r w:rsidR="009A19B7">
        <w:rPr>
          <w:rStyle w:val="CommentReference"/>
        </w:rPr>
        <w:commentReference w:id="5"/>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6"/>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w:t>
      </w:r>
      <w:r>
        <w:rPr>
          <w:rFonts w:ascii="Roboto" w:eastAsia="Times New Roman" w:hAnsi="Roboto" w:cs="Times New Roman"/>
          <w:color w:val="031D39"/>
          <w:spacing w:val="3"/>
          <w:kern w:val="0"/>
          <w:sz w:val="20"/>
          <w:szCs w:val="20"/>
          <w:lang w:eastAsia="en-GB"/>
          <w14:ligatures w14:val="none"/>
        </w:rPr>
        <w:lastRenderedPageBreak/>
        <w:t xml:space="preserve">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6"/>
      <w:r w:rsidR="00143E71">
        <w:rPr>
          <w:rStyle w:val="CommentReference"/>
        </w:rPr>
        <w:commentReference w:id="6"/>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33A73947"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7"/>
      <w:r>
        <w:rPr>
          <w:rFonts w:ascii="Roboto" w:eastAsia="Times New Roman" w:hAnsi="Roboto" w:cs="Times New Roman"/>
          <w:b/>
          <w:bCs/>
          <w:color w:val="031D39"/>
          <w:spacing w:val="3"/>
          <w:kern w:val="0"/>
          <w:sz w:val="20"/>
          <w:szCs w:val="20"/>
          <w:lang w:eastAsia="en-GB"/>
          <w14:ligatures w14:val="none"/>
        </w:rPr>
        <w:t xml:space="preserve">Projected </w:t>
      </w:r>
      <w:commentRangeEnd w:id="7"/>
      <w:r w:rsidR="00FC0F86">
        <w:rPr>
          <w:rStyle w:val="CommentReference"/>
        </w:rPr>
        <w:commentReference w:id="7"/>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FC0F86">
        <w:rPr>
          <w:rFonts w:ascii="Roboto" w:eastAsia="Times New Roman" w:hAnsi="Roboto" w:cs="Times New Roman"/>
          <w:b/>
          <w:bCs/>
          <w:color w:val="031D39"/>
          <w:spacing w:val="3"/>
          <w:kern w:val="0"/>
          <w:sz w:val="20"/>
          <w:szCs w:val="20"/>
          <w:lang w:eastAsia="en-GB"/>
          <w14:ligatures w14:val="none"/>
        </w:rPr>
        <w:t>,</w:t>
      </w:r>
      <w:r w:rsidR="00FC0F86" w:rsidRPr="00FC0F86">
        <w:rPr>
          <w:rFonts w:ascii="Roboto" w:eastAsia="Times New Roman" w:hAnsi="Roboto" w:cs="Times New Roman"/>
          <w:b/>
          <w:bCs/>
          <w:color w:val="031D39"/>
          <w:spacing w:val="3"/>
          <w:kern w:val="0"/>
          <w:sz w:val="20"/>
          <w:szCs w:val="20"/>
          <w:lang w:eastAsia="en-GB"/>
          <w14:ligatures w14:val="none"/>
        </w:rPr>
        <w:t xml:space="preserve"> </w:t>
      </w:r>
      <w:r w:rsidR="00FC0F86">
        <w:rPr>
          <w:rFonts w:ascii="Roboto" w:eastAsia="Times New Roman" w:hAnsi="Roboto" w:cs="Times New Roman"/>
          <w:b/>
          <w:bCs/>
          <w:color w:val="031D39"/>
          <w:spacing w:val="3"/>
          <w:kern w:val="0"/>
          <w:sz w:val="20"/>
          <w:szCs w:val="20"/>
          <w:lang w:eastAsia="en-GB"/>
          <w14:ligatures w14:val="none"/>
        </w:rPr>
        <w:t>stockpile size and vaccination speed</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 xml:space="preserve">-CoV-X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029D7AEA" w14:textId="77777777" w:rsidR="00FC0F86" w:rsidRDefault="00FC0F8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A23E7A5" w14:textId="77777777" w:rsidR="00FC0F86" w:rsidRDefault="00FC0F86" w:rsidP="00FC0F8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Assuming an R0 of 2.5, maintaining a stockpile sufficient to vaccinate 76% of eligible 65+ (in-keeping with estimates of primary SARS-CoV-2 vaccination series coverage of older adults as of December 2022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A4E48">
        <w:rPr>
          <w:rFonts w:ascii="Roboto" w:eastAsia="Times New Roman" w:hAnsi="Roboto" w:cs="Times New Roman"/>
          <w:i/>
          <w:noProof/>
          <w:color w:val="031D39"/>
          <w:spacing w:val="3"/>
          <w:kern w:val="0"/>
          <w:sz w:val="20"/>
          <w:szCs w:val="20"/>
          <w:lang w:eastAsia="en-GB"/>
          <w14:ligatures w14:val="none"/>
        </w:rPr>
        <w:t>(35)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our analyses suggest availability of a BPSV could avert 3.1 deaths per 1,000 population compared to scenarios where the BPSV is not present. </w:t>
      </w:r>
      <w:r>
        <w:rPr>
          <w:rFonts w:ascii="Roboto" w:eastAsia="Times New Roman" w:hAnsi="Roboto" w:cs="Times New Roman"/>
          <w:color w:val="031D39"/>
          <w:spacing w:val="3"/>
          <w:kern w:val="0"/>
          <w:sz w:val="20"/>
          <w:szCs w:val="20"/>
          <w:lang w:eastAsia="en-GB"/>
          <w14:ligatures w14:val="none"/>
        </w:rPr>
        <w:lastRenderedPageBreak/>
        <w:t xml:space="preserve">This </w:t>
      </w:r>
      <w:commentRangeStart w:id="8"/>
      <w:r>
        <w:rPr>
          <w:rFonts w:ascii="Roboto" w:eastAsia="Times New Roman" w:hAnsi="Roboto" w:cs="Times New Roman"/>
          <w:color w:val="031D39"/>
          <w:spacing w:val="3"/>
          <w:kern w:val="0"/>
          <w:sz w:val="20"/>
          <w:szCs w:val="20"/>
          <w:lang w:eastAsia="en-GB"/>
          <w14:ligatures w14:val="none"/>
        </w:rPr>
        <w:t>represents __% of the total disease mortality</w:t>
      </w:r>
      <w:commentRangeEnd w:id="8"/>
      <w:r>
        <w:rPr>
          <w:rStyle w:val="CommentReference"/>
        </w:rPr>
        <w:commentReference w:id="8"/>
      </w:r>
      <w:r>
        <w:rPr>
          <w:rFonts w:ascii="Roboto" w:eastAsia="Times New Roman" w:hAnsi="Roboto" w:cs="Times New Roman"/>
          <w:color w:val="031D39"/>
          <w:spacing w:val="3"/>
          <w:kern w:val="0"/>
          <w:sz w:val="20"/>
          <w:szCs w:val="20"/>
          <w:lang w:eastAsia="en-GB"/>
          <w14:ligatures w14:val="none"/>
        </w:rPr>
        <w:t xml:space="preserve">. The speed of the BPSV vaccination (and the associated duration of the vaccination campaign required to achieve coverage) also significantly shaped projected BPSV impact </w:t>
      </w:r>
      <w:r>
        <w:rPr>
          <w:rFonts w:ascii="Roboto" w:eastAsia="Times New Roman" w:hAnsi="Roboto" w:cs="Times New Roman"/>
          <w:b/>
          <w:bCs/>
          <w:color w:val="031D39"/>
          <w:spacing w:val="3"/>
          <w:kern w:val="0"/>
          <w:sz w:val="20"/>
          <w:szCs w:val="20"/>
          <w:lang w:eastAsia="en-GB"/>
          <w14:ligatures w14:val="none"/>
        </w:rPr>
        <w:t>(Fig 5B)</w:t>
      </w:r>
      <w:r>
        <w:rPr>
          <w:rFonts w:ascii="Roboto" w:eastAsia="Times New Roman" w:hAnsi="Roboto" w:cs="Times New Roman"/>
          <w:color w:val="031D39"/>
          <w:spacing w:val="3"/>
          <w:kern w:val="0"/>
          <w:sz w:val="20"/>
          <w:szCs w:val="20"/>
          <w:lang w:eastAsia="en-GB"/>
          <w14:ligatures w14:val="none"/>
        </w:rPr>
        <w:t xml:space="preserve">. In contrast 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These results assume that the epidemic starts with </w:t>
      </w:r>
      <w:r w:rsidRPr="001B40BD">
        <w:rPr>
          <w:rFonts w:ascii="Roboto" w:eastAsia="Times New Roman" w:hAnsi="Roboto" w:cs="Times New Roman"/>
          <w:color w:val="031D39"/>
          <w:spacing w:val="3"/>
          <w:kern w:val="0"/>
          <w:sz w:val="20"/>
          <w:szCs w:val="20"/>
          <w:highlight w:val="yellow"/>
          <w:lang w:eastAsia="en-GB"/>
          <w14:ligatures w14:val="none"/>
        </w:rPr>
        <w:t>_____</w:t>
      </w:r>
      <w:r>
        <w:rPr>
          <w:rFonts w:ascii="Roboto" w:eastAsia="Times New Roman" w:hAnsi="Roboto" w:cs="Times New Roman"/>
          <w:color w:val="031D39"/>
          <w:spacing w:val="3"/>
          <w:kern w:val="0"/>
          <w:sz w:val="20"/>
          <w:szCs w:val="20"/>
          <w:lang w:eastAsia="en-GB"/>
          <w14:ligatures w14:val="none"/>
        </w:rPr>
        <w:t xml:space="preserve"> seeding infections and the BPSV vaccination campaign is triggered after </w:t>
      </w:r>
      <w:r w:rsidRPr="001B40BD">
        <w:rPr>
          <w:rFonts w:ascii="Roboto" w:eastAsia="Times New Roman" w:hAnsi="Roboto" w:cs="Times New Roman"/>
          <w:color w:val="031D39"/>
          <w:spacing w:val="3"/>
          <w:kern w:val="0"/>
          <w:sz w:val="20"/>
          <w:szCs w:val="20"/>
          <w:highlight w:val="yellow"/>
          <w:lang w:eastAsia="en-GB"/>
          <w14:ligatures w14:val="none"/>
        </w:rPr>
        <w:t>_____</w:t>
      </w:r>
      <w:r>
        <w:rPr>
          <w:rFonts w:ascii="Roboto" w:eastAsia="Times New Roman" w:hAnsi="Roboto" w:cs="Times New Roman"/>
          <w:color w:val="031D39"/>
          <w:spacing w:val="3"/>
          <w:kern w:val="0"/>
          <w:sz w:val="20"/>
          <w:szCs w:val="20"/>
          <w:lang w:eastAsia="en-GB"/>
          <w14:ligatures w14:val="none"/>
        </w:rPr>
        <w:t xml:space="preserve"> hospitalisations have been observed by the surveillance system (see </w:t>
      </w:r>
      <w:r>
        <w:rPr>
          <w:rFonts w:ascii="Roboto" w:eastAsia="Times New Roman" w:hAnsi="Roboto" w:cs="Times New Roman"/>
          <w:b/>
          <w:bCs/>
          <w:i/>
          <w:iCs/>
          <w:color w:val="031D39"/>
          <w:spacing w:val="3"/>
          <w:kern w:val="0"/>
          <w:sz w:val="20"/>
          <w:szCs w:val="20"/>
          <w:lang w:eastAsia="en-GB"/>
          <w14:ligatures w14:val="none"/>
        </w:rPr>
        <w:t>Supplementary Materials</w:t>
      </w:r>
      <w:r>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b/>
          <w:bCs/>
          <w:color w:val="031D39"/>
          <w:spacing w:val="3"/>
          <w:kern w:val="0"/>
          <w:sz w:val="20"/>
          <w:szCs w:val="20"/>
          <w:lang w:eastAsia="en-GB"/>
          <w14:ligatures w14:val="none"/>
        </w:rPr>
        <w:t xml:space="preserve">Figure SX and SY </w:t>
      </w:r>
      <w:r>
        <w:rPr>
          <w:rFonts w:ascii="Roboto" w:eastAsia="Times New Roman" w:hAnsi="Roboto" w:cs="Times New Roman"/>
          <w:color w:val="031D39"/>
          <w:spacing w:val="3"/>
          <w:kern w:val="0"/>
          <w:sz w:val="20"/>
          <w:szCs w:val="20"/>
          <w:lang w:eastAsia="en-GB"/>
          <w14:ligatures w14:val="none"/>
        </w:rPr>
        <w:t>for further results varying these parameters). 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2B245DD8" w14:textId="1E44ACF0" w:rsidR="00A94538" w:rsidRPr="00FC0F86"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5A4E48">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5A4E48">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9"/>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9"/>
      <w:r w:rsidR="00906325">
        <w:rPr>
          <w:rStyle w:val="CommentReference"/>
        </w:rPr>
        <w:commentReference w:id="9"/>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5A4E48">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xml:space="preserve">, </w:t>
      </w:r>
      <w:r w:rsidR="006E15E2">
        <w:rPr>
          <w:rFonts w:ascii="Roboto" w:eastAsia="Times New Roman" w:hAnsi="Roboto" w:cs="Times New Roman"/>
          <w:color w:val="031D39"/>
          <w:spacing w:val="3"/>
          <w:kern w:val="0"/>
          <w:sz w:val="20"/>
          <w:szCs w:val="20"/>
          <w:lang w:eastAsia="en-GB"/>
          <w14:ligatures w14:val="none"/>
        </w:rPr>
        <w:lastRenderedPageBreak/>
        <w:t>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5A4E48">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6045E9E9" w:rsidR="005B3217" w:rsidRPr="00060749"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t xml:space="preserve">Discussion </w:t>
      </w:r>
    </w:p>
    <w:p w14:paraId="1692D2FF" w14:textId="77777777" w:rsidR="00CF0966" w:rsidRPr="000252D5"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16"/>
          <w:szCs w:val="16"/>
          <w:lang w:eastAsia="en-GB"/>
          <w14:ligatures w14:val="none"/>
        </w:rPr>
      </w:pPr>
    </w:p>
    <w:p w14:paraId="402D5057" w14:textId="7AC04010"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Our work highlights th</w:t>
      </w:r>
      <w:r w:rsidR="00117D2C">
        <w:rPr>
          <w:rFonts w:ascii="Roboto" w:eastAsia="Times New Roman" w:hAnsi="Roboto" w:cs="Times New Roman"/>
          <w:color w:val="031D39"/>
          <w:spacing w:val="3"/>
          <w:kern w:val="0"/>
          <w:sz w:val="20"/>
          <w:szCs w:val="20"/>
          <w:lang w:eastAsia="en-GB"/>
          <w14:ligatures w14:val="none"/>
        </w:rPr>
        <w:t>at</w:t>
      </w:r>
      <w:r>
        <w:rPr>
          <w:rFonts w:ascii="Roboto" w:eastAsia="Times New Roman" w:hAnsi="Roboto" w:cs="Times New Roman"/>
          <w:color w:val="031D39"/>
          <w:spacing w:val="3"/>
          <w:kern w:val="0"/>
          <w:sz w:val="20"/>
          <w:szCs w:val="20"/>
          <w:lang w:eastAsia="en-GB"/>
          <w14:ligatures w14:val="none"/>
        </w:rPr>
        <w:t xml:space="preserve"> timely access to a BPSV could have a significant impact </w:t>
      </w:r>
      <w:r w:rsidR="00117D2C">
        <w:rPr>
          <w:rFonts w:ascii="Roboto" w:eastAsia="Times New Roman" w:hAnsi="Roboto" w:cs="Times New Roman"/>
          <w:color w:val="031D39"/>
          <w:spacing w:val="3"/>
          <w:kern w:val="0"/>
          <w:sz w:val="20"/>
          <w:szCs w:val="20"/>
          <w:lang w:eastAsia="en-GB"/>
          <w14:ligatures w14:val="none"/>
        </w:rPr>
        <w:t xml:space="preserve">on both the disease burden and socio-economic impact of </w:t>
      </w:r>
      <w:r>
        <w:rPr>
          <w:rFonts w:ascii="Roboto" w:eastAsia="Times New Roman" w:hAnsi="Roboto" w:cs="Times New Roman"/>
          <w:color w:val="031D39"/>
          <w:spacing w:val="3"/>
          <w:kern w:val="0"/>
          <w:sz w:val="20"/>
          <w:szCs w:val="20"/>
          <w:lang w:eastAsia="en-GB"/>
          <w14:ligatures w14:val="none"/>
        </w:rPr>
        <w:t>a future SARS-CoV-X pandemic</w:t>
      </w:r>
      <w:r w:rsidR="00117D2C">
        <w:rPr>
          <w:rFonts w:ascii="Roboto" w:eastAsia="Times New Roman" w:hAnsi="Roboto" w:cs="Times New Roman"/>
          <w:color w:val="031D39"/>
          <w:spacing w:val="3"/>
          <w:kern w:val="0"/>
          <w:sz w:val="20"/>
          <w:szCs w:val="20"/>
          <w:lang w:eastAsia="en-GB"/>
          <w14:ligatures w14:val="none"/>
        </w:rPr>
        <w:t xml:space="preserve">. </w:t>
      </w:r>
      <w:r w:rsidR="00E44D71">
        <w:rPr>
          <w:rFonts w:ascii="Roboto" w:eastAsia="Times New Roman" w:hAnsi="Roboto" w:cs="Times New Roman"/>
          <w:color w:val="031D39"/>
          <w:spacing w:val="3"/>
          <w:kern w:val="0"/>
          <w:sz w:val="20"/>
          <w:szCs w:val="20"/>
          <w:lang w:eastAsia="en-GB"/>
          <w14:ligatures w14:val="none"/>
        </w:rPr>
        <w:t xml:space="preserve">This impact is achieved under all but the shortest assumed development </w:t>
      </w:r>
      <w:r w:rsidR="00117D2C">
        <w:rPr>
          <w:rFonts w:ascii="Roboto" w:eastAsia="Times New Roman" w:hAnsi="Roboto" w:cs="Times New Roman"/>
          <w:color w:val="031D39"/>
          <w:spacing w:val="3"/>
          <w:kern w:val="0"/>
          <w:sz w:val="20"/>
          <w:szCs w:val="20"/>
          <w:lang w:eastAsia="en-GB"/>
          <w14:ligatures w14:val="none"/>
        </w:rPr>
        <w:t xml:space="preserve">for a </w:t>
      </w:r>
      <w:r w:rsidR="00E44D71">
        <w:rPr>
          <w:rFonts w:ascii="Roboto" w:eastAsia="Times New Roman" w:hAnsi="Roboto" w:cs="Times New Roman"/>
          <w:color w:val="031D39"/>
          <w:spacing w:val="3"/>
          <w:kern w:val="0"/>
          <w:sz w:val="20"/>
          <w:szCs w:val="20"/>
          <w:lang w:eastAsia="en-GB"/>
          <w14:ligatures w14:val="none"/>
        </w:rPr>
        <w:t>disease-specific alternative vaccine and the lowest considered R0 values</w:t>
      </w:r>
      <w:r w:rsidR="003A619E">
        <w:rPr>
          <w:rFonts w:ascii="Roboto" w:eastAsia="Times New Roman" w:hAnsi="Roboto" w:cs="Times New Roman"/>
          <w:color w:val="031D39"/>
          <w:spacing w:val="3"/>
          <w:kern w:val="0"/>
          <w:sz w:val="20"/>
          <w:szCs w:val="20"/>
          <w:lang w:eastAsia="en-GB"/>
          <w14:ligatures w14:val="none"/>
        </w:rPr>
        <w:t>; i</w:t>
      </w:r>
      <w:r w:rsidR="007D1EEE">
        <w:rPr>
          <w:rFonts w:ascii="Roboto" w:eastAsia="Times New Roman" w:hAnsi="Roboto" w:cs="Times New Roman"/>
          <w:color w:val="031D39"/>
          <w:spacing w:val="3"/>
          <w:kern w:val="0"/>
          <w:sz w:val="20"/>
          <w:szCs w:val="20"/>
          <w:lang w:eastAsia="en-GB"/>
          <w14:ligatures w14:val="none"/>
        </w:rPr>
        <w:t xml:space="preserve">ndeed, our work suggests that availability of a BPSV sufficient to vaccinate all individuals aged 65+ globally could have averted </w:t>
      </w:r>
      <w:r w:rsidR="007D1EEE" w:rsidRPr="00117D2C">
        <w:rPr>
          <w:rFonts w:ascii="Roboto" w:eastAsia="Times New Roman" w:hAnsi="Roboto" w:cs="Times New Roman"/>
          <w:color w:val="031D39"/>
          <w:spacing w:val="3"/>
          <w:kern w:val="0"/>
          <w:sz w:val="20"/>
          <w:szCs w:val="20"/>
          <w:highlight w:val="yellow"/>
          <w:lang w:eastAsia="en-GB"/>
          <w14:ligatures w14:val="none"/>
        </w:rPr>
        <w:t>____</w:t>
      </w:r>
      <w:r w:rsidR="007D1EEE">
        <w:rPr>
          <w:rFonts w:ascii="Roboto" w:eastAsia="Times New Roman" w:hAnsi="Roboto" w:cs="Times New Roman"/>
          <w:color w:val="031D39"/>
          <w:spacing w:val="3"/>
          <w:kern w:val="0"/>
          <w:sz w:val="20"/>
          <w:szCs w:val="20"/>
          <w:lang w:eastAsia="en-GB"/>
          <w14:ligatures w14:val="none"/>
        </w:rPr>
        <w:t xml:space="preserve">% of COVID-19 deaths during the first year of the </w:t>
      </w:r>
      <w:r w:rsidR="00926C80">
        <w:rPr>
          <w:rFonts w:ascii="Roboto" w:eastAsia="Times New Roman" w:hAnsi="Roboto" w:cs="Times New Roman"/>
          <w:color w:val="031D39"/>
          <w:spacing w:val="3"/>
          <w:kern w:val="0"/>
          <w:sz w:val="20"/>
          <w:szCs w:val="20"/>
          <w:lang w:eastAsia="en-GB"/>
          <w14:ligatures w14:val="none"/>
        </w:rPr>
        <w:t xml:space="preserve">SARS-CoV-2 </w:t>
      </w:r>
      <w:r w:rsidR="007D1EEE">
        <w:rPr>
          <w:rFonts w:ascii="Roboto" w:eastAsia="Times New Roman" w:hAnsi="Roboto" w:cs="Times New Roman"/>
          <w:color w:val="031D39"/>
          <w:spacing w:val="3"/>
          <w:kern w:val="0"/>
          <w:sz w:val="20"/>
          <w:szCs w:val="20"/>
          <w:lang w:eastAsia="en-GB"/>
          <w14:ligatures w14:val="none"/>
        </w:rPr>
        <w:t xml:space="preserve">pandemic. </w:t>
      </w:r>
      <w:r w:rsidR="00E35F96">
        <w:rPr>
          <w:rFonts w:ascii="Roboto" w:eastAsia="Times New Roman" w:hAnsi="Roboto" w:cs="Times New Roman"/>
          <w:color w:val="031D39"/>
          <w:spacing w:val="3"/>
          <w:kern w:val="0"/>
          <w:sz w:val="20"/>
          <w:szCs w:val="20"/>
          <w:lang w:eastAsia="en-GB"/>
          <w14:ligatures w14:val="none"/>
        </w:rPr>
        <w:t xml:space="preserve">In addition to its effect on disease burden, </w:t>
      </w:r>
      <w:r w:rsidR="00976F1B">
        <w:rPr>
          <w:rFonts w:ascii="Roboto" w:eastAsia="Times New Roman" w:hAnsi="Roboto" w:cs="Times New Roman"/>
          <w:color w:val="031D39"/>
          <w:spacing w:val="3"/>
          <w:kern w:val="0"/>
          <w:sz w:val="20"/>
          <w:szCs w:val="20"/>
          <w:lang w:eastAsia="en-GB"/>
          <w14:ligatures w14:val="none"/>
        </w:rPr>
        <w:t xml:space="preserve">we show that </w:t>
      </w:r>
      <w:r w:rsidR="005602FF">
        <w:rPr>
          <w:rFonts w:ascii="Roboto" w:eastAsia="Times New Roman" w:hAnsi="Roboto" w:cs="Times New Roman"/>
          <w:color w:val="031D39"/>
          <w:spacing w:val="3"/>
          <w:kern w:val="0"/>
          <w:sz w:val="20"/>
          <w:szCs w:val="20"/>
          <w:lang w:eastAsia="en-GB"/>
          <w14:ligatures w14:val="none"/>
        </w:rPr>
        <w:t>availability of the BPSV could lower mortality in non-stringent NPI scenarios to level</w:t>
      </w:r>
      <w:r w:rsidR="00FF3EBE">
        <w:rPr>
          <w:rFonts w:ascii="Roboto" w:eastAsia="Times New Roman" w:hAnsi="Roboto" w:cs="Times New Roman"/>
          <w:color w:val="031D39"/>
          <w:spacing w:val="3"/>
          <w:kern w:val="0"/>
          <w:sz w:val="20"/>
          <w:szCs w:val="20"/>
          <w:lang w:eastAsia="en-GB"/>
          <w14:ligatures w14:val="none"/>
        </w:rPr>
        <w:t>s below</w:t>
      </w:r>
      <w:r w:rsidR="005602FF">
        <w:rPr>
          <w:rFonts w:ascii="Roboto" w:eastAsia="Times New Roman" w:hAnsi="Roboto" w:cs="Times New Roman"/>
          <w:color w:val="031D39"/>
          <w:spacing w:val="3"/>
          <w:kern w:val="0"/>
          <w:sz w:val="20"/>
          <w:szCs w:val="20"/>
          <w:lang w:eastAsia="en-GB"/>
          <w14:ligatures w14:val="none"/>
        </w:rPr>
        <w:t xml:space="preserve"> </w:t>
      </w:r>
      <w:r w:rsidR="00FF3EBE">
        <w:rPr>
          <w:rFonts w:ascii="Roboto" w:eastAsia="Times New Roman" w:hAnsi="Roboto" w:cs="Times New Roman"/>
          <w:color w:val="031D39"/>
          <w:spacing w:val="3"/>
          <w:kern w:val="0"/>
          <w:sz w:val="20"/>
          <w:szCs w:val="20"/>
          <w:lang w:eastAsia="en-GB"/>
          <w14:ligatures w14:val="none"/>
        </w:rPr>
        <w:t xml:space="preserve">that of </w:t>
      </w:r>
      <w:r w:rsidR="005602FF">
        <w:rPr>
          <w:rFonts w:ascii="Roboto" w:eastAsia="Times New Roman" w:hAnsi="Roboto" w:cs="Times New Roman"/>
          <w:color w:val="031D39"/>
          <w:spacing w:val="3"/>
          <w:kern w:val="0"/>
          <w:sz w:val="20"/>
          <w:szCs w:val="20"/>
          <w:lang w:eastAsia="en-GB"/>
          <w14:ligatures w14:val="none"/>
        </w:rPr>
        <w:t xml:space="preserve">scenarios characterised by far longer, wide-reaching and stringent NPIs. </w:t>
      </w:r>
      <w:r w:rsidR="00FF3EBE">
        <w:rPr>
          <w:rFonts w:ascii="Roboto" w:eastAsia="Times New Roman" w:hAnsi="Roboto" w:cs="Times New Roman"/>
          <w:color w:val="031D39"/>
          <w:spacing w:val="3"/>
          <w:kern w:val="0"/>
          <w:sz w:val="20"/>
          <w:szCs w:val="20"/>
          <w:lang w:eastAsia="en-GB"/>
          <w14:ligatures w14:val="none"/>
        </w:rPr>
        <w:t>BPSV a</w:t>
      </w:r>
      <w:r w:rsidR="007F382C">
        <w:rPr>
          <w:rFonts w:ascii="Roboto" w:eastAsia="Times New Roman" w:hAnsi="Roboto" w:cs="Times New Roman"/>
          <w:color w:val="031D39"/>
          <w:spacing w:val="3"/>
          <w:kern w:val="0"/>
          <w:sz w:val="20"/>
          <w:szCs w:val="20"/>
          <w:lang w:eastAsia="en-GB"/>
          <w14:ligatures w14:val="none"/>
        </w:rPr>
        <w:t xml:space="preserve">vailability therefore not only enables reductions in the human cost of the pandemic to be mitigated, but also enables less stringent NPIs </w:t>
      </w:r>
      <w:r w:rsidR="00BE3A83">
        <w:rPr>
          <w:rFonts w:ascii="Roboto" w:eastAsia="Times New Roman" w:hAnsi="Roboto" w:cs="Times New Roman"/>
          <w:color w:val="031D39"/>
          <w:spacing w:val="3"/>
          <w:kern w:val="0"/>
          <w:sz w:val="20"/>
          <w:szCs w:val="20"/>
          <w:lang w:eastAsia="en-GB"/>
          <w14:ligatures w14:val="none"/>
        </w:rPr>
        <w:t>(and their associated socio-economic impact) to be implemented for the same disease burden</w:t>
      </w:r>
      <w:r w:rsidR="007F382C">
        <w:rPr>
          <w:rFonts w:ascii="Roboto" w:eastAsia="Times New Roman" w:hAnsi="Roboto" w:cs="Times New Roman"/>
          <w:color w:val="031D39"/>
          <w:spacing w:val="3"/>
          <w:kern w:val="0"/>
          <w:sz w:val="20"/>
          <w:szCs w:val="20"/>
          <w:lang w:eastAsia="en-GB"/>
          <w14:ligatures w14:val="none"/>
        </w:rPr>
        <w:t xml:space="preserve">. </w:t>
      </w:r>
    </w:p>
    <w:p w14:paraId="4A20785E" w14:textId="77777777"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644E026" w14:textId="3897AF64" w:rsidR="00770211" w:rsidRDefault="009F180C"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w:t>
      </w:r>
      <w:r w:rsidR="00DA34AF">
        <w:rPr>
          <w:rFonts w:ascii="Roboto" w:eastAsia="Times New Roman" w:hAnsi="Roboto" w:cs="Times New Roman"/>
          <w:color w:val="031D39"/>
          <w:spacing w:val="3"/>
          <w:kern w:val="0"/>
          <w:sz w:val="20"/>
          <w:szCs w:val="20"/>
          <w:lang w:eastAsia="en-GB"/>
          <w14:ligatures w14:val="none"/>
        </w:rPr>
        <w:t>work also highlight</w:t>
      </w:r>
      <w:r>
        <w:rPr>
          <w:rFonts w:ascii="Roboto" w:eastAsia="Times New Roman" w:hAnsi="Roboto" w:cs="Times New Roman"/>
          <w:color w:val="031D39"/>
          <w:spacing w:val="3"/>
          <w:kern w:val="0"/>
          <w:sz w:val="20"/>
          <w:szCs w:val="20"/>
          <w:lang w:eastAsia="en-GB"/>
          <w14:ligatures w14:val="none"/>
        </w:rPr>
        <w:t>s</w:t>
      </w:r>
      <w:r w:rsidR="00DA34A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that BPSVs are unlikely to augment </w:t>
      </w:r>
      <w:r w:rsidR="00DA34AF">
        <w:rPr>
          <w:rFonts w:ascii="Roboto" w:eastAsia="Times New Roman" w:hAnsi="Roboto" w:cs="Times New Roman"/>
          <w:color w:val="031D39"/>
          <w:spacing w:val="3"/>
          <w:kern w:val="0"/>
          <w:sz w:val="20"/>
          <w:szCs w:val="20"/>
          <w:lang w:eastAsia="en-GB"/>
          <w14:ligatures w14:val="none"/>
        </w:rPr>
        <w:t>public-health responses focussed on containment (</w:t>
      </w:r>
      <w:r>
        <w:rPr>
          <w:rFonts w:ascii="Roboto" w:eastAsia="Times New Roman" w:hAnsi="Roboto" w:cs="Times New Roman"/>
          <w:color w:val="031D39"/>
          <w:spacing w:val="3"/>
          <w:kern w:val="0"/>
          <w:sz w:val="20"/>
          <w:szCs w:val="20"/>
          <w:lang w:eastAsia="en-GB"/>
          <w14:ligatures w14:val="none"/>
        </w:rPr>
        <w:t xml:space="preserve">e.g. </w:t>
      </w:r>
      <w:r w:rsidR="00DA34AF">
        <w:rPr>
          <w:rFonts w:ascii="Roboto" w:eastAsia="Times New Roman" w:hAnsi="Roboto" w:cs="Times New Roman"/>
          <w:color w:val="031D39"/>
          <w:spacing w:val="3"/>
          <w:kern w:val="0"/>
          <w:sz w:val="20"/>
          <w:szCs w:val="20"/>
          <w:lang w:eastAsia="en-GB"/>
          <w14:ligatures w14:val="none"/>
        </w:rPr>
        <w:t xml:space="preserve">through ring-vaccination strategies). </w:t>
      </w:r>
      <w:r w:rsidR="00770211">
        <w:rPr>
          <w:rFonts w:ascii="Roboto" w:eastAsia="Times New Roman" w:hAnsi="Roboto" w:cs="Times New Roman"/>
          <w:color w:val="031D39"/>
          <w:spacing w:val="3"/>
          <w:kern w:val="0"/>
          <w:sz w:val="20"/>
          <w:szCs w:val="20"/>
          <w:lang w:eastAsia="en-GB"/>
          <w14:ligatures w14:val="none"/>
        </w:rPr>
        <w:t>O</w:t>
      </w:r>
      <w:r w:rsidR="00CF0966">
        <w:rPr>
          <w:rFonts w:ascii="Roboto" w:eastAsia="Times New Roman" w:hAnsi="Roboto" w:cs="Times New Roman"/>
          <w:color w:val="031D39"/>
          <w:spacing w:val="3"/>
          <w:kern w:val="0"/>
          <w:sz w:val="20"/>
          <w:szCs w:val="20"/>
          <w:lang w:eastAsia="en-GB"/>
          <w14:ligatures w14:val="none"/>
        </w:rPr>
        <w:t xml:space="preserve">ur results </w:t>
      </w:r>
      <w:r w:rsidR="001838E4">
        <w:rPr>
          <w:rFonts w:ascii="Roboto" w:eastAsia="Times New Roman" w:hAnsi="Roboto" w:cs="Times New Roman"/>
          <w:color w:val="031D39"/>
          <w:spacing w:val="3"/>
          <w:kern w:val="0"/>
          <w:sz w:val="20"/>
          <w:szCs w:val="20"/>
          <w:lang w:eastAsia="en-GB"/>
          <w14:ligatures w14:val="none"/>
        </w:rPr>
        <w:t>show</w:t>
      </w:r>
      <w:r w:rsidR="00CF0966">
        <w:rPr>
          <w:rFonts w:ascii="Roboto" w:eastAsia="Times New Roman" w:hAnsi="Roboto" w:cs="Times New Roman"/>
          <w:color w:val="031D39"/>
          <w:spacing w:val="3"/>
          <w:kern w:val="0"/>
          <w:sz w:val="20"/>
          <w:szCs w:val="20"/>
          <w:lang w:eastAsia="en-GB"/>
          <w14:ligatures w14:val="none"/>
        </w:rPr>
        <w:t xml:space="preserve"> </w:t>
      </w:r>
      <w:r w:rsidR="003C6283">
        <w:rPr>
          <w:rFonts w:ascii="Roboto" w:eastAsia="Times New Roman" w:hAnsi="Roboto" w:cs="Times New Roman"/>
          <w:color w:val="031D39"/>
          <w:spacing w:val="3"/>
          <w:kern w:val="0"/>
          <w:sz w:val="20"/>
          <w:szCs w:val="20"/>
          <w:lang w:eastAsia="en-GB"/>
          <w14:ligatures w14:val="none"/>
        </w:rPr>
        <w:t xml:space="preserve">that </w:t>
      </w:r>
      <w:r w:rsidR="00770211">
        <w:rPr>
          <w:rFonts w:ascii="Roboto" w:eastAsia="Times New Roman" w:hAnsi="Roboto" w:cs="Times New Roman"/>
          <w:color w:val="031D39"/>
          <w:spacing w:val="3"/>
          <w:kern w:val="0"/>
          <w:sz w:val="20"/>
          <w:szCs w:val="20"/>
          <w:lang w:eastAsia="en-GB"/>
          <w14:ligatures w14:val="none"/>
        </w:rPr>
        <w:t xml:space="preserve">the delay </w:t>
      </w:r>
      <w:r w:rsidR="00B862D9">
        <w:rPr>
          <w:rFonts w:ascii="Roboto" w:eastAsia="Times New Roman" w:hAnsi="Roboto" w:cs="Times New Roman"/>
          <w:color w:val="031D39"/>
          <w:spacing w:val="3"/>
          <w:kern w:val="0"/>
          <w:sz w:val="20"/>
          <w:szCs w:val="20"/>
          <w:lang w:eastAsia="en-GB"/>
          <w14:ligatures w14:val="none"/>
        </w:rPr>
        <w:t xml:space="preserve">in development of </w:t>
      </w:r>
      <w:r w:rsidR="00770211">
        <w:rPr>
          <w:rFonts w:ascii="Roboto" w:eastAsia="Times New Roman" w:hAnsi="Roboto" w:cs="Times New Roman"/>
          <w:color w:val="031D39"/>
          <w:spacing w:val="3"/>
          <w:kern w:val="0"/>
          <w:sz w:val="20"/>
          <w:szCs w:val="20"/>
          <w:lang w:eastAsia="en-GB"/>
          <w14:ligatures w14:val="none"/>
        </w:rPr>
        <w:t xml:space="preserve">protection </w:t>
      </w:r>
      <w:r w:rsidR="00B862D9">
        <w:rPr>
          <w:rFonts w:ascii="Roboto" w:eastAsia="Times New Roman" w:hAnsi="Roboto" w:cs="Times New Roman"/>
          <w:color w:val="031D39"/>
          <w:spacing w:val="3"/>
          <w:kern w:val="0"/>
          <w:sz w:val="20"/>
          <w:szCs w:val="20"/>
          <w:lang w:eastAsia="en-GB"/>
          <w14:ligatures w14:val="none"/>
        </w:rPr>
        <w:t xml:space="preserve">following administration is </w:t>
      </w:r>
      <w:r w:rsidR="00770211">
        <w:rPr>
          <w:rFonts w:ascii="Roboto" w:eastAsia="Times New Roman" w:hAnsi="Roboto" w:cs="Times New Roman"/>
          <w:color w:val="031D39"/>
          <w:spacing w:val="3"/>
          <w:kern w:val="0"/>
          <w:sz w:val="20"/>
          <w:szCs w:val="20"/>
          <w:lang w:eastAsia="en-GB"/>
          <w14:ligatures w14:val="none"/>
        </w:rPr>
        <w:t>the single biggest determinant of containment prospects with ring-vaccination strategies</w:t>
      </w:r>
      <w:r w:rsidR="00B862D9">
        <w:rPr>
          <w:rFonts w:ascii="Roboto" w:eastAsia="Times New Roman" w:hAnsi="Roboto" w:cs="Times New Roman"/>
          <w:color w:val="031D39"/>
          <w:spacing w:val="3"/>
          <w:kern w:val="0"/>
          <w:sz w:val="20"/>
          <w:szCs w:val="20"/>
          <w:lang w:eastAsia="en-GB"/>
          <w14:ligatures w14:val="none"/>
        </w:rPr>
        <w:t xml:space="preserve"> utilising the BPSV</w:t>
      </w:r>
      <w:r w:rsidR="00FF0D5B">
        <w:rPr>
          <w:rFonts w:ascii="Roboto" w:eastAsia="Times New Roman" w:hAnsi="Roboto" w:cs="Times New Roman"/>
          <w:color w:val="031D39"/>
          <w:spacing w:val="3"/>
          <w:kern w:val="0"/>
          <w:sz w:val="20"/>
          <w:szCs w:val="20"/>
          <w:lang w:eastAsia="en-GB"/>
          <w14:ligatures w14:val="none"/>
        </w:rPr>
        <w:t xml:space="preserve">, with </w:t>
      </w:r>
      <w:r w:rsidR="00E063FD">
        <w:rPr>
          <w:rFonts w:ascii="Roboto" w:eastAsia="Times New Roman" w:hAnsi="Roboto" w:cs="Times New Roman"/>
          <w:color w:val="031D39"/>
          <w:spacing w:val="3"/>
          <w:kern w:val="0"/>
          <w:sz w:val="20"/>
          <w:szCs w:val="20"/>
          <w:lang w:eastAsia="en-GB"/>
          <w14:ligatures w14:val="none"/>
        </w:rPr>
        <w:t xml:space="preserve">a negligible fraction of outbreaks contained when the delay in protection was longer than 7 days. </w:t>
      </w:r>
      <w:r w:rsidR="008D4EDE">
        <w:rPr>
          <w:rFonts w:ascii="Roboto" w:eastAsia="Times New Roman" w:hAnsi="Roboto" w:cs="Times New Roman"/>
          <w:color w:val="031D39"/>
          <w:spacing w:val="3"/>
          <w:kern w:val="0"/>
          <w:sz w:val="20"/>
          <w:szCs w:val="20"/>
          <w:lang w:eastAsia="en-GB"/>
          <w14:ligatures w14:val="none"/>
        </w:rPr>
        <w:t xml:space="preserve">Given that typical timelines for development of protection </w:t>
      </w:r>
      <w:r w:rsidR="001838E4">
        <w:rPr>
          <w:rFonts w:ascii="Roboto" w:eastAsia="Times New Roman" w:hAnsi="Roboto" w:cs="Times New Roman"/>
          <w:color w:val="031D39"/>
          <w:spacing w:val="3"/>
          <w:kern w:val="0"/>
          <w:sz w:val="20"/>
          <w:szCs w:val="20"/>
          <w:lang w:eastAsia="en-GB"/>
          <w14:ligatures w14:val="none"/>
        </w:rPr>
        <w:t xml:space="preserve">in </w:t>
      </w:r>
      <w:r w:rsidR="008D4EDE">
        <w:rPr>
          <w:rFonts w:ascii="Roboto" w:eastAsia="Times New Roman" w:hAnsi="Roboto" w:cs="Times New Roman"/>
          <w:color w:val="031D39"/>
          <w:spacing w:val="3"/>
          <w:kern w:val="0"/>
          <w:sz w:val="20"/>
          <w:szCs w:val="20"/>
          <w:lang w:eastAsia="en-GB"/>
          <w14:ligatures w14:val="none"/>
        </w:rPr>
        <w:t xml:space="preserve">SARS-CoV-2 vaccines </w:t>
      </w:r>
      <w:r w:rsidR="007D49B1">
        <w:rPr>
          <w:rFonts w:ascii="Roboto" w:eastAsia="Times New Roman" w:hAnsi="Roboto" w:cs="Times New Roman"/>
          <w:color w:val="031D39"/>
          <w:spacing w:val="3"/>
          <w:kern w:val="0"/>
          <w:sz w:val="20"/>
          <w:szCs w:val="20"/>
          <w:lang w:eastAsia="en-GB"/>
          <w14:ligatures w14:val="none"/>
        </w:rPr>
        <w:t>were</w:t>
      </w:r>
      <w:r w:rsidR="008D4EDE">
        <w:rPr>
          <w:rFonts w:ascii="Roboto" w:eastAsia="Times New Roman" w:hAnsi="Roboto" w:cs="Times New Roman"/>
          <w:color w:val="031D39"/>
          <w:spacing w:val="3"/>
          <w:kern w:val="0"/>
          <w:sz w:val="20"/>
          <w:szCs w:val="20"/>
          <w:lang w:eastAsia="en-GB"/>
          <w14:ligatures w14:val="none"/>
        </w:rPr>
        <w:t xml:space="preserve"> in the range of </w:t>
      </w:r>
      <w:r w:rsidR="00C725D6">
        <w:rPr>
          <w:rFonts w:ascii="Roboto" w:eastAsia="Times New Roman" w:hAnsi="Roboto" w:cs="Times New Roman"/>
          <w:color w:val="031D39"/>
          <w:spacing w:val="3"/>
          <w:kern w:val="0"/>
          <w:sz w:val="20"/>
          <w:szCs w:val="20"/>
          <w:lang w:eastAsia="en-GB"/>
          <w14:ligatures w14:val="none"/>
        </w:rPr>
        <w:t>7-14</w:t>
      </w:r>
      <w:r w:rsidR="008D4EDE">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xml:space="preserve">, it is unlikely that BPSVs will prove effective at containing </w:t>
      </w:r>
      <w:r w:rsidR="00770211">
        <w:rPr>
          <w:rFonts w:ascii="Roboto" w:eastAsia="Times New Roman" w:hAnsi="Roboto" w:cs="Times New Roman"/>
          <w:color w:val="031D39"/>
          <w:spacing w:val="3"/>
          <w:kern w:val="0"/>
          <w:sz w:val="20"/>
          <w:szCs w:val="20"/>
          <w:lang w:eastAsia="en-GB"/>
          <w14:ligatures w14:val="none"/>
        </w:rPr>
        <w:t>another SARS-CoV-X pandemic</w:t>
      </w:r>
      <w:r w:rsidR="007D49B1">
        <w:rPr>
          <w:rFonts w:ascii="Roboto" w:eastAsia="Times New Roman" w:hAnsi="Roboto" w:cs="Times New Roman"/>
          <w:color w:val="031D39"/>
          <w:spacing w:val="3"/>
          <w:kern w:val="0"/>
          <w:sz w:val="20"/>
          <w:szCs w:val="20"/>
          <w:lang w:eastAsia="en-GB"/>
          <w14:ligatures w14:val="none"/>
        </w:rPr>
        <w:t xml:space="preserve">. This is </w:t>
      </w:r>
      <w:r w:rsidR="00770211">
        <w:rPr>
          <w:rFonts w:ascii="Roboto" w:eastAsia="Times New Roman" w:hAnsi="Roboto" w:cs="Times New Roman"/>
          <w:color w:val="031D39"/>
          <w:spacing w:val="3"/>
          <w:kern w:val="0"/>
          <w:sz w:val="20"/>
          <w:szCs w:val="20"/>
          <w:lang w:eastAsia="en-GB"/>
          <w14:ligatures w14:val="none"/>
        </w:rPr>
        <w:t xml:space="preserve">especially </w:t>
      </w:r>
      <w:r w:rsidR="007D49B1">
        <w:rPr>
          <w:rFonts w:ascii="Roboto" w:eastAsia="Times New Roman" w:hAnsi="Roboto" w:cs="Times New Roman"/>
          <w:color w:val="031D39"/>
          <w:spacing w:val="3"/>
          <w:kern w:val="0"/>
          <w:sz w:val="20"/>
          <w:szCs w:val="20"/>
          <w:lang w:eastAsia="en-GB"/>
          <w14:ligatures w14:val="none"/>
        </w:rPr>
        <w:t xml:space="preserve">true </w:t>
      </w:r>
      <w:r w:rsidR="00770211">
        <w:rPr>
          <w:rFonts w:ascii="Roboto" w:eastAsia="Times New Roman" w:hAnsi="Roboto" w:cs="Times New Roman"/>
          <w:color w:val="031D39"/>
          <w:spacing w:val="3"/>
          <w:kern w:val="0"/>
          <w:sz w:val="20"/>
          <w:szCs w:val="20"/>
          <w:lang w:eastAsia="en-GB"/>
          <w14:ligatures w14:val="none"/>
        </w:rPr>
        <w:t xml:space="preserve">if the </w:t>
      </w:r>
      <w:r w:rsidR="007D49B1">
        <w:rPr>
          <w:rFonts w:ascii="Roboto" w:eastAsia="Times New Roman" w:hAnsi="Roboto" w:cs="Times New Roman"/>
          <w:color w:val="031D39"/>
          <w:spacing w:val="3"/>
          <w:kern w:val="0"/>
          <w:sz w:val="20"/>
          <w:szCs w:val="20"/>
          <w:lang w:eastAsia="en-GB"/>
          <w14:ligatures w14:val="none"/>
        </w:rPr>
        <w:t xml:space="preserve">generation time of the pathogen is more similar </w:t>
      </w:r>
      <w:r w:rsidR="00770211">
        <w:rPr>
          <w:rFonts w:ascii="Roboto" w:eastAsia="Times New Roman" w:hAnsi="Roboto" w:cs="Times New Roman"/>
          <w:color w:val="031D39"/>
          <w:spacing w:val="3"/>
          <w:kern w:val="0"/>
          <w:sz w:val="20"/>
          <w:szCs w:val="20"/>
          <w:lang w:eastAsia="en-GB"/>
          <w14:ligatures w14:val="none"/>
        </w:rPr>
        <w:t xml:space="preserve">to SARS-CoV-2 </w:t>
      </w:r>
      <w:r w:rsidR="007D49B1">
        <w:rPr>
          <w:rFonts w:ascii="Roboto" w:eastAsia="Times New Roman" w:hAnsi="Roboto" w:cs="Times New Roman"/>
          <w:color w:val="031D39"/>
          <w:spacing w:val="3"/>
          <w:kern w:val="0"/>
          <w:sz w:val="20"/>
          <w:szCs w:val="20"/>
          <w:lang w:eastAsia="en-GB"/>
          <w14:ligatures w14:val="none"/>
        </w:rPr>
        <w:t xml:space="preserve">(~6 days) </w:t>
      </w:r>
      <w:r w:rsidR="00770211">
        <w:rPr>
          <w:rFonts w:ascii="Roboto" w:eastAsia="Times New Roman" w:hAnsi="Roboto" w:cs="Times New Roman"/>
          <w:color w:val="031D39"/>
          <w:spacing w:val="3"/>
          <w:kern w:val="0"/>
          <w:sz w:val="20"/>
          <w:szCs w:val="20"/>
          <w:lang w:eastAsia="en-GB"/>
          <w14:ligatures w14:val="none"/>
        </w:rPr>
        <w:t>than SARS-CoV-1</w:t>
      </w:r>
      <w:r w:rsidR="007D49B1">
        <w:rPr>
          <w:rFonts w:ascii="Roboto" w:eastAsia="Times New Roman" w:hAnsi="Roboto" w:cs="Times New Roman"/>
          <w:color w:val="031D39"/>
          <w:spacing w:val="3"/>
          <w:kern w:val="0"/>
          <w:sz w:val="20"/>
          <w:szCs w:val="20"/>
          <w:lang w:eastAsia="en-GB"/>
          <w14:ligatures w14:val="none"/>
        </w:rPr>
        <w:t xml:space="preserve"> (~</w:t>
      </w:r>
      <w:r w:rsidR="007D49B1" w:rsidRPr="007D49B1">
        <w:rPr>
          <w:rFonts w:ascii="Roboto" w:eastAsia="Times New Roman" w:hAnsi="Roboto" w:cs="Times New Roman"/>
          <w:color w:val="031D39"/>
          <w:spacing w:val="3"/>
          <w:kern w:val="0"/>
          <w:sz w:val="20"/>
          <w:szCs w:val="20"/>
          <w:highlight w:val="yellow"/>
          <w:lang w:eastAsia="en-GB"/>
          <w14:ligatures w14:val="none"/>
        </w:rPr>
        <w:t>__</w:t>
      </w:r>
      <w:r w:rsidR="007D49B1">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It</w:t>
      </w:r>
      <w:r w:rsidR="00770211">
        <w:rPr>
          <w:rFonts w:ascii="Roboto" w:eastAsia="Times New Roman" w:hAnsi="Roboto" w:cs="Times New Roman"/>
          <w:color w:val="031D39"/>
          <w:spacing w:val="3"/>
          <w:kern w:val="0"/>
          <w:sz w:val="20"/>
          <w:szCs w:val="20"/>
          <w:lang w:eastAsia="en-GB"/>
          <w14:ligatures w14:val="none"/>
        </w:rPr>
        <w:t xml:space="preserve"> is in this context that other broad-spectrum medical countermeasures such as monoclonal antibodies</w:t>
      </w:r>
      <w:r w:rsidR="0001311A">
        <w:rPr>
          <w:rFonts w:ascii="Roboto" w:eastAsia="Times New Roman" w:hAnsi="Roboto" w:cs="Times New Roman"/>
          <w:color w:val="031D39"/>
          <w:spacing w:val="3"/>
          <w:kern w:val="0"/>
          <w:sz w:val="20"/>
          <w:szCs w:val="20"/>
          <w:lang w:eastAsia="en-GB"/>
          <w14:ligatures w14:val="none"/>
        </w:rPr>
        <w:t xml:space="preserve"> (</w:t>
      </w:r>
      <w:r w:rsidR="00770211">
        <w:rPr>
          <w:rFonts w:ascii="Roboto" w:eastAsia="Times New Roman" w:hAnsi="Roboto" w:cs="Times New Roman"/>
          <w:color w:val="031D39"/>
          <w:spacing w:val="3"/>
          <w:kern w:val="0"/>
          <w:sz w:val="20"/>
          <w:szCs w:val="20"/>
          <w:lang w:eastAsia="en-GB"/>
          <w14:ligatures w14:val="none"/>
        </w:rPr>
        <w:t xml:space="preserve">where </w:t>
      </w:r>
      <w:r w:rsidR="0001311A">
        <w:rPr>
          <w:rFonts w:ascii="Roboto" w:eastAsia="Times New Roman" w:hAnsi="Roboto" w:cs="Times New Roman"/>
          <w:color w:val="031D39"/>
          <w:spacing w:val="3"/>
          <w:kern w:val="0"/>
          <w:sz w:val="20"/>
          <w:szCs w:val="20"/>
          <w:lang w:eastAsia="en-GB"/>
          <w14:ligatures w14:val="none"/>
        </w:rPr>
        <w:t xml:space="preserve">protection arises almost immediately following administration) </w:t>
      </w:r>
      <w:r w:rsidR="00770211">
        <w:rPr>
          <w:rFonts w:ascii="Roboto" w:eastAsia="Times New Roman" w:hAnsi="Roboto" w:cs="Times New Roman"/>
          <w:color w:val="031D39"/>
          <w:spacing w:val="3"/>
          <w:kern w:val="0"/>
          <w:sz w:val="20"/>
          <w:szCs w:val="20"/>
          <w:lang w:eastAsia="en-GB"/>
          <w14:ligatures w14:val="none"/>
        </w:rPr>
        <w:t xml:space="preserve">could represent crucial additions to the arsenal of tools available for pandemic containment and mitigation strategies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770211" w:rsidRPr="005A4E48">
        <w:rPr>
          <w:rFonts w:ascii="Roboto" w:eastAsia="Times New Roman" w:hAnsi="Roboto" w:cs="Times New Roman"/>
          <w:i/>
          <w:noProof/>
          <w:color w:val="031D39"/>
          <w:spacing w:val="3"/>
          <w:kern w:val="0"/>
          <w:sz w:val="20"/>
          <w:szCs w:val="20"/>
          <w:lang w:eastAsia="en-GB"/>
          <w14:ligatures w14:val="none"/>
        </w:rPr>
        <w:t>(40)</w:t>
      </w:r>
      <w:r w:rsidR="00770211">
        <w:rPr>
          <w:rFonts w:ascii="Roboto" w:eastAsia="Times New Roman" w:hAnsi="Roboto" w:cs="Times New Roman"/>
          <w:color w:val="031D39"/>
          <w:spacing w:val="3"/>
          <w:kern w:val="0"/>
          <w:sz w:val="20"/>
          <w:szCs w:val="20"/>
          <w:lang w:eastAsia="en-GB"/>
          <w14:ligatures w14:val="none"/>
        </w:rPr>
        <w:fldChar w:fldCharType="end"/>
      </w:r>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Developing these tools should be possible. </w:t>
      </w:r>
      <w:r w:rsidR="00770211">
        <w:rPr>
          <w:rFonts w:ascii="Roboto" w:eastAsia="Times New Roman" w:hAnsi="Roboto" w:cs="Times New Roman"/>
          <w:color w:val="031D39"/>
          <w:spacing w:val="3"/>
          <w:kern w:val="0"/>
          <w:sz w:val="20"/>
          <w:szCs w:val="20"/>
          <w:lang w:eastAsia="en-GB"/>
          <w14:ligatures w14:val="none"/>
        </w:rPr>
        <w:t xml:space="preserve">Previous work has identified potent pan-sarbecovirus neutralising antibodies in SARS-CoV-1 survivors receiving the BNT162b2 vaccine </w:t>
      </w:r>
      <w:r w:rsidR="00770211">
        <w:rPr>
          <w:rFonts w:ascii="Roboto" w:eastAsia="Times New Roman" w:hAnsi="Roboto" w:cs="Times New Roman"/>
          <w:color w:val="031D39"/>
          <w:spacing w:val="3"/>
          <w:kern w:val="0"/>
          <w:sz w:val="20"/>
          <w:szCs w:val="20"/>
          <w:lang w:eastAsia="en-GB"/>
          <w14:ligatures w14:val="none"/>
        </w:rPr>
        <w:fldChar w:fldCharType="begin" w:fldLock="1"/>
      </w:r>
      <w:r w:rsidR="002E09B8">
        <w:rPr>
          <w:rFonts w:ascii="Roboto" w:eastAsia="Times New Roman" w:hAnsi="Roboto" w:cs="Times New Roman"/>
          <w:color w:val="031D39"/>
          <w:spacing w:val="3"/>
          <w:kern w:val="0"/>
          <w:sz w:val="20"/>
          <w:szCs w:val="20"/>
          <w:lang w:eastAsia="en-GB"/>
          <w14:ligatures w14:val="none"/>
        </w:rPr>
        <w:instrText>ADDIN paperpile_citation &lt;clusterId&gt;Y146M194I784F217&lt;/clusterId&gt;&lt;metadata&gt;&lt;citation&gt;&lt;id&gt;f1f6a2d2-88b3-4188-8670-accf45c470af&lt;/id&gt;&lt;/citation&gt;&lt;citation&gt;&lt;id&gt;037bd512-bb22-0300-a488-20d8aabc3aae&lt;/id&gt;&lt;/citation&gt;&lt;/metadata&gt;&lt;data&gt;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&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5A4E48">
        <w:rPr>
          <w:rFonts w:ascii="Roboto" w:eastAsia="Times New Roman" w:hAnsi="Roboto" w:cs="Times New Roman"/>
          <w:i/>
          <w:noProof/>
          <w:color w:val="031D39"/>
          <w:spacing w:val="3"/>
          <w:kern w:val="0"/>
          <w:sz w:val="20"/>
          <w:szCs w:val="20"/>
          <w:lang w:eastAsia="en-GB"/>
          <w14:ligatures w14:val="none"/>
        </w:rPr>
        <w:t>(21, 41)</w:t>
      </w:r>
      <w:r w:rsidR="00770211">
        <w:rPr>
          <w:rFonts w:ascii="Roboto" w:eastAsia="Times New Roman" w:hAnsi="Roboto" w:cs="Times New Roman"/>
          <w:color w:val="031D39"/>
          <w:spacing w:val="3"/>
          <w:kern w:val="0"/>
          <w:sz w:val="20"/>
          <w:szCs w:val="20"/>
          <w:lang w:eastAsia="en-GB"/>
          <w14:ligatures w14:val="none"/>
        </w:rPr>
        <w:fldChar w:fldCharType="end"/>
      </w:r>
      <w:r w:rsidR="00A03BD3">
        <w:rPr>
          <w:rFonts w:ascii="Roboto" w:eastAsia="Times New Roman" w:hAnsi="Roboto" w:cs="Times New Roman"/>
          <w:color w:val="031D39"/>
          <w:spacing w:val="3"/>
          <w:kern w:val="0"/>
          <w:sz w:val="20"/>
          <w:szCs w:val="20"/>
          <w:lang w:eastAsia="en-GB"/>
          <w14:ligatures w14:val="none"/>
        </w:rPr>
        <w:t xml:space="preserve">. Other work has </w:t>
      </w:r>
      <w:r w:rsidR="00770211">
        <w:rPr>
          <w:rFonts w:ascii="Roboto" w:eastAsia="Times New Roman" w:hAnsi="Roboto" w:cs="Times New Roman"/>
          <w:color w:val="031D39"/>
          <w:spacing w:val="3"/>
          <w:kern w:val="0"/>
          <w:sz w:val="20"/>
          <w:szCs w:val="20"/>
          <w:lang w:eastAsia="en-GB"/>
          <w14:ligatures w14:val="none"/>
        </w:rPr>
        <w:t xml:space="preserve">demonstrated promising results around pan-sarbecovirus </w:t>
      </w:r>
      <w:r w:rsidR="00A03BD3">
        <w:rPr>
          <w:rFonts w:ascii="Roboto" w:eastAsia="Times New Roman" w:hAnsi="Roboto" w:cs="Times New Roman"/>
          <w:color w:val="031D39"/>
          <w:spacing w:val="3"/>
          <w:kern w:val="0"/>
          <w:sz w:val="20"/>
          <w:szCs w:val="20"/>
          <w:lang w:eastAsia="en-GB"/>
          <w14:ligatures w14:val="none"/>
        </w:rPr>
        <w:t xml:space="preserve">infection </w:t>
      </w:r>
      <w:r w:rsidR="00770211">
        <w:rPr>
          <w:rFonts w:ascii="Roboto" w:eastAsia="Times New Roman" w:hAnsi="Roboto" w:cs="Times New Roman"/>
          <w:color w:val="031D39"/>
          <w:spacing w:val="3"/>
          <w:kern w:val="0"/>
          <w:sz w:val="20"/>
          <w:szCs w:val="20"/>
          <w:lang w:eastAsia="en-GB"/>
          <w14:ligatures w14:val="none"/>
        </w:rPr>
        <w:t xml:space="preserve">prophylaxis with anti-ACE2 monoclonal antibodies in mice models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&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5A4E48">
        <w:rPr>
          <w:rFonts w:ascii="Roboto" w:eastAsia="Times New Roman" w:hAnsi="Roboto" w:cs="Times New Roman"/>
          <w:i/>
          <w:noProof/>
          <w:color w:val="031D39"/>
          <w:spacing w:val="3"/>
          <w:kern w:val="0"/>
          <w:sz w:val="20"/>
          <w:szCs w:val="20"/>
          <w:lang w:eastAsia="en-GB"/>
          <w14:ligatures w14:val="none"/>
        </w:rPr>
        <w:t>(42)</w:t>
      </w:r>
      <w:r w:rsidR="00770211">
        <w:rPr>
          <w:rFonts w:ascii="Roboto" w:eastAsia="Times New Roman" w:hAnsi="Roboto" w:cs="Times New Roman"/>
          <w:color w:val="031D39"/>
          <w:spacing w:val="3"/>
          <w:kern w:val="0"/>
          <w:sz w:val="20"/>
          <w:szCs w:val="20"/>
          <w:lang w:eastAsia="en-GB"/>
          <w14:ligatures w14:val="none"/>
        </w:rPr>
        <w:fldChar w:fldCharType="end"/>
      </w:r>
      <w:r w:rsidR="002C6865">
        <w:rPr>
          <w:rFonts w:ascii="Roboto" w:eastAsia="Times New Roman" w:hAnsi="Roboto" w:cs="Times New Roman"/>
          <w:color w:val="031D39"/>
          <w:spacing w:val="3"/>
          <w:kern w:val="0"/>
          <w:sz w:val="20"/>
          <w:szCs w:val="20"/>
          <w:lang w:eastAsia="en-GB"/>
          <w14:ligatures w14:val="none"/>
        </w:rPr>
        <w:t xml:space="preserve">. Whilst our work therefore highlights the potential of BPSV, we note the importance of efforts around the development of broad-spectrum medical countermeasures other than vaccines, such as monoclonal antibodies. </w:t>
      </w:r>
    </w:p>
    <w:p w14:paraId="2F0085A6" w14:textId="77777777" w:rsidR="00C06706"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88D236" w14:textId="3C70191E" w:rsidR="00240AB2" w:rsidRDefault="00643818"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Although our</w:t>
      </w:r>
      <w:r w:rsidR="00905799">
        <w:rPr>
          <w:rFonts w:ascii="Roboto" w:eastAsia="Times New Roman" w:hAnsi="Roboto" w:cs="Times New Roman"/>
          <w:color w:val="031D39"/>
          <w:spacing w:val="3"/>
          <w:kern w:val="0"/>
          <w:sz w:val="20"/>
          <w:szCs w:val="20"/>
          <w:lang w:eastAsia="en-GB"/>
          <w14:ligatures w14:val="none"/>
        </w:rPr>
        <w:t xml:space="preserve"> work highlights </w:t>
      </w:r>
      <w:r w:rsidR="00D90D85">
        <w:rPr>
          <w:rFonts w:ascii="Roboto" w:eastAsia="Times New Roman" w:hAnsi="Roboto" w:cs="Times New Roman"/>
          <w:color w:val="031D39"/>
          <w:spacing w:val="3"/>
          <w:kern w:val="0"/>
          <w:sz w:val="20"/>
          <w:szCs w:val="20"/>
          <w:lang w:eastAsia="en-GB"/>
          <w14:ligatures w14:val="none"/>
        </w:rPr>
        <w:t xml:space="preserve">the </w:t>
      </w:r>
      <w:r w:rsidR="00905799">
        <w:rPr>
          <w:rFonts w:ascii="Roboto" w:eastAsia="Times New Roman" w:hAnsi="Roboto" w:cs="Times New Roman"/>
          <w:color w:val="031D39"/>
          <w:spacing w:val="3"/>
          <w:kern w:val="0"/>
          <w:sz w:val="20"/>
          <w:szCs w:val="20"/>
          <w:lang w:eastAsia="en-GB"/>
          <w14:ligatures w14:val="none"/>
        </w:rPr>
        <w:t xml:space="preserve">utility of a stockpiled BPSV across scenarios spanning a diverse array of pathogen properties, BPSV characteristics and use-cases, it also highlights critical factors </w:t>
      </w:r>
      <w:r w:rsidR="00A804F8">
        <w:rPr>
          <w:rFonts w:ascii="Roboto" w:eastAsia="Times New Roman" w:hAnsi="Roboto" w:cs="Times New Roman"/>
          <w:color w:val="031D39"/>
          <w:spacing w:val="3"/>
          <w:kern w:val="0"/>
          <w:sz w:val="20"/>
          <w:szCs w:val="20"/>
          <w:lang w:eastAsia="en-GB"/>
          <w14:ligatures w14:val="none"/>
        </w:rPr>
        <w:t xml:space="preserve">modulating </w:t>
      </w:r>
      <w:r w:rsidR="00905799">
        <w:rPr>
          <w:rFonts w:ascii="Roboto" w:eastAsia="Times New Roman" w:hAnsi="Roboto" w:cs="Times New Roman"/>
          <w:color w:val="031D39"/>
          <w:spacing w:val="3"/>
          <w:kern w:val="0"/>
          <w:sz w:val="20"/>
          <w:szCs w:val="20"/>
          <w:lang w:eastAsia="en-GB"/>
          <w14:ligatures w14:val="none"/>
        </w:rPr>
        <w:t>th</w:t>
      </w:r>
      <w:r w:rsidR="006A106B">
        <w:rPr>
          <w:rFonts w:ascii="Roboto" w:eastAsia="Times New Roman" w:hAnsi="Roboto" w:cs="Times New Roman"/>
          <w:color w:val="031D39"/>
          <w:spacing w:val="3"/>
          <w:kern w:val="0"/>
          <w:sz w:val="20"/>
          <w:szCs w:val="20"/>
          <w:lang w:eastAsia="en-GB"/>
          <w14:ligatures w14:val="none"/>
        </w:rPr>
        <w:t>is</w:t>
      </w:r>
      <w:r w:rsidR="00905799">
        <w:rPr>
          <w:rFonts w:ascii="Roboto" w:eastAsia="Times New Roman" w:hAnsi="Roboto" w:cs="Times New Roman"/>
          <w:color w:val="031D39"/>
          <w:spacing w:val="3"/>
          <w:kern w:val="0"/>
          <w:sz w:val="20"/>
          <w:szCs w:val="20"/>
          <w:lang w:eastAsia="en-GB"/>
          <w14:ligatures w14:val="none"/>
        </w:rPr>
        <w:t xml:space="preserve"> impact</w:t>
      </w:r>
      <w:r w:rsidR="00BA128C">
        <w:rPr>
          <w:rFonts w:ascii="Roboto" w:eastAsia="Times New Roman" w:hAnsi="Roboto" w:cs="Times New Roman"/>
          <w:color w:val="031D39"/>
          <w:spacing w:val="3"/>
          <w:kern w:val="0"/>
          <w:sz w:val="20"/>
          <w:szCs w:val="20"/>
          <w:lang w:eastAsia="en-GB"/>
          <w14:ligatures w14:val="none"/>
        </w:rPr>
        <w:t>.</w:t>
      </w:r>
      <w:r w:rsidR="00060B9E">
        <w:rPr>
          <w:rFonts w:ascii="Roboto" w:eastAsia="Times New Roman" w:hAnsi="Roboto" w:cs="Times New Roman"/>
          <w:color w:val="031D39"/>
          <w:spacing w:val="3"/>
          <w:kern w:val="0"/>
          <w:sz w:val="20"/>
          <w:szCs w:val="20"/>
          <w:lang w:eastAsia="en-GB"/>
          <w14:ligatures w14:val="none"/>
        </w:rPr>
        <w:t xml:space="preserve"> </w:t>
      </w:r>
      <w:r w:rsidR="005973E7">
        <w:rPr>
          <w:rFonts w:ascii="Roboto" w:eastAsia="Times New Roman" w:hAnsi="Roboto" w:cs="Times New Roman"/>
          <w:color w:val="031D39"/>
          <w:spacing w:val="3"/>
          <w:kern w:val="0"/>
          <w:sz w:val="20"/>
          <w:szCs w:val="20"/>
          <w:lang w:eastAsia="en-GB"/>
          <w14:ligatures w14:val="none"/>
        </w:rPr>
        <w:t xml:space="preserve">Achieving </w:t>
      </w:r>
      <w:r w:rsidR="0089750D">
        <w:rPr>
          <w:rFonts w:ascii="Roboto" w:eastAsia="Times New Roman" w:hAnsi="Roboto" w:cs="Times New Roman"/>
          <w:color w:val="031D39"/>
          <w:spacing w:val="3"/>
          <w:kern w:val="0"/>
          <w:sz w:val="20"/>
          <w:szCs w:val="20"/>
          <w:lang w:eastAsia="en-GB"/>
          <w14:ligatures w14:val="none"/>
        </w:rPr>
        <w:t>BPSV</w:t>
      </w:r>
      <w:r w:rsidR="005973E7">
        <w:rPr>
          <w:rFonts w:ascii="Roboto" w:eastAsia="Times New Roman" w:hAnsi="Roboto" w:cs="Times New Roman"/>
          <w:color w:val="031D39"/>
          <w:spacing w:val="3"/>
          <w:kern w:val="0"/>
          <w:sz w:val="20"/>
          <w:szCs w:val="20"/>
          <w:lang w:eastAsia="en-GB"/>
          <w14:ligatures w14:val="none"/>
        </w:rPr>
        <w:t xml:space="preserve"> </w:t>
      </w:r>
      <w:r w:rsidR="00060B9E">
        <w:rPr>
          <w:rFonts w:ascii="Roboto" w:eastAsia="Times New Roman" w:hAnsi="Roboto" w:cs="Times New Roman"/>
          <w:color w:val="031D39"/>
          <w:spacing w:val="3"/>
          <w:kern w:val="0"/>
          <w:sz w:val="20"/>
          <w:szCs w:val="20"/>
          <w:lang w:eastAsia="en-GB"/>
          <w14:ligatures w14:val="none"/>
        </w:rPr>
        <w:t xml:space="preserve">impact </w:t>
      </w:r>
      <w:r w:rsidR="00A7234C">
        <w:rPr>
          <w:rFonts w:ascii="Roboto" w:eastAsia="Times New Roman" w:hAnsi="Roboto" w:cs="Times New Roman"/>
          <w:color w:val="031D39"/>
          <w:spacing w:val="3"/>
          <w:kern w:val="0"/>
          <w:sz w:val="20"/>
          <w:szCs w:val="20"/>
          <w:lang w:eastAsia="en-GB"/>
          <w14:ligatures w14:val="none"/>
        </w:rPr>
        <w:t xml:space="preserve">ultimately </w:t>
      </w:r>
      <w:r w:rsidR="00060B9E">
        <w:rPr>
          <w:rFonts w:ascii="Roboto" w:eastAsia="Times New Roman" w:hAnsi="Roboto" w:cs="Times New Roman"/>
          <w:color w:val="031D39"/>
          <w:spacing w:val="3"/>
          <w:kern w:val="0"/>
          <w:sz w:val="20"/>
          <w:szCs w:val="20"/>
          <w:lang w:eastAsia="en-GB"/>
          <w14:ligatures w14:val="none"/>
        </w:rPr>
        <w:t>depends on ensuring timely vaccination relative to widespread community transmission</w:t>
      </w:r>
      <w:r w:rsidR="00A936F6">
        <w:rPr>
          <w:rFonts w:ascii="Roboto" w:eastAsia="Times New Roman" w:hAnsi="Roboto" w:cs="Times New Roman"/>
          <w:color w:val="031D39"/>
          <w:spacing w:val="3"/>
          <w:kern w:val="0"/>
          <w:sz w:val="20"/>
          <w:szCs w:val="20"/>
          <w:lang w:eastAsia="en-GB"/>
          <w14:ligatures w14:val="none"/>
        </w:rPr>
        <w:t>. T</w:t>
      </w:r>
      <w:r w:rsidR="00060B9E">
        <w:rPr>
          <w:rFonts w:ascii="Roboto" w:eastAsia="Times New Roman" w:hAnsi="Roboto" w:cs="Times New Roman"/>
          <w:color w:val="031D39"/>
          <w:spacing w:val="3"/>
          <w:kern w:val="0"/>
          <w:sz w:val="20"/>
          <w:szCs w:val="20"/>
          <w:lang w:eastAsia="en-GB"/>
          <w14:ligatures w14:val="none"/>
        </w:rPr>
        <w:t xml:space="preserve">his is driven by how soon the pathogen is detected (a function of surveillance system sensitivity) and how rapidly the BPSV vaccination campaign can proceed (a function of health system capabilities). </w:t>
      </w:r>
      <w:r w:rsidR="0092231A">
        <w:rPr>
          <w:rFonts w:ascii="Roboto" w:eastAsia="Times New Roman" w:hAnsi="Roboto" w:cs="Times New Roman"/>
          <w:color w:val="031D39"/>
          <w:spacing w:val="3"/>
          <w:kern w:val="0"/>
          <w:sz w:val="20"/>
          <w:szCs w:val="20"/>
          <w:lang w:eastAsia="en-GB"/>
          <w14:ligatures w14:val="none"/>
        </w:rPr>
        <w:t xml:space="preserve">There has been significant heterogeneity </w:t>
      </w:r>
      <w:r w:rsidR="00846956">
        <w:rPr>
          <w:rFonts w:ascii="Roboto" w:eastAsia="Times New Roman" w:hAnsi="Roboto" w:cs="Times New Roman"/>
          <w:color w:val="031D39"/>
          <w:spacing w:val="3"/>
          <w:kern w:val="0"/>
          <w:sz w:val="20"/>
          <w:szCs w:val="20"/>
          <w:lang w:eastAsia="en-GB"/>
          <w14:ligatures w14:val="none"/>
        </w:rPr>
        <w:lastRenderedPageBreak/>
        <w:t>worldwide in the rate at which SARS-CoV-2 vaccination campaigns have proceed</w:t>
      </w:r>
      <w:r w:rsidR="00420773">
        <w:rPr>
          <w:rFonts w:ascii="Roboto" w:eastAsia="Times New Roman" w:hAnsi="Roboto" w:cs="Times New Roman"/>
          <w:color w:val="031D39"/>
          <w:spacing w:val="3"/>
          <w:kern w:val="0"/>
          <w:sz w:val="20"/>
          <w:szCs w:val="20"/>
          <w:lang w:eastAsia="en-GB"/>
          <w14:ligatures w14:val="none"/>
        </w:rPr>
        <w:t>ed</w:t>
      </w:r>
      <w:r w:rsidR="00846956">
        <w:rPr>
          <w:rFonts w:ascii="Roboto" w:eastAsia="Times New Roman" w:hAnsi="Roboto" w:cs="Times New Roman"/>
          <w:color w:val="031D39"/>
          <w:spacing w:val="3"/>
          <w:kern w:val="0"/>
          <w:sz w:val="20"/>
          <w:szCs w:val="20"/>
          <w:lang w:eastAsia="en-GB"/>
          <w14:ligatures w14:val="none"/>
        </w:rPr>
        <w:t xml:space="preserve">. Much of this has been </w:t>
      </w:r>
      <w:r w:rsidR="0094095D">
        <w:rPr>
          <w:rFonts w:ascii="Roboto" w:eastAsia="Times New Roman" w:hAnsi="Roboto" w:cs="Times New Roman"/>
          <w:color w:val="031D39"/>
          <w:spacing w:val="3"/>
          <w:kern w:val="0"/>
          <w:sz w:val="20"/>
          <w:szCs w:val="20"/>
          <w:lang w:eastAsia="en-GB"/>
          <w14:ligatures w14:val="none"/>
        </w:rPr>
        <w:t xml:space="preserve">arisen due to </w:t>
      </w:r>
      <w:r w:rsidR="00846956">
        <w:rPr>
          <w:rFonts w:ascii="Roboto" w:eastAsia="Times New Roman" w:hAnsi="Roboto" w:cs="Times New Roman"/>
          <w:color w:val="031D39"/>
          <w:spacing w:val="3"/>
          <w:kern w:val="0"/>
          <w:sz w:val="20"/>
          <w:szCs w:val="20"/>
          <w:lang w:eastAsia="en-GB"/>
          <w14:ligatures w14:val="none"/>
        </w:rPr>
        <w:t>inequities</w:t>
      </w:r>
      <w:r w:rsidR="0094095D">
        <w:rPr>
          <w:rFonts w:ascii="Roboto" w:eastAsia="Times New Roman" w:hAnsi="Roboto" w:cs="Times New Roman"/>
          <w:color w:val="031D39"/>
          <w:spacing w:val="3"/>
          <w:kern w:val="0"/>
          <w:sz w:val="20"/>
          <w:szCs w:val="20"/>
          <w:lang w:eastAsia="en-GB"/>
          <w14:ligatures w14:val="none"/>
        </w:rPr>
        <w:t xml:space="preserve"> in the availability of vaccine doses, but </w:t>
      </w:r>
      <w:r w:rsidR="00846956">
        <w:rPr>
          <w:rFonts w:ascii="Roboto" w:eastAsia="Times New Roman" w:hAnsi="Roboto" w:cs="Times New Roman"/>
          <w:color w:val="031D39"/>
          <w:spacing w:val="3"/>
          <w:kern w:val="0"/>
          <w:sz w:val="20"/>
          <w:szCs w:val="20"/>
          <w:lang w:eastAsia="en-GB"/>
          <w14:ligatures w14:val="none"/>
        </w:rPr>
        <w:t>countries also differ in the degree and extent of health systems capabilities available to support rapid vaccine rollout</w:t>
      </w:r>
      <w:r w:rsidR="00C3134C">
        <w:rPr>
          <w:rFonts w:ascii="Roboto" w:eastAsia="Times New Roman" w:hAnsi="Roboto" w:cs="Times New Roman"/>
          <w:color w:val="031D39"/>
          <w:spacing w:val="3"/>
          <w:kern w:val="0"/>
          <w:sz w:val="20"/>
          <w:szCs w:val="20"/>
          <w:lang w:eastAsia="en-GB"/>
          <w14:ligatures w14:val="none"/>
        </w:rPr>
        <w:t>, leading to wide between-country variation in vaccination rates</w:t>
      </w:r>
      <w:r w:rsidR="00846956">
        <w:rPr>
          <w:rFonts w:ascii="Roboto" w:eastAsia="Times New Roman" w:hAnsi="Roboto" w:cs="Times New Roman"/>
          <w:color w:val="031D39"/>
          <w:spacing w:val="3"/>
          <w:kern w:val="0"/>
          <w:sz w:val="20"/>
          <w:szCs w:val="20"/>
          <w:lang w:eastAsia="en-GB"/>
          <w14:ligatures w14:val="none"/>
        </w:rPr>
        <w:t xml:space="preserve"> </w:t>
      </w:r>
      <w:r w:rsidR="00C3134C">
        <w:rPr>
          <w:rFonts w:ascii="Roboto" w:eastAsia="Times New Roman" w:hAnsi="Roboto" w:cs="Times New Roman"/>
          <w:color w:val="031D39"/>
          <w:spacing w:val="3"/>
          <w:kern w:val="0"/>
          <w:sz w:val="20"/>
          <w:szCs w:val="20"/>
          <w:lang w:eastAsia="en-GB"/>
          <w14:ligatures w14:val="none"/>
        </w:rPr>
        <w:t>in the case of SARS-CoV-2 campaigns</w:t>
      </w:r>
      <w:r w:rsidR="00505F18">
        <w:rPr>
          <w:rFonts w:ascii="Roboto" w:eastAsia="Times New Roman" w:hAnsi="Roboto" w:cs="Times New Roman"/>
          <w:color w:val="031D39"/>
          <w:spacing w:val="3"/>
          <w:kern w:val="0"/>
          <w:sz w:val="20"/>
          <w:szCs w:val="20"/>
          <w:lang w:eastAsia="en-GB"/>
          <w14:ligatures w14:val="none"/>
        </w:rPr>
        <w:t xml:space="preserve"> </w:t>
      </w:r>
      <w:r w:rsidR="00505F18">
        <w:rPr>
          <w:rFonts w:ascii="Roboto" w:eastAsia="Times New Roman" w:hAnsi="Roboto" w:cs="Times New Roman"/>
          <w:color w:val="031D39"/>
          <w:spacing w:val="3"/>
          <w:kern w:val="0"/>
          <w:sz w:val="20"/>
          <w:szCs w:val="20"/>
          <w:lang w:eastAsia="en-GB"/>
          <w14:ligatures w14:val="none"/>
        </w:rPr>
        <w:fldChar w:fldCharType="begin" w:fldLock="1"/>
      </w:r>
      <w:r w:rsidR="00505F18">
        <w:rPr>
          <w:rFonts w:ascii="Roboto" w:eastAsia="Times New Roman" w:hAnsi="Roboto" w:cs="Times New Roman"/>
          <w:color w:val="031D39"/>
          <w:spacing w:val="3"/>
          <w:kern w:val="0"/>
          <w:sz w:val="20"/>
          <w:szCs w:val="20"/>
          <w:lang w:eastAsia="en-GB"/>
          <w14:ligatures w14:val="none"/>
        </w:rPr>
        <w:instrText>ADDIN paperpile_citation &lt;clusterId&gt;P749D197S587P211&lt;/clusterId&gt;&lt;metadata&gt;&lt;citation&gt;&lt;id&gt;c82b221e-bc4c-0c9e-b982-6229a54382c7&lt;/id&gt;&lt;/citation&gt;&lt;citation&gt;&lt;id&gt;2eb95764-0f25-4fff-a16b-e54a7545f367&lt;/id&gt;&lt;/citation&gt;&lt;/metadata&gt;&lt;data&gt;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&lt;/data&gt; \* MERGEFORMAT</w:instrText>
      </w:r>
      <w:r w:rsidR="00505F18">
        <w:rPr>
          <w:rFonts w:ascii="Roboto" w:eastAsia="Times New Roman" w:hAnsi="Roboto" w:cs="Times New Roman"/>
          <w:color w:val="031D39"/>
          <w:spacing w:val="3"/>
          <w:kern w:val="0"/>
          <w:sz w:val="20"/>
          <w:szCs w:val="20"/>
          <w:lang w:eastAsia="en-GB"/>
          <w14:ligatures w14:val="none"/>
        </w:rPr>
        <w:fldChar w:fldCharType="separate"/>
      </w:r>
      <w:r w:rsidR="002E09B8" w:rsidRPr="005A4E48">
        <w:rPr>
          <w:rFonts w:ascii="Roboto" w:eastAsia="Times New Roman" w:hAnsi="Roboto" w:cs="Times New Roman"/>
          <w:i/>
          <w:noProof/>
          <w:color w:val="031D39"/>
          <w:spacing w:val="3"/>
          <w:kern w:val="0"/>
          <w:sz w:val="20"/>
          <w:szCs w:val="20"/>
          <w:lang w:eastAsia="en-GB"/>
          <w14:ligatures w14:val="none"/>
        </w:rPr>
        <w:t>(43, 44)</w:t>
      </w:r>
      <w:r w:rsidR="00505F18">
        <w:rPr>
          <w:rFonts w:ascii="Roboto" w:eastAsia="Times New Roman" w:hAnsi="Roboto" w:cs="Times New Roman"/>
          <w:color w:val="031D39"/>
          <w:spacing w:val="3"/>
          <w:kern w:val="0"/>
          <w:sz w:val="20"/>
          <w:szCs w:val="20"/>
          <w:lang w:eastAsia="en-GB"/>
          <w14:ligatures w14:val="none"/>
        </w:rPr>
        <w:fldChar w:fldCharType="end"/>
      </w:r>
      <w:r w:rsidR="00630BA4">
        <w:rPr>
          <w:rFonts w:ascii="Roboto" w:eastAsia="Times New Roman" w:hAnsi="Roboto" w:cs="Times New Roman"/>
          <w:color w:val="031D39"/>
          <w:spacing w:val="3"/>
          <w:kern w:val="0"/>
          <w:sz w:val="20"/>
          <w:szCs w:val="20"/>
          <w:lang w:eastAsia="en-GB"/>
          <w14:ligatures w14:val="none"/>
        </w:rPr>
        <w:t xml:space="preserve"> – efforts focussed on strengthening health systems capabilities to rapidly roll our a stockpiled vaccine are therefore likely to be impactful.</w:t>
      </w:r>
      <w:r w:rsidR="001F4CA4">
        <w:rPr>
          <w:rFonts w:ascii="Roboto" w:eastAsia="Times New Roman" w:hAnsi="Roboto" w:cs="Times New Roman"/>
          <w:color w:val="031D39"/>
          <w:spacing w:val="3"/>
          <w:kern w:val="0"/>
          <w:sz w:val="20"/>
          <w:szCs w:val="20"/>
          <w:lang w:eastAsia="en-GB"/>
          <w14:ligatures w14:val="none"/>
        </w:rPr>
        <w:t xml:space="preserve"> </w:t>
      </w:r>
      <w:r w:rsidR="001D2829">
        <w:rPr>
          <w:rFonts w:ascii="Roboto" w:eastAsia="Times New Roman" w:hAnsi="Roboto" w:cs="Times New Roman"/>
          <w:color w:val="031D39"/>
          <w:spacing w:val="3"/>
          <w:kern w:val="0"/>
          <w:sz w:val="20"/>
          <w:szCs w:val="20"/>
          <w:lang w:eastAsia="en-GB"/>
          <w14:ligatures w14:val="none"/>
        </w:rPr>
        <w:t xml:space="preserve">Improving equitable vaccine access will also be crucial – well-equipped health systems cannot distribute vaccines they do not have access to. </w:t>
      </w:r>
      <w:r w:rsidR="00C71F25">
        <w:rPr>
          <w:rFonts w:ascii="Roboto" w:eastAsia="Times New Roman" w:hAnsi="Roboto" w:cs="Times New Roman"/>
          <w:color w:val="031D39"/>
          <w:spacing w:val="3"/>
          <w:kern w:val="0"/>
          <w:sz w:val="20"/>
          <w:szCs w:val="20"/>
          <w:lang w:eastAsia="en-GB"/>
          <w14:ligatures w14:val="none"/>
        </w:rPr>
        <w:t xml:space="preserve">Availability of COVID-19 vaccines was characterised by significant global disparities and inequity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&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5A4E48">
        <w:rPr>
          <w:rFonts w:ascii="Roboto" w:eastAsia="Times New Roman" w:hAnsi="Roboto" w:cs="Times New Roman"/>
          <w:i/>
          <w:noProof/>
          <w:color w:val="031D39"/>
          <w:spacing w:val="3"/>
          <w:kern w:val="0"/>
          <w:sz w:val="20"/>
          <w:szCs w:val="20"/>
          <w:lang w:eastAsia="en-GB"/>
          <w14:ligatures w14:val="none"/>
        </w:rPr>
        <w:t>(45)</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despite work showing that equitable access would be the most effective strategy for averting loss of life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5A4E48">
        <w:rPr>
          <w:rFonts w:ascii="Roboto" w:eastAsia="Times New Roman" w:hAnsi="Roboto" w:cs="Times New Roman"/>
          <w:i/>
          <w:noProof/>
          <w:color w:val="031D39"/>
          <w:spacing w:val="3"/>
          <w:kern w:val="0"/>
          <w:sz w:val="20"/>
          <w:szCs w:val="20"/>
          <w:lang w:eastAsia="en-GB"/>
          <w14:ligatures w14:val="none"/>
        </w:rPr>
        <w:t>(1, 11)</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t>T</w:t>
      </w:r>
      <w:r w:rsidR="00240AB2">
        <w:rPr>
          <w:rFonts w:ascii="Roboto" w:eastAsia="Times New Roman" w:hAnsi="Roboto" w:cs="Times New Roman"/>
          <w:color w:val="031D39"/>
          <w:spacing w:val="3"/>
          <w:kern w:val="0"/>
          <w:sz w:val="20"/>
          <w:szCs w:val="20"/>
          <w:lang w:eastAsia="en-GB"/>
          <w14:ligatures w14:val="none"/>
        </w:rPr>
        <w:t xml:space="preserve">here has been a significant focus on developing “rules of the road” </w:t>
      </w:r>
      <w:r w:rsidR="00F4467A">
        <w:rPr>
          <w:rFonts w:ascii="Roboto" w:eastAsia="Times New Roman" w:hAnsi="Roboto" w:cs="Times New Roman"/>
          <w:color w:val="031D39"/>
          <w:spacing w:val="3"/>
          <w:kern w:val="0"/>
          <w:sz w:val="20"/>
          <w:szCs w:val="20"/>
          <w:lang w:eastAsia="en-GB"/>
          <w14:ligatures w14:val="none"/>
        </w:rPr>
        <w:t>(including equitable sharing of medical countermeasures</w:t>
      </w:r>
      <w:r w:rsidR="0052590C">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fldChar w:fldCharType="begin" w:fldLock="1"/>
      </w:r>
      <w:r w:rsidR="0052590C">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&lt;/data&gt; \* MERGEFORMAT</w:instrText>
      </w:r>
      <w:r w:rsidR="0052590C">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(46)</w:t>
      </w:r>
      <w:r w:rsidR="0052590C">
        <w:rPr>
          <w:rFonts w:ascii="Roboto" w:eastAsia="Times New Roman" w:hAnsi="Roboto" w:cs="Times New Roman"/>
          <w:color w:val="031D39"/>
          <w:spacing w:val="3"/>
          <w:kern w:val="0"/>
          <w:sz w:val="20"/>
          <w:szCs w:val="20"/>
          <w:lang w:eastAsia="en-GB"/>
          <w14:ligatures w14:val="none"/>
        </w:rPr>
        <w:fldChar w:fldCharType="end"/>
      </w:r>
      <w:r w:rsidR="00F4467A">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 xml:space="preserve">for future epidemics and pandemics </w:t>
      </w:r>
      <w:r w:rsidR="00F4467A">
        <w:rPr>
          <w:rFonts w:ascii="Roboto" w:eastAsia="Times New Roman" w:hAnsi="Roboto" w:cs="Times New Roman"/>
          <w:color w:val="031D39"/>
          <w:spacing w:val="3"/>
          <w:kern w:val="0"/>
          <w:sz w:val="20"/>
          <w:szCs w:val="20"/>
          <w:lang w:eastAsia="en-GB"/>
          <w14:ligatures w14:val="none"/>
        </w:rPr>
        <w:t xml:space="preserve">as part of a World Health Assembly initiative to developing a global accord on pandemic prevention, preparedness and response </w:t>
      </w:r>
      <w:r w:rsidR="00F4467A">
        <w:rPr>
          <w:rFonts w:ascii="Roboto" w:eastAsia="Times New Roman" w:hAnsi="Roboto" w:cs="Times New Roman"/>
          <w:color w:val="031D39"/>
          <w:spacing w:val="3"/>
          <w:kern w:val="0"/>
          <w:sz w:val="20"/>
          <w:szCs w:val="20"/>
          <w:lang w:eastAsia="en-GB"/>
          <w14:ligatures w14:val="none"/>
        </w:rPr>
        <w:fldChar w:fldCharType="begin" w:fldLock="1"/>
      </w:r>
      <w:r w:rsidR="00F4467A">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&lt;/data&gt; \* MERGEFORMAT</w:instrText>
      </w:r>
      <w:r w:rsidR="00F4467A">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(47)</w:t>
      </w:r>
      <w:r w:rsidR="00F4467A">
        <w:rPr>
          <w:rFonts w:ascii="Roboto" w:eastAsia="Times New Roman" w:hAnsi="Roboto" w:cs="Times New Roman"/>
          <w:color w:val="031D39"/>
          <w:spacing w:val="3"/>
          <w:kern w:val="0"/>
          <w:sz w:val="20"/>
          <w:szCs w:val="20"/>
          <w:lang w:eastAsia="en-GB"/>
          <w14:ligatures w14:val="none"/>
        </w:rPr>
        <w:fldChar w:fldCharType="end"/>
      </w:r>
      <w:r w:rsidR="00157305">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but</w:t>
      </w:r>
      <w:r w:rsidR="00157305">
        <w:rPr>
          <w:rFonts w:ascii="Roboto" w:eastAsia="Times New Roman" w:hAnsi="Roboto" w:cs="Times New Roman"/>
          <w:color w:val="031D39"/>
          <w:spacing w:val="3"/>
          <w:kern w:val="0"/>
          <w:sz w:val="20"/>
          <w:szCs w:val="20"/>
          <w:lang w:eastAsia="en-GB"/>
          <w14:ligatures w14:val="none"/>
        </w:rPr>
        <w:t xml:space="preserve"> much more must be done in order to ensure equitable access to life-saving medical countermeasures in future pandemics. </w:t>
      </w:r>
    </w:p>
    <w:p w14:paraId="7212B346" w14:textId="77777777" w:rsidR="00067A0D"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5D293E11" w:rsidR="00952559" w:rsidRDefault="00DC0FFA"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O</w:t>
      </w:r>
      <w:r w:rsidR="001F4CA4">
        <w:rPr>
          <w:rFonts w:ascii="Roboto" w:eastAsia="Times New Roman" w:hAnsi="Roboto" w:cs="Times New Roman"/>
          <w:color w:val="031D39"/>
          <w:spacing w:val="3"/>
          <w:kern w:val="0"/>
          <w:sz w:val="20"/>
          <w:szCs w:val="20"/>
          <w:lang w:eastAsia="en-GB"/>
          <w14:ligatures w14:val="none"/>
        </w:rPr>
        <w:t xml:space="preserve">ur results </w:t>
      </w:r>
      <w:r w:rsidR="00067A0D">
        <w:rPr>
          <w:rFonts w:ascii="Roboto" w:eastAsia="Times New Roman" w:hAnsi="Roboto" w:cs="Times New Roman"/>
          <w:color w:val="031D39"/>
          <w:spacing w:val="3"/>
          <w:kern w:val="0"/>
          <w:sz w:val="20"/>
          <w:szCs w:val="20"/>
          <w:lang w:eastAsia="en-GB"/>
          <w14:ligatures w14:val="none"/>
        </w:rPr>
        <w:t xml:space="preserve">also </w:t>
      </w:r>
      <w:r w:rsidR="00094007">
        <w:rPr>
          <w:rFonts w:ascii="Roboto" w:eastAsia="Times New Roman" w:hAnsi="Roboto" w:cs="Times New Roman"/>
          <w:color w:val="031D39"/>
          <w:spacing w:val="3"/>
          <w:kern w:val="0"/>
          <w:sz w:val="20"/>
          <w:szCs w:val="20"/>
          <w:lang w:eastAsia="en-GB"/>
          <w14:ligatures w14:val="none"/>
        </w:rPr>
        <w:t xml:space="preserve">show that </w:t>
      </w:r>
      <w:r w:rsidR="00920DEF">
        <w:rPr>
          <w:rFonts w:ascii="Roboto" w:eastAsia="Times New Roman" w:hAnsi="Roboto" w:cs="Times New Roman"/>
          <w:color w:val="031D39"/>
          <w:spacing w:val="3"/>
          <w:kern w:val="0"/>
          <w:sz w:val="20"/>
          <w:szCs w:val="20"/>
          <w:lang w:eastAsia="en-GB"/>
          <w14:ligatures w14:val="none"/>
        </w:rPr>
        <w:t xml:space="preserve">that investments into public-health surveillance capabilities </w:t>
      </w:r>
      <w:r w:rsidR="001902EE">
        <w:rPr>
          <w:rFonts w:ascii="Roboto" w:eastAsia="Times New Roman" w:hAnsi="Roboto" w:cs="Times New Roman"/>
          <w:color w:val="031D39"/>
          <w:spacing w:val="3"/>
          <w:kern w:val="0"/>
          <w:sz w:val="20"/>
          <w:szCs w:val="20"/>
          <w:lang w:eastAsia="en-GB"/>
          <w14:ligatures w14:val="none"/>
        </w:rPr>
        <w:t>(</w:t>
      </w:r>
      <w:r w:rsidR="00920DEF">
        <w:rPr>
          <w:rFonts w:ascii="Roboto" w:eastAsia="Times New Roman" w:hAnsi="Roboto" w:cs="Times New Roman"/>
          <w:color w:val="031D39"/>
          <w:spacing w:val="3"/>
          <w:kern w:val="0"/>
          <w:sz w:val="20"/>
          <w:szCs w:val="20"/>
          <w:lang w:eastAsia="en-GB"/>
          <w14:ligatures w14:val="none"/>
        </w:rPr>
        <w:t>enabl</w:t>
      </w:r>
      <w:r w:rsidR="001902EE">
        <w:rPr>
          <w:rFonts w:ascii="Roboto" w:eastAsia="Times New Roman" w:hAnsi="Roboto" w:cs="Times New Roman"/>
          <w:color w:val="031D39"/>
          <w:spacing w:val="3"/>
          <w:kern w:val="0"/>
          <w:sz w:val="20"/>
          <w:szCs w:val="20"/>
          <w:lang w:eastAsia="en-GB"/>
          <w14:ligatures w14:val="none"/>
        </w:rPr>
        <w:t>ing</w:t>
      </w:r>
      <w:r w:rsidR="00920DEF">
        <w:rPr>
          <w:rFonts w:ascii="Roboto" w:eastAsia="Times New Roman" w:hAnsi="Roboto" w:cs="Times New Roman"/>
          <w:color w:val="031D39"/>
          <w:spacing w:val="3"/>
          <w:kern w:val="0"/>
          <w:sz w:val="20"/>
          <w:szCs w:val="20"/>
          <w:lang w:eastAsia="en-GB"/>
          <w14:ligatures w14:val="none"/>
        </w:rPr>
        <w:t xml:space="preserve"> more timely detection of novel pathogen outbreaks</w:t>
      </w:r>
      <w:r w:rsidR="001902EE">
        <w:rPr>
          <w:rFonts w:ascii="Roboto" w:eastAsia="Times New Roman" w:hAnsi="Roboto" w:cs="Times New Roman"/>
          <w:color w:val="031D39"/>
          <w:spacing w:val="3"/>
          <w:kern w:val="0"/>
          <w:sz w:val="20"/>
          <w:szCs w:val="20"/>
          <w:lang w:eastAsia="en-GB"/>
          <w14:ligatures w14:val="none"/>
        </w:rPr>
        <w:t>)</w:t>
      </w:r>
      <w:r w:rsidR="00920DEF">
        <w:rPr>
          <w:rFonts w:ascii="Roboto" w:eastAsia="Times New Roman" w:hAnsi="Roboto" w:cs="Times New Roman"/>
          <w:color w:val="031D39"/>
          <w:spacing w:val="3"/>
          <w:kern w:val="0"/>
          <w:sz w:val="20"/>
          <w:szCs w:val="20"/>
          <w:lang w:eastAsia="en-GB"/>
          <w14:ligatures w14:val="none"/>
        </w:rPr>
        <w:t xml:space="preserve"> will </w:t>
      </w:r>
      <w:r w:rsidR="00094007">
        <w:rPr>
          <w:rFonts w:ascii="Roboto" w:eastAsia="Times New Roman" w:hAnsi="Roboto" w:cs="Times New Roman"/>
          <w:color w:val="031D39"/>
          <w:spacing w:val="3"/>
          <w:kern w:val="0"/>
          <w:sz w:val="20"/>
          <w:szCs w:val="20"/>
          <w:lang w:eastAsia="en-GB"/>
          <w14:ligatures w14:val="none"/>
        </w:rPr>
        <w:t xml:space="preserve">likely </w:t>
      </w:r>
      <w:r w:rsidR="00920DEF">
        <w:rPr>
          <w:rFonts w:ascii="Roboto" w:eastAsia="Times New Roman" w:hAnsi="Roboto" w:cs="Times New Roman"/>
          <w:color w:val="031D39"/>
          <w:spacing w:val="3"/>
          <w:kern w:val="0"/>
          <w:sz w:val="20"/>
          <w:szCs w:val="20"/>
          <w:lang w:eastAsia="en-GB"/>
          <w14:ligatures w14:val="none"/>
        </w:rPr>
        <w:t xml:space="preserve">act to increase BPSV impact on disease burden. </w:t>
      </w:r>
      <w:r w:rsidR="00067F9A">
        <w:rPr>
          <w:rFonts w:ascii="Roboto" w:eastAsia="Times New Roman" w:hAnsi="Roboto" w:cs="Times New Roman"/>
          <w:color w:val="031D39"/>
          <w:spacing w:val="3"/>
          <w:kern w:val="0"/>
          <w:sz w:val="20"/>
          <w:szCs w:val="20"/>
          <w:lang w:eastAsia="en-GB"/>
          <w14:ligatures w14:val="none"/>
        </w:rPr>
        <w:t>Novel pathogen surveillance</w:t>
      </w:r>
      <w:r w:rsidR="00920DEF">
        <w:rPr>
          <w:rFonts w:ascii="Roboto" w:eastAsia="Times New Roman" w:hAnsi="Roboto" w:cs="Times New Roman"/>
          <w:color w:val="031D39"/>
          <w:spacing w:val="3"/>
          <w:kern w:val="0"/>
          <w:sz w:val="20"/>
          <w:szCs w:val="20"/>
          <w:lang w:eastAsia="en-GB"/>
          <w14:ligatures w14:val="none"/>
        </w:rPr>
        <w:t xml:space="preserve"> capabilities are currently severely limited in many parts of the world.</w:t>
      </w:r>
      <w:r w:rsidR="00502599">
        <w:rPr>
          <w:rFonts w:ascii="Roboto" w:eastAsia="Times New Roman" w:hAnsi="Roboto" w:cs="Times New Roman"/>
          <w:color w:val="031D39"/>
          <w:spacing w:val="3"/>
          <w:kern w:val="0"/>
          <w:sz w:val="20"/>
          <w:szCs w:val="20"/>
          <w:lang w:eastAsia="en-GB"/>
          <w14:ligatures w14:val="none"/>
        </w:rPr>
        <w:t xml:space="preserve">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5A4E48">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FE28BC">
        <w:rPr>
          <w:rFonts w:ascii="Roboto" w:eastAsia="Times New Roman" w:hAnsi="Roboto" w:cs="Times New Roman"/>
          <w:color w:val="031D39"/>
          <w:spacing w:val="3"/>
          <w:kern w:val="0"/>
          <w:sz w:val="20"/>
          <w:szCs w:val="20"/>
          <w:lang w:eastAsia="en-GB"/>
          <w14:ligatures w14:val="none"/>
        </w:rPr>
        <w:t>Similarly, t</w:t>
      </w:r>
      <w:r w:rsidR="00192DFE">
        <w:rPr>
          <w:rFonts w:ascii="Roboto" w:eastAsia="Times New Roman" w:hAnsi="Roboto" w:cs="Times New Roman"/>
          <w:color w:val="031D39"/>
          <w:spacing w:val="3"/>
          <w:kern w:val="0"/>
          <w:sz w:val="20"/>
          <w:szCs w:val="20"/>
          <w:lang w:eastAsia="en-GB"/>
          <w14:ligatures w14:val="none"/>
        </w:rPr>
        <w:t xml:space="preserve">he sensitivity of genomic surveillance programmes is intimately shaped 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(48)</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(49)</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w:t>
      </w:r>
      <w:r w:rsidR="0011520F">
        <w:rPr>
          <w:rFonts w:ascii="Roboto" w:eastAsia="Times New Roman" w:hAnsi="Roboto" w:cs="Times New Roman"/>
          <w:color w:val="031D39"/>
          <w:spacing w:val="3"/>
          <w:kern w:val="0"/>
          <w:sz w:val="20"/>
          <w:szCs w:val="20"/>
          <w:lang w:eastAsia="en-GB"/>
          <w14:ligatures w14:val="none"/>
        </w:rPr>
        <w:t xml:space="preserve"> P</w:t>
      </w:r>
      <w:r w:rsidR="00D2141B">
        <w:rPr>
          <w:rFonts w:ascii="Roboto" w:eastAsia="Times New Roman" w:hAnsi="Roboto" w:cs="Times New Roman"/>
          <w:color w:val="031D39"/>
          <w:spacing w:val="3"/>
          <w:kern w:val="0"/>
          <w:sz w:val="20"/>
          <w:szCs w:val="20"/>
          <w:lang w:eastAsia="en-GB"/>
          <w14:ligatures w14:val="none"/>
        </w:rPr>
        <w:t xml:space="preserve">revious work has highlighted that significant gains in SARS-CoV-2 genomic surveillance efficiency (as it relates to identification of novel variants) </w:t>
      </w:r>
      <w:r w:rsidR="00FF5B37">
        <w:rPr>
          <w:rFonts w:ascii="Roboto" w:eastAsia="Times New Roman" w:hAnsi="Roboto" w:cs="Times New Roman"/>
          <w:color w:val="031D39"/>
          <w:spacing w:val="3"/>
          <w:kern w:val="0"/>
          <w:sz w:val="20"/>
          <w:szCs w:val="20"/>
          <w:lang w:eastAsia="en-GB"/>
          <w14:ligatures w14:val="none"/>
        </w:rPr>
        <w:t>that</w:t>
      </w:r>
      <w:r w:rsidR="00D2141B">
        <w:rPr>
          <w:rFonts w:ascii="Roboto" w:eastAsia="Times New Roman" w:hAnsi="Roboto" w:cs="Times New Roman"/>
          <w:color w:val="031D39"/>
          <w:spacing w:val="3"/>
          <w:kern w:val="0"/>
          <w:sz w:val="20"/>
          <w:szCs w:val="20"/>
          <w:lang w:eastAsia="en-GB"/>
          <w14:ligatures w14:val="none"/>
        </w:rPr>
        <w:t xml:space="preserve"> could be achieved by targeting improvements to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5A4E48">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(50)</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(51)</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C35C24">
        <w:rPr>
          <w:rFonts w:ascii="Roboto" w:eastAsia="Times New Roman" w:hAnsi="Roboto" w:cs="Times New Roman"/>
          <w:color w:val="031D39"/>
          <w:spacing w:val="3"/>
          <w:kern w:val="0"/>
          <w:sz w:val="20"/>
          <w:szCs w:val="20"/>
          <w:lang w:eastAsia="en-GB"/>
          <w14:ligatures w14:val="none"/>
        </w:rPr>
        <w:t xml:space="preserve"> – r</w:t>
      </w:r>
      <w:r w:rsidR="00192DFE">
        <w:rPr>
          <w:rFonts w:ascii="Roboto" w:eastAsia="Times New Roman" w:hAnsi="Roboto" w:cs="Times New Roman"/>
          <w:color w:val="031D39"/>
          <w:spacing w:val="3"/>
          <w:kern w:val="0"/>
          <w:sz w:val="20"/>
          <w:szCs w:val="20"/>
          <w:lang w:eastAsia="en-GB"/>
          <w14:ligatures w14:val="none"/>
        </w:rPr>
        <w:t xml:space="preserve">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A4E48">
        <w:rPr>
          <w:rFonts w:ascii="Roboto" w:eastAsia="Times New Roman" w:hAnsi="Roboto" w:cs="Times New Roman"/>
          <w:i/>
          <w:noProof/>
          <w:color w:val="031D39"/>
          <w:spacing w:val="3"/>
          <w:kern w:val="0"/>
          <w:sz w:val="20"/>
          <w:szCs w:val="20"/>
          <w:lang w:eastAsia="en-GB"/>
          <w14:ligatures w14:val="none"/>
        </w:rPr>
        <w:t>(52)</w:t>
      </w:r>
      <w:r w:rsidR="00192DFE">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include routine surveillance for high or at-risk animal</w:t>
      </w:r>
      <w:r w:rsidR="00A67D1F">
        <w:rPr>
          <w:rFonts w:ascii="Roboto" w:eastAsia="Times New Roman" w:hAnsi="Roboto" w:cs="Times New Roman"/>
          <w:color w:val="031D39"/>
          <w:spacing w:val="3"/>
          <w:kern w:val="0"/>
          <w:sz w:val="20"/>
          <w:szCs w:val="20"/>
          <w:lang w:eastAsia="en-GB"/>
          <w14:ligatures w14:val="none"/>
        </w:rPr>
        <w:t xml:space="preserve"> and human</w:t>
      </w:r>
      <w:r w:rsidR="00AA08F3">
        <w:rPr>
          <w:rFonts w:ascii="Roboto" w:eastAsia="Times New Roman" w:hAnsi="Roboto" w:cs="Times New Roman"/>
          <w:color w:val="031D39"/>
          <w:spacing w:val="3"/>
          <w:kern w:val="0"/>
          <w:sz w:val="20"/>
          <w:szCs w:val="20"/>
          <w:lang w:eastAsia="en-GB"/>
          <w14:ligatures w14:val="none"/>
        </w:rPr>
        <w:t xml:space="preserve">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(53)</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t>
      </w:r>
      <w:r w:rsidR="00D133F2">
        <w:rPr>
          <w:rFonts w:ascii="Roboto" w:eastAsia="Times New Roman" w:hAnsi="Roboto" w:cs="Times New Roman"/>
          <w:color w:val="031D39"/>
          <w:spacing w:val="3"/>
          <w:kern w:val="0"/>
          <w:sz w:val="20"/>
          <w:szCs w:val="20"/>
          <w:lang w:eastAsia="en-GB"/>
          <w14:ligatures w14:val="none"/>
        </w:rPr>
        <w:t xml:space="preserve">human populations routinely coming into contact with </w:t>
      </w:r>
      <w:r w:rsidR="00714360">
        <w:rPr>
          <w:rFonts w:ascii="Roboto" w:eastAsia="Times New Roman" w:hAnsi="Roboto" w:cs="Times New Roman"/>
          <w:color w:val="031D39"/>
          <w:spacing w:val="3"/>
          <w:kern w:val="0"/>
          <w:sz w:val="20"/>
          <w:szCs w:val="20"/>
          <w:lang w:eastAsia="en-GB"/>
          <w14:ligatures w14:val="none"/>
        </w:rPr>
        <w:t xml:space="preserve">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(54)</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that </w:t>
      </w:r>
      <w:r w:rsidR="00CD70CA">
        <w:rPr>
          <w:rFonts w:ascii="Roboto" w:eastAsia="Times New Roman" w:hAnsi="Roboto" w:cs="Times New Roman"/>
          <w:color w:val="031D39"/>
          <w:spacing w:val="3"/>
          <w:kern w:val="0"/>
          <w:sz w:val="20"/>
          <w:szCs w:val="20"/>
          <w:lang w:eastAsia="en-GB"/>
          <w14:ligatures w14:val="none"/>
        </w:rPr>
        <w:t xml:space="preserve">these </w:t>
      </w:r>
      <w:r w:rsidR="00BB7ACC">
        <w:rPr>
          <w:rFonts w:ascii="Roboto" w:eastAsia="Times New Roman" w:hAnsi="Roboto" w:cs="Times New Roman"/>
          <w:color w:val="031D39"/>
          <w:spacing w:val="3"/>
          <w:kern w:val="0"/>
          <w:sz w:val="20"/>
          <w:szCs w:val="20"/>
          <w:lang w:eastAsia="en-GB"/>
          <w14:ligatures w14:val="none"/>
        </w:rPr>
        <w:t>suggestion</w:t>
      </w:r>
      <w:r w:rsidR="00CD70CA">
        <w:rPr>
          <w:rFonts w:ascii="Roboto" w:eastAsia="Times New Roman" w:hAnsi="Roboto" w:cs="Times New Roman"/>
          <w:color w:val="031D39"/>
          <w:spacing w:val="3"/>
          <w:kern w:val="0"/>
          <w:sz w:val="20"/>
          <w:szCs w:val="20"/>
          <w:lang w:eastAsia="en-GB"/>
          <w14:ligatures w14:val="none"/>
        </w:rPr>
        <w:t>s</w:t>
      </w:r>
      <w:r w:rsidR="00BB7ACC">
        <w:rPr>
          <w:rFonts w:ascii="Roboto" w:eastAsia="Times New Roman" w:hAnsi="Roboto" w:cs="Times New Roman"/>
          <w:color w:val="031D39"/>
          <w:spacing w:val="3"/>
          <w:kern w:val="0"/>
          <w:sz w:val="20"/>
          <w:szCs w:val="20"/>
          <w:lang w:eastAsia="en-GB"/>
          <w14:ligatures w14:val="none"/>
        </w:rPr>
        <w:t xml:space="preserve"> </w:t>
      </w:r>
      <w:r w:rsidR="00CD70CA">
        <w:rPr>
          <w:rFonts w:ascii="Roboto" w:eastAsia="Times New Roman" w:hAnsi="Roboto" w:cs="Times New Roman"/>
          <w:color w:val="031D39"/>
          <w:spacing w:val="3"/>
          <w:kern w:val="0"/>
          <w:sz w:val="20"/>
          <w:szCs w:val="20"/>
          <w:lang w:eastAsia="en-GB"/>
          <w14:ligatures w14:val="none"/>
        </w:rPr>
        <w:t>are</w:t>
      </w:r>
      <w:r w:rsidR="00BB7ACC">
        <w:rPr>
          <w:rFonts w:ascii="Roboto" w:eastAsia="Times New Roman" w:hAnsi="Roboto" w:cs="Times New Roman"/>
          <w:color w:val="031D39"/>
          <w:spacing w:val="3"/>
          <w:kern w:val="0"/>
          <w:sz w:val="20"/>
          <w:szCs w:val="20"/>
          <w:lang w:eastAsia="en-GB"/>
          <w14:ligatures w14:val="none"/>
        </w:rPr>
        <w:t xml:space="preserve"> distinct to </w:t>
      </w:r>
      <w:r w:rsidR="00FC77ED">
        <w:rPr>
          <w:rFonts w:ascii="Roboto" w:eastAsia="Times New Roman" w:hAnsi="Roboto" w:cs="Times New Roman"/>
          <w:color w:val="031D39"/>
          <w:spacing w:val="3"/>
          <w:kern w:val="0"/>
          <w:sz w:val="20"/>
          <w:szCs w:val="20"/>
          <w:lang w:eastAsia="en-GB"/>
          <w14:ligatures w14:val="none"/>
        </w:rPr>
        <w:t xml:space="preserve">programs of </w:t>
      </w:r>
      <w:r w:rsidR="00076D19">
        <w:rPr>
          <w:rFonts w:ascii="Roboto" w:eastAsia="Times New Roman" w:hAnsi="Roboto" w:cs="Times New Roman"/>
          <w:color w:val="031D39"/>
          <w:spacing w:val="3"/>
          <w:kern w:val="0"/>
          <w:sz w:val="20"/>
          <w:szCs w:val="20"/>
          <w:lang w:eastAsia="en-GB"/>
          <w14:ligatures w14:val="none"/>
        </w:rPr>
        <w:t xml:space="preserve">systematic </w:t>
      </w:r>
      <w:r w:rsidR="00FC77ED">
        <w:rPr>
          <w:rFonts w:ascii="Roboto" w:eastAsia="Times New Roman" w:hAnsi="Roboto" w:cs="Times New Roman"/>
          <w:color w:val="031D39"/>
          <w:spacing w:val="3"/>
          <w:kern w:val="0"/>
          <w:sz w:val="20"/>
          <w:szCs w:val="20"/>
          <w:lang w:eastAsia="en-GB"/>
          <w14:ligatures w14:val="none"/>
        </w:rPr>
        <w:t xml:space="preserve">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(55)</w:t>
      </w:r>
      <w:r w:rsidR="00FC77ED">
        <w:rPr>
          <w:rFonts w:ascii="Roboto" w:eastAsia="Times New Roman" w:hAnsi="Roboto" w:cs="Times New Roman"/>
          <w:color w:val="031D39"/>
          <w:spacing w:val="3"/>
          <w:kern w:val="0"/>
          <w:sz w:val="20"/>
          <w:szCs w:val="20"/>
          <w:lang w:eastAsia="en-GB"/>
          <w14:ligatures w14:val="none"/>
        </w:rPr>
        <w:fldChar w:fldCharType="end"/>
      </w:r>
      <w:r w:rsidR="0085475D">
        <w:rPr>
          <w:rFonts w:ascii="Roboto" w:eastAsia="Times New Roman" w:hAnsi="Roboto" w:cs="Times New Roman"/>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1E8B4689"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A4E48">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(26, 56)</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 xml:space="preserve">the wide diversity of coronaviruses that humans are now routinely exposed to (including SARS-CoV-2 but also seasonal coronaviruses such as HCoV-OC43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(57)</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past exposure shapes the breadth of neutralising antibody responses to sarbecovirus</w:t>
      </w:r>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(58)</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(59)</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(60)</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w:t>
      </w:r>
      <w:r w:rsidR="00DA4CCD">
        <w:rPr>
          <w:rFonts w:ascii="Roboto" w:eastAsia="Times New Roman" w:hAnsi="Roboto" w:cs="Times New Roman"/>
          <w:color w:val="031D39"/>
          <w:spacing w:val="3"/>
          <w:kern w:val="0"/>
          <w:sz w:val="20"/>
          <w:szCs w:val="20"/>
          <w:lang w:eastAsia="en-GB"/>
          <w14:ligatures w14:val="none"/>
        </w:rPr>
        <w:t>. A</w:t>
      </w:r>
      <w:r w:rsidR="001410A4">
        <w:rPr>
          <w:rFonts w:ascii="Roboto" w:eastAsia="Times New Roman" w:hAnsi="Roboto" w:cs="Times New Roman"/>
          <w:color w:val="031D39"/>
          <w:spacing w:val="3"/>
          <w:kern w:val="0"/>
          <w:sz w:val="20"/>
          <w:szCs w:val="20"/>
          <w:lang w:eastAsia="en-GB"/>
          <w14:ligatures w14:val="none"/>
        </w:rPr>
        <w:t>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w:t>
      </w:r>
      <w:r w:rsidR="00C0598A">
        <w:rPr>
          <w:rFonts w:ascii="Roboto" w:eastAsia="Times New Roman" w:hAnsi="Roboto" w:cs="Times New Roman"/>
          <w:color w:val="031D39"/>
          <w:spacing w:val="3"/>
          <w:kern w:val="0"/>
          <w:sz w:val="20"/>
          <w:szCs w:val="20"/>
          <w:lang w:eastAsia="en-GB"/>
          <w14:ligatures w14:val="none"/>
        </w:rPr>
        <w:lastRenderedPageBreak/>
        <w:t xml:space="preserve">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Future work refining estimates of efficacy as BPSV candidates enter clinical stages of evaluation is likely to prove instructive</w:t>
      </w:r>
      <w:r w:rsidR="00702B6A">
        <w:rPr>
          <w:rFonts w:ascii="Roboto" w:eastAsia="Times New Roman" w:hAnsi="Roboto" w:cs="Times New Roman"/>
          <w:color w:val="031D39"/>
          <w:spacing w:val="3"/>
          <w:kern w:val="0"/>
          <w:sz w:val="20"/>
          <w:szCs w:val="20"/>
          <w:lang w:eastAsia="en-GB"/>
          <w14:ligatures w14:val="none"/>
        </w:rPr>
        <w:t xml:space="preserve"> however and would reduce uncertainty around impact considerably</w:t>
      </w:r>
      <w:r w:rsidR="007A4421">
        <w:rPr>
          <w:rFonts w:ascii="Roboto" w:eastAsia="Times New Roman" w:hAnsi="Roboto" w:cs="Times New Roman"/>
          <w:color w:val="031D39"/>
          <w:spacing w:val="3"/>
          <w:kern w:val="0"/>
          <w:sz w:val="20"/>
          <w:szCs w:val="20"/>
          <w:lang w:eastAsia="en-GB"/>
          <w14:ligatures w14:val="none"/>
        </w:rPr>
        <w:t xml:space="preser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362D13F1"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0"/>
      <w:r>
        <w:rPr>
          <w:rFonts w:ascii="Roboto" w:eastAsia="Times New Roman" w:hAnsi="Roboto" w:cs="Times New Roman"/>
          <w:color w:val="031D39"/>
          <w:spacing w:val="3"/>
          <w:kern w:val="0"/>
          <w:sz w:val="20"/>
          <w:szCs w:val="20"/>
          <w:lang w:eastAsia="en-GB"/>
          <w14:ligatures w14:val="none"/>
        </w:rPr>
        <w:t xml:space="preserve">Another </w:t>
      </w:r>
      <w:commentRangeEnd w:id="10"/>
      <w:r w:rsidR="00E17E68">
        <w:rPr>
          <w:rStyle w:val="CommentReference"/>
        </w:rPr>
        <w:commentReference w:id="10"/>
      </w:r>
      <w:r>
        <w:rPr>
          <w:rFonts w:ascii="Roboto" w:eastAsia="Times New Roman" w:hAnsi="Roboto" w:cs="Times New Roman"/>
          <w:color w:val="031D39"/>
          <w:spacing w:val="3"/>
          <w:kern w:val="0"/>
          <w:sz w:val="20"/>
          <w:szCs w:val="20"/>
          <w:lang w:eastAsia="en-GB"/>
          <w14:ligatures w14:val="none"/>
        </w:rPr>
        <w:t xml:space="preserve">significant limitation of </w:t>
      </w:r>
      <w:r w:rsidR="00C23055">
        <w:rPr>
          <w:rFonts w:ascii="Roboto" w:eastAsia="Times New Roman" w:hAnsi="Roboto" w:cs="Times New Roman"/>
          <w:color w:val="031D39"/>
          <w:spacing w:val="3"/>
          <w:kern w:val="0"/>
          <w:sz w:val="20"/>
          <w:szCs w:val="20"/>
          <w:lang w:eastAsia="en-GB"/>
          <w14:ligatures w14:val="none"/>
        </w:rPr>
        <w:t>this</w:t>
      </w:r>
      <w:r>
        <w:rPr>
          <w:rFonts w:ascii="Roboto" w:eastAsia="Times New Roman" w:hAnsi="Roboto" w:cs="Times New Roman"/>
          <w:color w:val="031D39"/>
          <w:spacing w:val="3"/>
          <w:kern w:val="0"/>
          <w:sz w:val="20"/>
          <w:szCs w:val="20"/>
          <w:lang w:eastAsia="en-GB"/>
          <w14:ligatures w14:val="none"/>
        </w:rPr>
        <w:t xml:space="preserv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sidR="00762ED6">
        <w:rPr>
          <w:rFonts w:ascii="Roboto" w:eastAsia="Times New Roman" w:hAnsi="Roboto" w:cs="Times New Roman"/>
          <w:color w:val="031D39"/>
          <w:spacing w:val="3"/>
          <w:kern w:val="0"/>
          <w:sz w:val="20"/>
          <w:szCs w:val="20"/>
          <w:lang w:eastAsia="en-GB"/>
          <w14:ligatures w14:val="none"/>
        </w:rPr>
        <w:t>O</w:t>
      </w:r>
      <w:r>
        <w:rPr>
          <w:rFonts w:ascii="Roboto" w:eastAsia="Times New Roman" w:hAnsi="Roboto" w:cs="Times New Roman"/>
          <w:color w:val="031D39"/>
          <w:spacing w:val="3"/>
          <w:kern w:val="0"/>
          <w:sz w:val="20"/>
          <w:szCs w:val="20"/>
          <w:lang w:eastAsia="en-GB"/>
          <w14:ligatures w14:val="none"/>
        </w:rPr>
        <w:t xml:space="preserve">ur work highlights the significant public-health impact that could be achieved through manufacturing and stockpiling of a BPSV, </w:t>
      </w:r>
      <w:r w:rsidR="00762ED6">
        <w:rPr>
          <w:rFonts w:ascii="Roboto" w:eastAsia="Times New Roman" w:hAnsi="Roboto" w:cs="Times New Roman"/>
          <w:color w:val="031D39"/>
          <w:spacing w:val="3"/>
          <w:kern w:val="0"/>
          <w:sz w:val="20"/>
          <w:szCs w:val="20"/>
          <w:lang w:eastAsia="en-GB"/>
          <w14:ligatures w14:val="none"/>
        </w:rPr>
        <w:t xml:space="preserve">but </w:t>
      </w:r>
      <w:r>
        <w:rPr>
          <w:rFonts w:ascii="Roboto" w:eastAsia="Times New Roman" w:hAnsi="Roboto" w:cs="Times New Roman"/>
          <w:color w:val="031D39"/>
          <w:spacing w:val="3"/>
          <w:kern w:val="0"/>
          <w:sz w:val="20"/>
          <w:szCs w:val="20"/>
          <w:lang w:eastAsia="en-GB"/>
          <w14:ligatures w14:val="none"/>
        </w:rPr>
        <w:t>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been suggested to potentially be cost-effective </w:t>
      </w:r>
      <w:commentRangeStart w:id="11"/>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(61)</w:t>
      </w:r>
      <w:r w:rsidR="00E17E68">
        <w:rPr>
          <w:rFonts w:ascii="Roboto" w:eastAsia="Times New Roman" w:hAnsi="Roboto" w:cs="Times New Roman"/>
          <w:color w:val="031D39"/>
          <w:spacing w:val="3"/>
          <w:kern w:val="0"/>
          <w:sz w:val="20"/>
          <w:szCs w:val="20"/>
          <w:lang w:eastAsia="en-GB"/>
          <w14:ligatures w14:val="none"/>
        </w:rPr>
        <w:fldChar w:fldCharType="end"/>
      </w:r>
      <w:commentRangeEnd w:id="11"/>
      <w:r w:rsidR="00E17E68">
        <w:rPr>
          <w:rStyle w:val="CommentReference"/>
        </w:rPr>
        <w:commentReference w:id="11"/>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(62)</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5A4E48">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5A4E48" w:rsidRPr="005A4E48">
        <w:rPr>
          <w:rFonts w:ascii="Roboto" w:eastAsia="Times New Roman" w:hAnsi="Roboto" w:cs="Times New Roman"/>
          <w:i/>
          <w:noProof/>
          <w:color w:val="031D39"/>
          <w:spacing w:val="3"/>
          <w:kern w:val="0"/>
          <w:sz w:val="20"/>
          <w:szCs w:val="20"/>
          <w:lang w:eastAsia="en-GB"/>
          <w14:ligatures w14:val="none"/>
        </w:rPr>
        <w:t>(63)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3150903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SARS-CoV-X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most effectively form a part of future pandemic preparedness strategies. </w:t>
      </w:r>
    </w:p>
    <w:p w14:paraId="0C136DCA" w14:textId="5CD12B26"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140A0401" w:rsidR="00E47D8D" w:rsidRDefault="00EE60F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5F484705" wp14:editId="1584A242">
            <wp:extent cx="5731510" cy="2898140"/>
            <wp:effectExtent l="0" t="0" r="2540" b="0"/>
            <wp:docPr id="29221526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5267" name="Picture 1" descr="A diagram of a graph&#10;&#10;Description automatically generated with medium confidence"/>
                    <pic:cNvPicPr/>
                  </pic:nvPicPr>
                  <pic:blipFill>
                    <a:blip r:embed="rId12"/>
                    <a:stretch>
                      <a:fillRect/>
                    </a:stretch>
                  </pic:blipFill>
                  <pic:spPr>
                    <a:xfrm>
                      <a:off x="0" y="0"/>
                      <a:ext cx="5731510" cy="2898140"/>
                    </a:xfrm>
                    <a:prstGeom prst="rect">
                      <a:avLst/>
                    </a:prstGeom>
                  </pic:spPr>
                </pic:pic>
              </a:graphicData>
            </a:graphic>
          </wp:inline>
        </w:drawing>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2"/>
      <w:r w:rsidR="002A5A78">
        <w:rPr>
          <w:rStyle w:val="CommentReference"/>
        </w:rPr>
        <w:commentReference w:id="12"/>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3"/>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3"/>
      <w:r w:rsidR="00824431">
        <w:rPr>
          <w:rStyle w:val="CommentReference"/>
        </w:rPr>
        <w:commentReference w:id="13"/>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sarbecovirus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1F311A15"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and the</w:t>
      </w:r>
      <w:r w:rsidR="00557B46">
        <w:rPr>
          <w:rFonts w:ascii="Roboto" w:eastAsia="Times New Roman" w:hAnsi="Roboto" w:cs="Times New Roman"/>
          <w:color w:val="031D39"/>
          <w:spacing w:val="3"/>
          <w:kern w:val="0"/>
          <w:sz w:val="18"/>
          <w:szCs w:val="18"/>
          <w:lang w:eastAsia="en-GB"/>
          <w14:ligatures w14:val="none"/>
        </w:rPr>
        <w:t>ir</w:t>
      </w:r>
      <w:r w:rsidR="00B724DB">
        <w:rPr>
          <w:rFonts w:ascii="Roboto" w:eastAsia="Times New Roman" w:hAnsi="Roboto" w:cs="Times New Roman"/>
          <w:color w:val="031D39"/>
          <w:spacing w:val="3"/>
          <w:kern w:val="0"/>
          <w:sz w:val="18"/>
          <w:szCs w:val="18"/>
          <w:lang w:eastAsia="en-GB"/>
          <w14:ligatures w14:val="none"/>
        </w:rPr>
        <w:t xml:space="preserve"> infection is successfully averted (</w:t>
      </w:r>
      <w:r w:rsidR="00557B46">
        <w:rPr>
          <w:rFonts w:ascii="Roboto" w:eastAsia="Times New Roman" w:hAnsi="Roboto" w:cs="Times New Roman"/>
          <w:color w:val="031D39"/>
          <w:spacing w:val="3"/>
          <w:kern w:val="0"/>
          <w:sz w:val="18"/>
          <w:szCs w:val="18"/>
          <w:lang w:eastAsia="en-GB"/>
          <w14:ligatures w14:val="none"/>
        </w:rPr>
        <w:t>green</w:t>
      </w:r>
      <w:r w:rsidR="00B724DB">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xml:space="preserve"> 2) the individual is successfully vaccinated during the ring-vaccination campaign, protection arises before they would otherwise be infected, but this protection fails to avert their infection (blue</w:t>
      </w:r>
      <w:r w:rsidR="00C82794">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3</w:t>
      </w:r>
      <w:r w:rsidR="00B724DB">
        <w:rPr>
          <w:rFonts w:ascii="Roboto" w:eastAsia="Times New Roman" w:hAnsi="Roboto" w:cs="Times New Roman"/>
          <w:color w:val="031D39"/>
          <w:spacing w:val="3"/>
          <w:kern w:val="0"/>
          <w:sz w:val="18"/>
          <w:szCs w:val="18"/>
          <w:lang w:eastAsia="en-GB"/>
          <w14:ligatures w14:val="none"/>
        </w:rPr>
        <w:t xml:space="preserve">)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w:t>
      </w:r>
      <w:r w:rsidR="00C82794">
        <w:rPr>
          <w:rFonts w:ascii="Roboto" w:eastAsia="Times New Roman" w:hAnsi="Roboto" w:cs="Times New Roman"/>
          <w:color w:val="031D39"/>
          <w:spacing w:val="3"/>
          <w:kern w:val="0"/>
          <w:sz w:val="18"/>
          <w:szCs w:val="18"/>
          <w:lang w:eastAsia="en-GB"/>
          <w14:ligatures w14:val="none"/>
        </w:rPr>
        <w:t>4</w:t>
      </w:r>
      <w:r w:rsidR="008D3F9F">
        <w:rPr>
          <w:rFonts w:ascii="Roboto" w:eastAsia="Times New Roman" w:hAnsi="Roboto" w:cs="Times New Roman"/>
          <w:color w:val="031D39"/>
          <w:spacing w:val="3"/>
          <w:kern w:val="0"/>
          <w:sz w:val="18"/>
          <w:szCs w:val="18"/>
          <w:lang w:eastAsia="en-GB"/>
          <w14:ligatures w14:val="none"/>
        </w:rPr>
        <w:t xml:space="preserve">) the individual is infected before the ring-vaccination campaign can be carried out (orange); and </w:t>
      </w:r>
      <w:r w:rsidR="00C82794">
        <w:rPr>
          <w:rFonts w:ascii="Roboto" w:eastAsia="Times New Roman" w:hAnsi="Roboto" w:cs="Times New Roman"/>
          <w:color w:val="031D39"/>
          <w:spacing w:val="3"/>
          <w:kern w:val="0"/>
          <w:sz w:val="18"/>
          <w:szCs w:val="18"/>
          <w:lang w:eastAsia="en-GB"/>
          <w14:ligatures w14:val="none"/>
        </w:rPr>
        <w:t>5</w:t>
      </w:r>
      <w:r w:rsidR="008D3F9F">
        <w:rPr>
          <w:rFonts w:ascii="Roboto" w:eastAsia="Times New Roman" w:hAnsi="Roboto" w:cs="Times New Roman"/>
          <w:color w:val="031D39"/>
          <w:spacing w:val="3"/>
          <w:kern w:val="0"/>
          <w:sz w:val="18"/>
          <w:szCs w:val="18"/>
          <w:lang w:eastAsia="en-GB"/>
          <w14:ligatures w14:val="none"/>
        </w:rPr>
        <w:t xml:space="preserve">)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w:t>
      </w:r>
      <w:r w:rsidR="00CE36FF">
        <w:rPr>
          <w:rFonts w:ascii="Roboto" w:eastAsia="Times New Roman" w:hAnsi="Roboto" w:cs="Times New Roman"/>
          <w:color w:val="031D39"/>
          <w:spacing w:val="3"/>
          <w:kern w:val="0"/>
          <w:sz w:val="18"/>
          <w:szCs w:val="18"/>
          <w:lang w:eastAsia="en-GB"/>
          <w14:ligatures w14:val="none"/>
        </w:rPr>
        <w:t xml:space="preserve">Averted onwards infections are </w:t>
      </w:r>
      <w:r w:rsidR="000E3F2F">
        <w:rPr>
          <w:rFonts w:ascii="Roboto" w:eastAsia="Times New Roman" w:hAnsi="Roboto" w:cs="Times New Roman"/>
          <w:color w:val="031D39"/>
          <w:spacing w:val="3"/>
          <w:kern w:val="0"/>
          <w:sz w:val="18"/>
          <w:szCs w:val="18"/>
          <w:lang w:eastAsia="en-GB"/>
          <w14:ligatures w14:val="none"/>
        </w:rPr>
        <w:t xml:space="preserve">illustrated with </w:t>
      </w:r>
      <w:r w:rsidR="006857E3">
        <w:rPr>
          <w:rFonts w:ascii="Roboto" w:eastAsia="Times New Roman" w:hAnsi="Roboto" w:cs="Times New Roman"/>
          <w:color w:val="031D39"/>
          <w:spacing w:val="3"/>
          <w:kern w:val="0"/>
          <w:sz w:val="18"/>
          <w:szCs w:val="18"/>
          <w:lang w:eastAsia="en-GB"/>
          <w14:ligatures w14:val="none"/>
        </w:rPr>
        <w:t>grey dashed lines and</w:t>
      </w:r>
      <w:r w:rsidR="00A94E52">
        <w:rPr>
          <w:rFonts w:ascii="Roboto" w:eastAsia="Times New Roman" w:hAnsi="Roboto" w:cs="Times New Roman"/>
          <w:color w:val="031D39"/>
          <w:spacing w:val="3"/>
          <w:kern w:val="0"/>
          <w:sz w:val="18"/>
          <w:szCs w:val="18"/>
          <w:lang w:eastAsia="en-GB"/>
          <w14:ligatures w14:val="none"/>
        </w:rPr>
        <w:t xml:space="preserve"> circles</w:t>
      </w:r>
      <w:r w:rsidR="006857E3">
        <w:rPr>
          <w:rFonts w:ascii="Roboto" w:eastAsia="Times New Roman" w:hAnsi="Roboto" w:cs="Times New Roman"/>
          <w:color w:val="031D39"/>
          <w:spacing w:val="3"/>
          <w:kern w:val="0"/>
          <w:sz w:val="18"/>
          <w:szCs w:val="18"/>
          <w:lang w:eastAsia="en-GB"/>
          <w14:ligatures w14:val="none"/>
        </w:rPr>
        <w:t>.</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966C1A">
        <w:rPr>
          <w:rFonts w:ascii="Roboto" w:eastAsia="Times New Roman" w:hAnsi="Roboto" w:cs="Times New Roman"/>
          <w:color w:val="031D39"/>
          <w:spacing w:val="3"/>
          <w:kern w:val="0"/>
          <w:sz w:val="18"/>
          <w:szCs w:val="18"/>
          <w:lang w:eastAsia="en-GB"/>
          <w14:ligatures w14:val="none"/>
        </w:rPr>
        <w:t xml:space="preserve">, for a pathogen with SARS-CoV-1 characteristics (mean </w:t>
      </w:r>
      <w:commentRangeStart w:id="14"/>
      <w:r w:rsidR="00966C1A">
        <w:rPr>
          <w:rFonts w:ascii="Roboto" w:eastAsia="Times New Roman" w:hAnsi="Roboto" w:cs="Times New Roman"/>
          <w:color w:val="031D39"/>
          <w:spacing w:val="3"/>
          <w:kern w:val="0"/>
          <w:sz w:val="18"/>
          <w:szCs w:val="18"/>
          <w:lang w:eastAsia="en-GB"/>
          <w14:ligatures w14:val="none"/>
        </w:rPr>
        <w:t>Tg</w:t>
      </w:r>
      <w:commentRangeEnd w:id="14"/>
      <w:r w:rsidR="00966C1A">
        <w:rPr>
          <w:rStyle w:val="CommentReference"/>
        </w:rPr>
        <w:commentReference w:id="14"/>
      </w:r>
      <w:r w:rsidR="00966C1A">
        <w:rPr>
          <w:rFonts w:ascii="Roboto" w:eastAsia="Times New Roman" w:hAnsi="Roboto" w:cs="Times New Roman"/>
          <w:color w:val="031D39"/>
          <w:spacing w:val="3"/>
          <w:kern w:val="0"/>
          <w:sz w:val="18"/>
          <w:szCs w:val="18"/>
          <w:lang w:eastAsia="en-GB"/>
          <w14:ligatures w14:val="none"/>
        </w:rPr>
        <w:t xml:space="preserve"> = 12 days, no presymptomatic transmission)</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w:t>
      </w:r>
      <w:r w:rsidR="001E7D4B">
        <w:rPr>
          <w:rFonts w:ascii="Roboto" w:eastAsia="Times New Roman" w:hAnsi="Roboto" w:cs="Times New Roman"/>
          <w:color w:val="031D39"/>
          <w:spacing w:val="3"/>
          <w:kern w:val="0"/>
          <w:sz w:val="18"/>
          <w:szCs w:val="18"/>
          <w:lang w:eastAsia="en-GB"/>
          <w14:ligatures w14:val="none"/>
        </w:rPr>
        <w:t>200</w:t>
      </w:r>
      <w:r w:rsidR="002A5A78">
        <w:rPr>
          <w:rFonts w:ascii="Roboto" w:eastAsia="Times New Roman" w:hAnsi="Roboto" w:cs="Times New Roman"/>
          <w:color w:val="031D39"/>
          <w:spacing w:val="3"/>
          <w:kern w:val="0"/>
          <w:sz w:val="18"/>
          <w:szCs w:val="18"/>
          <w:lang w:eastAsia="en-GB"/>
          <w14:ligatures w14:val="none"/>
        </w:rPr>
        <w:t xml:space="preserve"> stochastic simulations for each value of R0 and vaccine protection delay considered.</w:t>
      </w:r>
      <w:r w:rsidR="00B43E5B">
        <w:rPr>
          <w:rFonts w:ascii="Roboto" w:eastAsia="Times New Roman" w:hAnsi="Roboto" w:cs="Times New Roman"/>
          <w:color w:val="031D39"/>
          <w:spacing w:val="3"/>
          <w:kern w:val="0"/>
          <w:sz w:val="18"/>
          <w:szCs w:val="18"/>
          <w:lang w:eastAsia="en-GB"/>
          <w14:ligatures w14:val="none"/>
        </w:rPr>
        <w:t xml:space="preserve"> </w:t>
      </w:r>
      <w:r w:rsidR="00B43E5B">
        <w:rPr>
          <w:rFonts w:ascii="Roboto" w:eastAsia="Times New Roman" w:hAnsi="Roboto" w:cs="Times New Roman"/>
          <w:b/>
          <w:bCs/>
          <w:color w:val="031D39"/>
          <w:spacing w:val="3"/>
          <w:kern w:val="0"/>
          <w:sz w:val="18"/>
          <w:szCs w:val="18"/>
          <w:lang w:eastAsia="en-GB"/>
          <w14:ligatures w14:val="none"/>
        </w:rPr>
        <w:t>(C)</w:t>
      </w:r>
      <w:r w:rsidR="00A111C5">
        <w:rPr>
          <w:rFonts w:ascii="Roboto" w:eastAsia="Times New Roman" w:hAnsi="Roboto" w:cs="Times New Roman"/>
          <w:b/>
          <w:bCs/>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As for </w:t>
      </w:r>
      <w:r w:rsidR="00A111C5">
        <w:rPr>
          <w:rFonts w:ascii="Roboto" w:eastAsia="Times New Roman" w:hAnsi="Roboto" w:cs="Times New Roman"/>
          <w:b/>
          <w:bCs/>
          <w:color w:val="031D39"/>
          <w:spacing w:val="3"/>
          <w:kern w:val="0"/>
          <w:sz w:val="18"/>
          <w:szCs w:val="18"/>
          <w:lang w:eastAsia="en-GB"/>
          <w14:ligatures w14:val="none"/>
        </w:rPr>
        <w:t>(B)</w:t>
      </w:r>
      <w:r w:rsidR="00A111C5">
        <w:rPr>
          <w:rFonts w:ascii="Roboto" w:eastAsia="Times New Roman" w:hAnsi="Roboto" w:cs="Times New Roman"/>
          <w:color w:val="031D39"/>
          <w:spacing w:val="3"/>
          <w:kern w:val="0"/>
          <w:sz w:val="18"/>
          <w:szCs w:val="18"/>
          <w:lang w:eastAsia="en-GB"/>
          <w14:ligatures w14:val="none"/>
        </w:rPr>
        <w:t xml:space="preserve"> but for a pathogen with SARS-CoV-2 characteristics (mean </w:t>
      </w:r>
      <w:r w:rsidR="00452D82">
        <w:rPr>
          <w:rFonts w:ascii="Roboto" w:eastAsia="Times New Roman" w:hAnsi="Roboto" w:cs="Times New Roman"/>
          <w:color w:val="031D39"/>
          <w:spacing w:val="3"/>
          <w:kern w:val="0"/>
          <w:sz w:val="18"/>
          <w:szCs w:val="18"/>
          <w:lang w:eastAsia="en-GB"/>
          <w14:ligatures w14:val="none"/>
        </w:rPr>
        <w:t xml:space="preserve">Tg </w:t>
      </w:r>
      <w:r w:rsidR="00A111C5">
        <w:rPr>
          <w:rFonts w:ascii="Roboto" w:eastAsia="Times New Roman" w:hAnsi="Roboto" w:cs="Times New Roman"/>
          <w:color w:val="031D39"/>
          <w:spacing w:val="3"/>
          <w:kern w:val="0"/>
          <w:sz w:val="18"/>
          <w:szCs w:val="18"/>
          <w:lang w:eastAsia="en-GB"/>
          <w14:ligatures w14:val="none"/>
        </w:rPr>
        <w:t xml:space="preserve">= 6.75 days, </w:t>
      </w:r>
      <w:r w:rsidR="00452D82">
        <w:rPr>
          <w:rFonts w:ascii="Roboto" w:eastAsia="Times New Roman" w:hAnsi="Roboto" w:cs="Times New Roman"/>
          <w:color w:val="031D39"/>
          <w:spacing w:val="3"/>
          <w:kern w:val="0"/>
          <w:sz w:val="18"/>
          <w:szCs w:val="18"/>
          <w:lang w:eastAsia="en-GB"/>
          <w14:ligatures w14:val="none"/>
        </w:rPr>
        <w:t xml:space="preserve">35% </w:t>
      </w:r>
      <w:r w:rsidR="00A111C5">
        <w:rPr>
          <w:rFonts w:ascii="Roboto" w:eastAsia="Times New Roman" w:hAnsi="Roboto" w:cs="Times New Roman"/>
          <w:color w:val="031D39"/>
          <w:spacing w:val="3"/>
          <w:kern w:val="0"/>
          <w:sz w:val="18"/>
          <w:szCs w:val="18"/>
          <w:lang w:eastAsia="en-GB"/>
          <w14:ligatures w14:val="none"/>
        </w:rPr>
        <w:t xml:space="preserve">presymptomatic transmission). </w:t>
      </w:r>
      <w:r w:rsidR="00AE0AE7" w:rsidRPr="004012E0">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AE0AE7" w:rsidRPr="004012E0">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w:t>
      </w:r>
      <w:r w:rsidR="00320184">
        <w:rPr>
          <w:rFonts w:ascii="Roboto" w:eastAsia="Times New Roman" w:hAnsi="Roboto" w:cs="Times New Roman"/>
          <w:b/>
          <w:bCs/>
          <w:color w:val="031D39"/>
          <w:spacing w:val="3"/>
          <w:kern w:val="0"/>
          <w:sz w:val="18"/>
          <w:szCs w:val="18"/>
          <w:lang w:eastAsia="en-GB"/>
          <w14:ligatures w14:val="none"/>
        </w:rPr>
        <w:t>F</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w:t>
      </w:r>
      <w:r w:rsidR="00B52AA3">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374BAD60" w:rsidR="003009F7" w:rsidRPr="007161A2" w:rsidRDefault="007161A2" w:rsidP="001F15FF">
      <w:pPr>
        <w:jc w:val="center"/>
        <w:rPr>
          <w:rFonts w:ascii="Roboto" w:eastAsia="Times New Roman" w:hAnsi="Roboto" w:cs="Times New Roman"/>
          <w:color w:val="031D39"/>
          <w:spacing w:val="3"/>
          <w:kern w:val="0"/>
          <w:sz w:val="24"/>
          <w:szCs w:val="24"/>
          <w:lang w:eastAsia="en-GB"/>
          <w14:ligatures w14:val="none"/>
        </w:rPr>
      </w:pPr>
      <w:r>
        <w:rPr>
          <w:noProof/>
        </w:rPr>
        <w:lastRenderedPageBreak/>
        <w:drawing>
          <wp:inline distT="0" distB="0" distL="0" distR="0" wp14:anchorId="6D47163C" wp14:editId="63BC5DC8">
            <wp:extent cx="4451605" cy="5187950"/>
            <wp:effectExtent l="0" t="0" r="6350" b="0"/>
            <wp:docPr id="157647087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0875" name="Picture 1" descr="A close-up of a graph&#10;&#10;Description automatically generated"/>
                    <pic:cNvPicPr/>
                  </pic:nvPicPr>
                  <pic:blipFill>
                    <a:blip r:embed="rId13"/>
                    <a:stretch>
                      <a:fillRect/>
                    </a:stretch>
                  </pic:blipFill>
                  <pic:spPr>
                    <a:xfrm>
                      <a:off x="0" y="0"/>
                      <a:ext cx="4457601" cy="5194938"/>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5"/>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5"/>
      <w:r w:rsidR="00206D9F">
        <w:rPr>
          <w:rStyle w:val="CommentReference"/>
        </w:rPr>
        <w:commentReference w:id="15"/>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commentRangeStart w:id="16"/>
      <w:r w:rsidR="00DC5847">
        <w:rPr>
          <w:rFonts w:ascii="Roboto" w:eastAsia="Times New Roman" w:hAnsi="Roboto" w:cs="Times New Roman"/>
          <w:b/>
          <w:bCs/>
          <w:color w:val="031D39"/>
          <w:spacing w:val="3"/>
          <w:kern w:val="0"/>
          <w:sz w:val="20"/>
          <w:szCs w:val="20"/>
          <w:lang w:eastAsia="en-GB"/>
          <w14:ligatures w14:val="none"/>
        </w:rPr>
        <w:t xml:space="preserve">The </w:t>
      </w:r>
      <w:commentRangeEnd w:id="16"/>
      <w:r w:rsidR="00255309">
        <w:rPr>
          <w:rStyle w:val="CommentReference"/>
        </w:rPr>
        <w:commentReference w:id="16"/>
      </w:r>
      <w:r w:rsidR="00DC5847">
        <w:rPr>
          <w:rFonts w:ascii="Roboto" w:eastAsia="Times New Roman" w:hAnsi="Roboto" w:cs="Times New Roman"/>
          <w:b/>
          <w:bCs/>
          <w:color w:val="031D39"/>
          <w:spacing w:val="3"/>
          <w:kern w:val="0"/>
          <w:sz w:val="20"/>
          <w:szCs w:val="20"/>
          <w:lang w:eastAsia="en-GB"/>
          <w14:ligatures w14:val="none"/>
        </w:rPr>
        <w:t xml:space="preserve">potential impact of BPSV mass-vaccination campaigns on disease burden during a future SARS-CoV-2-like epidemic. </w:t>
      </w:r>
    </w:p>
    <w:p w14:paraId="69112BA3" w14:textId="24A70B45"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5A4E48">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w:t>
      </w:r>
      <w:r w:rsidR="001F5C81">
        <w:rPr>
          <w:rFonts w:ascii="Roboto" w:eastAsia="Times New Roman" w:hAnsi="Roboto" w:cs="Times New Roman"/>
          <w:color w:val="031D39"/>
          <w:spacing w:val="3"/>
          <w:kern w:val="0"/>
          <w:sz w:val="18"/>
          <w:szCs w:val="18"/>
          <w:lang w:eastAsia="en-GB"/>
          <w14:ligatures w14:val="none"/>
        </w:rPr>
        <w:t>250</w:t>
      </w:r>
      <w:r w:rsidR="000627AA">
        <w:rPr>
          <w:rFonts w:ascii="Roboto" w:eastAsia="Times New Roman" w:hAnsi="Roboto" w:cs="Times New Roman"/>
          <w:color w:val="031D39"/>
          <w:spacing w:val="3"/>
          <w:kern w:val="0"/>
          <w:sz w:val="18"/>
          <w:szCs w:val="18"/>
          <w:lang w:eastAsia="en-GB"/>
          <w14:ligatures w14:val="none"/>
        </w:rPr>
        <w:t xml:space="preserve">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441EBB2C" w:rsidR="009F761B" w:rsidRDefault="0092292D">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69FF6445" wp14:editId="5A267D56">
            <wp:extent cx="5731510" cy="3304540"/>
            <wp:effectExtent l="0" t="0" r="2540" b="0"/>
            <wp:docPr id="889445729"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5729" name="Picture 1" descr="A close-up of a map&#10;&#10;Description automatically generated"/>
                    <pic:cNvPicPr/>
                  </pic:nvPicPr>
                  <pic:blipFill>
                    <a:blip r:embed="rId14"/>
                    <a:stretch>
                      <a:fillRect/>
                    </a:stretch>
                  </pic:blipFill>
                  <pic:spPr>
                    <a:xfrm>
                      <a:off x="0" y="0"/>
                      <a:ext cx="5731510" cy="3304540"/>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7"/>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7"/>
      <w:r w:rsidR="0092292D">
        <w:rPr>
          <w:rStyle w:val="CommentReference"/>
        </w:rPr>
        <w:commentReference w:id="17"/>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commentRangeStart w:id="18"/>
      <w:r w:rsidRPr="00AC0758">
        <w:rPr>
          <w:rFonts w:ascii="Roboto" w:eastAsia="Times New Roman" w:hAnsi="Roboto" w:cs="Times New Roman"/>
          <w:color w:val="031D39"/>
          <w:spacing w:val="3"/>
          <w:kern w:val="0"/>
          <w:sz w:val="18"/>
          <w:szCs w:val="18"/>
          <w:lang w:eastAsia="en-GB"/>
          <w14:ligatures w14:val="none"/>
        </w:rPr>
        <w:t xml:space="preserve">Using </w:t>
      </w:r>
      <w:commentRangeEnd w:id="18"/>
      <w:r w:rsidR="0092292D">
        <w:rPr>
          <w:rStyle w:val="CommentReference"/>
        </w:rPr>
        <w:commentReference w:id="18"/>
      </w:r>
      <w:r w:rsidRPr="00AC0758">
        <w:rPr>
          <w:rFonts w:ascii="Roboto" w:eastAsia="Times New Roman" w:hAnsi="Roboto" w:cs="Times New Roman"/>
          <w:color w:val="031D39"/>
          <w:spacing w:val="3"/>
          <w:kern w:val="0"/>
          <w:sz w:val="18"/>
          <w:szCs w:val="18"/>
          <w:lang w:eastAsia="en-GB"/>
          <w14:ligatures w14:val="none"/>
        </w:rPr>
        <w:t xml:space="preserve">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5A4E48">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702776CC" w:rsidR="00861F12" w:rsidRDefault="00D46308" w:rsidP="00861F12">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350550D8" wp14:editId="128B537E">
            <wp:extent cx="5731510" cy="3153410"/>
            <wp:effectExtent l="0" t="0" r="2540" b="8890"/>
            <wp:docPr id="41544041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40417" name="Picture 1" descr="A graph of different colored lines&#10;&#10;Description automatically generated"/>
                    <pic:cNvPicPr/>
                  </pic:nvPicPr>
                  <pic:blipFill>
                    <a:blip r:embed="rId15"/>
                    <a:stretch>
                      <a:fillRect/>
                    </a:stretch>
                  </pic:blipFill>
                  <pic:spPr>
                    <a:xfrm>
                      <a:off x="0" y="0"/>
                      <a:ext cx="5731510" cy="3153410"/>
                    </a:xfrm>
                    <a:prstGeom prst="rect">
                      <a:avLst/>
                    </a:prstGeom>
                  </pic:spPr>
                </pic:pic>
              </a:graphicData>
            </a:graphic>
          </wp:inline>
        </w:drawing>
      </w:r>
    </w:p>
    <w:p w14:paraId="2286367F" w14:textId="64F8507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9"/>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9"/>
      <w:r w:rsidR="002150C7">
        <w:rPr>
          <w:rStyle w:val="CommentReference"/>
        </w:rPr>
        <w:commentReference w:id="19"/>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w:t>
      </w:r>
      <w:r w:rsidR="002150C7">
        <w:rPr>
          <w:rFonts w:ascii="Roboto" w:eastAsia="Times New Roman" w:hAnsi="Roboto" w:cs="Times New Roman"/>
          <w:b/>
          <w:bCs/>
          <w:color w:val="031D39"/>
          <w:spacing w:val="3"/>
          <w:kern w:val="0"/>
          <w:sz w:val="20"/>
          <w:szCs w:val="20"/>
          <w:lang w:eastAsia="en-GB"/>
          <w14:ligatures w14:val="none"/>
        </w:rPr>
        <w:t xml:space="preserve">intrinsic </w:t>
      </w:r>
      <w:r w:rsidR="002D31F7">
        <w:rPr>
          <w:rFonts w:ascii="Roboto" w:eastAsia="Times New Roman" w:hAnsi="Roboto" w:cs="Times New Roman"/>
          <w:b/>
          <w:bCs/>
          <w:color w:val="031D39"/>
          <w:spacing w:val="3"/>
          <w:kern w:val="0"/>
          <w:sz w:val="20"/>
          <w:szCs w:val="20"/>
          <w:lang w:eastAsia="en-GB"/>
          <w14:ligatures w14:val="none"/>
        </w:rPr>
        <w:t xml:space="preserve">properties </w:t>
      </w:r>
      <w:r w:rsidR="002150C7">
        <w:rPr>
          <w:rFonts w:ascii="Roboto" w:eastAsia="Times New Roman" w:hAnsi="Roboto" w:cs="Times New Roman"/>
          <w:b/>
          <w:bCs/>
          <w:color w:val="031D39"/>
          <w:spacing w:val="3"/>
          <w:kern w:val="0"/>
          <w:sz w:val="20"/>
          <w:szCs w:val="20"/>
          <w:lang w:eastAsia="en-GB"/>
          <w14:ligatures w14:val="none"/>
        </w:rPr>
        <w:t xml:space="preserve">and vaccination </w:t>
      </w:r>
      <w:commentRangeStart w:id="20"/>
      <w:r w:rsidR="002150C7">
        <w:rPr>
          <w:rFonts w:ascii="Roboto" w:eastAsia="Times New Roman" w:hAnsi="Roboto" w:cs="Times New Roman"/>
          <w:b/>
          <w:bCs/>
          <w:color w:val="031D39"/>
          <w:spacing w:val="3"/>
          <w:kern w:val="0"/>
          <w:sz w:val="20"/>
          <w:szCs w:val="20"/>
          <w:lang w:eastAsia="en-GB"/>
          <w14:ligatures w14:val="none"/>
        </w:rPr>
        <w:t xml:space="preserve">campaign </w:t>
      </w:r>
      <w:commentRangeEnd w:id="20"/>
      <w:r w:rsidR="00E122C0">
        <w:rPr>
          <w:rStyle w:val="CommentReference"/>
        </w:rPr>
        <w:commentReference w:id="20"/>
      </w:r>
      <w:r w:rsidR="002150C7">
        <w:rPr>
          <w:rFonts w:ascii="Roboto" w:eastAsia="Times New Roman" w:hAnsi="Roboto" w:cs="Times New Roman"/>
          <w:b/>
          <w:bCs/>
          <w:color w:val="031D39"/>
          <w:spacing w:val="3"/>
          <w:kern w:val="0"/>
          <w:sz w:val="20"/>
          <w:szCs w:val="20"/>
          <w:lang w:eastAsia="en-GB"/>
          <w14:ligatures w14:val="none"/>
        </w:rPr>
        <w:t xml:space="preserve">dynamics </w:t>
      </w:r>
    </w:p>
    <w:p w14:paraId="42943F4D" w14:textId="760BD17F"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5A4E48">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2150C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SARS-CoV-X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Inset panels show the Rt profile for each of NPI scenarios.</w:t>
      </w:r>
      <w:r w:rsidR="002150C7">
        <w:rPr>
          <w:rFonts w:ascii="Roboto" w:eastAsia="Times New Roman" w:hAnsi="Roboto" w:cs="Times New Roman"/>
          <w:color w:val="031D39"/>
          <w:spacing w:val="3"/>
          <w:kern w:val="0"/>
          <w:sz w:val="18"/>
          <w:szCs w:val="18"/>
          <w:lang w:eastAsia="en-GB"/>
          <w14:ligatures w14:val="none"/>
        </w:rPr>
        <w:t xml:space="preserve"> </w:t>
      </w:r>
      <w:r w:rsidR="002150C7">
        <w:rPr>
          <w:rFonts w:ascii="Roboto" w:eastAsia="Times New Roman" w:hAnsi="Roboto" w:cs="Times New Roman"/>
          <w:b/>
          <w:bCs/>
          <w:color w:val="031D39"/>
          <w:spacing w:val="3"/>
          <w:kern w:val="0"/>
          <w:sz w:val="18"/>
          <w:szCs w:val="18"/>
          <w:lang w:eastAsia="en-GB"/>
          <w14:ligatures w14:val="none"/>
        </w:rPr>
        <w:t xml:space="preserve">(B) </w:t>
      </w:r>
      <w:r w:rsidR="002150C7">
        <w:rPr>
          <w:rFonts w:ascii="Roboto" w:eastAsia="Times New Roman" w:hAnsi="Roboto" w:cs="Times New Roman"/>
          <w:color w:val="031D39"/>
          <w:spacing w:val="3"/>
          <w:kern w:val="0"/>
          <w:sz w:val="18"/>
          <w:szCs w:val="18"/>
          <w:lang w:eastAsia="en-GB"/>
          <w14:ligatures w14:val="none"/>
        </w:rPr>
        <w:t xml:space="preserve">For R0 = 2.5, the impact of BPSV efficacy against infection on the number of deaths averted per 1,000 population. Colours indicate the NPI scenario considered. </w:t>
      </w:r>
      <w:r w:rsidR="00031ACD">
        <w:rPr>
          <w:rFonts w:ascii="Roboto" w:eastAsia="Times New Roman" w:hAnsi="Roboto" w:cs="Times New Roman"/>
          <w:b/>
          <w:bCs/>
          <w:color w:val="031D39"/>
          <w:spacing w:val="3"/>
          <w:kern w:val="0"/>
          <w:sz w:val="18"/>
          <w:szCs w:val="18"/>
          <w:lang w:eastAsia="en-GB"/>
          <w14:ligatures w14:val="none"/>
        </w:rPr>
        <w:t>(</w:t>
      </w:r>
      <w:r w:rsidR="002150C7">
        <w:rPr>
          <w:rFonts w:ascii="Roboto" w:eastAsia="Times New Roman" w:hAnsi="Roboto" w:cs="Times New Roman"/>
          <w:b/>
          <w:bCs/>
          <w:color w:val="031D39"/>
          <w:spacing w:val="3"/>
          <w:kern w:val="0"/>
          <w:sz w:val="18"/>
          <w:szCs w:val="18"/>
          <w:lang w:eastAsia="en-GB"/>
          <w14:ligatures w14:val="none"/>
        </w:rPr>
        <w:t>C</w:t>
      </w:r>
      <w:r w:rsidR="00031ACD">
        <w:rPr>
          <w:rFonts w:ascii="Roboto" w:eastAsia="Times New Roman" w:hAnsi="Roboto" w:cs="Times New Roman"/>
          <w:b/>
          <w:bCs/>
          <w:color w:val="031D39"/>
          <w:spacing w:val="3"/>
          <w:kern w:val="0"/>
          <w:sz w:val="18"/>
          <w:szCs w:val="18"/>
          <w:lang w:eastAsia="en-GB"/>
          <w14:ligatures w14:val="none"/>
        </w:rPr>
        <w:t>)</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w:t>
      </w:r>
      <w:r w:rsidR="00ED318B">
        <w:rPr>
          <w:rFonts w:ascii="Roboto" w:eastAsia="Times New Roman" w:hAnsi="Roboto" w:cs="Times New Roman"/>
          <w:b/>
          <w:bCs/>
          <w:color w:val="031D39"/>
          <w:spacing w:val="3"/>
          <w:kern w:val="0"/>
          <w:sz w:val="18"/>
          <w:szCs w:val="18"/>
          <w:lang w:eastAsia="en-GB"/>
          <w14:ligatures w14:val="none"/>
        </w:rPr>
        <w:t>D</w:t>
      </w:r>
      <w:r w:rsidR="00B40457">
        <w:rPr>
          <w:rFonts w:ascii="Roboto" w:eastAsia="Times New Roman" w:hAnsi="Roboto" w:cs="Times New Roman"/>
          <w:b/>
          <w:bCs/>
          <w:color w:val="031D39"/>
          <w:spacing w:val="3"/>
          <w:kern w:val="0"/>
          <w:sz w:val="18"/>
          <w:szCs w:val="18"/>
          <w:lang w:eastAsia="en-GB"/>
          <w14:ligatures w14:val="none"/>
        </w:rPr>
        <w:t>)</w:t>
      </w:r>
      <w:r w:rsidR="00B40457">
        <w:rPr>
          <w:rFonts w:ascii="Roboto" w:eastAsia="Times New Roman" w:hAnsi="Roboto" w:cs="Times New Roman"/>
          <w:color w:val="031D39"/>
          <w:spacing w:val="3"/>
          <w:kern w:val="0"/>
          <w:sz w:val="18"/>
          <w:szCs w:val="18"/>
          <w:lang w:eastAsia="en-GB"/>
          <w14:ligatures w14:val="none"/>
        </w:rPr>
        <w:t xml:space="preserve"> </w:t>
      </w:r>
      <w:r w:rsidR="00F0519E">
        <w:rPr>
          <w:rFonts w:ascii="Roboto" w:eastAsia="Times New Roman" w:hAnsi="Roboto" w:cs="Times New Roman"/>
          <w:color w:val="031D39"/>
          <w:spacing w:val="3"/>
          <w:kern w:val="0"/>
          <w:sz w:val="18"/>
          <w:szCs w:val="18"/>
          <w:lang w:eastAsia="en-GB"/>
          <w14:ligatures w14:val="none"/>
        </w:rPr>
        <w:t xml:space="preserve">For R0 = 2.5, the impact of BPSV stockpile size (and the associated coverage of the target population that can be achieved) on the number of deaths averted per 1,000 population. Colours indicate the NPI scenario considered. </w:t>
      </w:r>
      <w:r w:rsidR="00F0519E">
        <w:rPr>
          <w:rFonts w:ascii="Roboto" w:eastAsia="Times New Roman" w:hAnsi="Roboto" w:cs="Times New Roman"/>
          <w:b/>
          <w:bCs/>
          <w:color w:val="031D39"/>
          <w:spacing w:val="3"/>
          <w:kern w:val="0"/>
          <w:sz w:val="18"/>
          <w:szCs w:val="18"/>
          <w:lang w:eastAsia="en-GB"/>
          <w14:ligatures w14:val="none"/>
        </w:rPr>
        <w:t>(E)</w:t>
      </w:r>
      <w:r w:rsidR="00F0519E">
        <w:rPr>
          <w:rFonts w:ascii="Roboto" w:eastAsia="Times New Roman" w:hAnsi="Roboto" w:cs="Times New Roman"/>
          <w:color w:val="031D39"/>
          <w:spacing w:val="3"/>
          <w:kern w:val="0"/>
          <w:sz w:val="18"/>
          <w:szCs w:val="18"/>
          <w:lang w:eastAsia="en-GB"/>
          <w14:ligatures w14:val="none"/>
        </w:rPr>
        <w:t xml:space="preserve"> For R0 = 2.5, the impact of </w:t>
      </w:r>
      <w:r w:rsidR="00993E29">
        <w:rPr>
          <w:rFonts w:ascii="Roboto" w:eastAsia="Times New Roman" w:hAnsi="Roboto" w:cs="Times New Roman"/>
          <w:color w:val="031D39"/>
          <w:spacing w:val="3"/>
          <w:kern w:val="0"/>
          <w:sz w:val="18"/>
          <w:szCs w:val="18"/>
          <w:lang w:eastAsia="en-GB"/>
          <w14:ligatures w14:val="none"/>
        </w:rPr>
        <w:t xml:space="preserve">the rate of vaccination during the </w:t>
      </w:r>
      <w:r w:rsidR="00F0519E">
        <w:rPr>
          <w:rFonts w:ascii="Roboto" w:eastAsia="Times New Roman" w:hAnsi="Roboto" w:cs="Times New Roman"/>
          <w:color w:val="031D39"/>
          <w:spacing w:val="3"/>
          <w:kern w:val="0"/>
          <w:sz w:val="18"/>
          <w:szCs w:val="18"/>
          <w:lang w:eastAsia="en-GB"/>
          <w14:ligatures w14:val="none"/>
        </w:rPr>
        <w:t xml:space="preserve">BPSV </w:t>
      </w:r>
      <w:r w:rsidR="00993E29">
        <w:rPr>
          <w:rFonts w:ascii="Roboto" w:eastAsia="Times New Roman" w:hAnsi="Roboto" w:cs="Times New Roman"/>
          <w:color w:val="031D39"/>
          <w:spacing w:val="3"/>
          <w:kern w:val="0"/>
          <w:sz w:val="18"/>
          <w:szCs w:val="18"/>
          <w:lang w:eastAsia="en-GB"/>
          <w14:ligatures w14:val="none"/>
        </w:rPr>
        <w:t xml:space="preserve">campaign </w:t>
      </w:r>
      <w:r w:rsidR="00F0519E">
        <w:rPr>
          <w:rFonts w:ascii="Roboto" w:eastAsia="Times New Roman" w:hAnsi="Roboto" w:cs="Times New Roman"/>
          <w:color w:val="031D39"/>
          <w:spacing w:val="3"/>
          <w:kern w:val="0"/>
          <w:sz w:val="18"/>
          <w:szCs w:val="18"/>
          <w:lang w:eastAsia="en-GB"/>
          <w14:ligatures w14:val="none"/>
        </w:rPr>
        <w:t>(and the associated</w:t>
      </w:r>
      <w:r w:rsidR="00993E29">
        <w:rPr>
          <w:rFonts w:ascii="Roboto" w:eastAsia="Times New Roman" w:hAnsi="Roboto" w:cs="Times New Roman"/>
          <w:color w:val="031D39"/>
          <w:spacing w:val="3"/>
          <w:kern w:val="0"/>
          <w:sz w:val="18"/>
          <w:szCs w:val="18"/>
          <w:lang w:eastAsia="en-GB"/>
          <w14:ligatures w14:val="none"/>
        </w:rPr>
        <w:t xml:space="preserve"> time taken to vaccinate all eligible and willing individuals</w:t>
      </w:r>
      <w:r w:rsidR="00F0519E">
        <w:rPr>
          <w:rFonts w:ascii="Roboto" w:eastAsia="Times New Roman" w:hAnsi="Roboto" w:cs="Times New Roman"/>
          <w:color w:val="031D39"/>
          <w:spacing w:val="3"/>
          <w:kern w:val="0"/>
          <w:sz w:val="18"/>
          <w:szCs w:val="18"/>
          <w:lang w:eastAsia="en-GB"/>
          <w14:ligatures w14:val="none"/>
        </w:rPr>
        <w:t>) on the number of deaths averted per 1,000 population.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C877DA6" w14:textId="77777777" w:rsidR="002E394F" w:rsidRDefault="002E394F"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72776F53" w14:textId="77777777" w:rsidR="002E394F" w:rsidRDefault="002E394F"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7C56AFA" w14:textId="77777777" w:rsidR="002E394F" w:rsidRDefault="002E394F"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B844954" w:rsidR="006A1799" w:rsidRPr="008E0F2D" w:rsidRDefault="009D4340"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noProof/>
        </w:rPr>
        <w:drawing>
          <wp:inline distT="0" distB="0" distL="0" distR="0" wp14:anchorId="0CFDE732" wp14:editId="60F3986D">
            <wp:extent cx="5731510" cy="3751580"/>
            <wp:effectExtent l="0" t="0" r="2540" b="1270"/>
            <wp:docPr id="1795250772"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50772" name="Picture 1" descr="A graph of different colored lines&#10;&#10;Description automatically generated with medium confidence"/>
                    <pic:cNvPicPr/>
                  </pic:nvPicPr>
                  <pic:blipFill>
                    <a:blip r:embed="rId16"/>
                    <a:stretch>
                      <a:fillRect/>
                    </a:stretch>
                  </pic:blipFill>
                  <pic:spPr>
                    <a:xfrm>
                      <a:off x="0" y="0"/>
                      <a:ext cx="5731510" cy="3751580"/>
                    </a:xfrm>
                    <a:prstGeom prst="rect">
                      <a:avLst/>
                    </a:prstGeom>
                  </pic:spPr>
                </pic:pic>
              </a:graphicData>
            </a:graphic>
          </wp:inline>
        </w:drawing>
      </w:r>
    </w:p>
    <w:p w14:paraId="36F0955C" w14:textId="29B8BCCD" w:rsidR="001324D4" w:rsidRPr="00CB75E4" w:rsidRDefault="00D871AB" w:rsidP="00A05B8A">
      <w:pPr>
        <w:jc w:val="both"/>
      </w:pPr>
      <w:r w:rsidRPr="00BC5BF6">
        <w:rPr>
          <w:rFonts w:ascii="Roboto" w:eastAsia="Times New Roman" w:hAnsi="Roboto" w:cs="Times New Roman"/>
          <w:b/>
          <w:bCs/>
          <w:color w:val="031D39"/>
          <w:spacing w:val="3"/>
          <w:kern w:val="0"/>
          <w:sz w:val="20"/>
          <w:szCs w:val="20"/>
          <w:lang w:eastAsia="en-GB"/>
          <w14:ligatures w14:val="none"/>
        </w:rPr>
        <w:t>Figure 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w:t>
      </w:r>
      <w:r w:rsidR="00CC4EED">
        <w:rPr>
          <w:rFonts w:ascii="Roboto" w:eastAsia="Times New Roman" w:hAnsi="Roboto" w:cs="Times New Roman"/>
          <w:color w:val="031D39"/>
          <w:spacing w:val="3"/>
          <w:kern w:val="0"/>
          <w:sz w:val="18"/>
          <w:szCs w:val="18"/>
          <w:lang w:eastAsia="en-GB"/>
          <w14:ligatures w14:val="none"/>
        </w:rPr>
        <w:t xml:space="preserve">ensitivity analyses were carried out explore the effect of variation in the time-to-development of a disease-specific vaccine on BPSV impact.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w:t>
      </w:r>
      <w:r w:rsidR="00CC4EED">
        <w:rPr>
          <w:rFonts w:ascii="Roboto" w:eastAsia="Times New Roman" w:hAnsi="Roboto" w:cs="Times New Roman"/>
          <w:color w:val="031D39"/>
          <w:spacing w:val="3"/>
          <w:kern w:val="0"/>
          <w:sz w:val="18"/>
          <w:szCs w:val="18"/>
          <w:lang w:eastAsia="en-GB"/>
          <w14:ligatures w14:val="none"/>
        </w:rPr>
        <w:t xml:space="preserve">the </w:t>
      </w:r>
      <w:r w:rsidR="00A5235C">
        <w:rPr>
          <w:rFonts w:ascii="Roboto" w:eastAsia="Times New Roman" w:hAnsi="Roboto" w:cs="Times New Roman"/>
          <w:color w:val="031D39"/>
          <w:spacing w:val="3"/>
          <w:kern w:val="0"/>
          <w:sz w:val="18"/>
          <w:szCs w:val="18"/>
          <w:lang w:eastAsia="en-GB"/>
          <w14:ligatures w14:val="none"/>
        </w:rPr>
        <w:t xml:space="preserve">BPSV </w:t>
      </w:r>
      <w:r w:rsidR="00CC4EED">
        <w:rPr>
          <w:rFonts w:ascii="Roboto" w:eastAsia="Times New Roman" w:hAnsi="Roboto" w:cs="Times New Roman"/>
          <w:color w:val="031D39"/>
          <w:spacing w:val="3"/>
          <w:kern w:val="0"/>
          <w:sz w:val="18"/>
          <w:szCs w:val="18"/>
          <w:lang w:eastAsia="en-GB"/>
          <w14:ligatures w14:val="none"/>
        </w:rPr>
        <w:t xml:space="preserve">per 1,000 population and the time taken to develop the disease-specific alternative vaccine. Lines are coloured according to the NPI scenario being considered, with pink indicating minimal NPIs, orange moderate and blue stringent NPIs. Simulation results for 3 different R0 scenarios are shown, with each set of scenarios for a particular R0 enclosed by the grey ribbon. </w:t>
      </w:r>
      <w:r w:rsidR="00CC4EED" w:rsidRPr="00CC4EED">
        <w:rPr>
          <w:rFonts w:ascii="Roboto" w:eastAsia="Times New Roman" w:hAnsi="Roboto" w:cs="Times New Roman"/>
          <w:b/>
          <w:bCs/>
          <w:color w:val="031D39"/>
          <w:spacing w:val="3"/>
          <w:kern w:val="0"/>
          <w:sz w:val="18"/>
          <w:szCs w:val="18"/>
          <w:lang w:eastAsia="en-GB"/>
          <w14:ligatures w14:val="none"/>
        </w:rPr>
        <w:t>(B</w:t>
      </w:r>
      <w:r w:rsidR="003B4851">
        <w:rPr>
          <w:rFonts w:ascii="Roboto" w:eastAsia="Times New Roman" w:hAnsi="Roboto" w:cs="Times New Roman"/>
          <w:b/>
          <w:bCs/>
          <w:color w:val="031D39"/>
          <w:spacing w:val="3"/>
          <w:kern w:val="0"/>
          <w:sz w:val="18"/>
          <w:szCs w:val="18"/>
          <w:lang w:eastAsia="en-GB"/>
          <w14:ligatures w14:val="none"/>
        </w:rPr>
        <w:t>)</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w:t>
      </w:r>
      <w:r w:rsidR="00A05B8A">
        <w:rPr>
          <w:rFonts w:ascii="Roboto" w:eastAsia="Times New Roman" w:hAnsi="Roboto" w:cs="Times New Roman"/>
          <w:b/>
          <w:bCs/>
          <w:color w:val="031D39"/>
          <w:spacing w:val="3"/>
          <w:kern w:val="0"/>
          <w:sz w:val="18"/>
          <w:szCs w:val="18"/>
          <w:lang w:eastAsia="en-GB"/>
          <w14:ligatures w14:val="none"/>
        </w:rPr>
        <w:t>C</w:t>
      </w:r>
      <w:r w:rsidR="00144764">
        <w:rPr>
          <w:rFonts w:ascii="Roboto" w:eastAsia="Times New Roman" w:hAnsi="Roboto" w:cs="Times New Roman"/>
          <w:b/>
          <w:bCs/>
          <w:color w:val="031D39"/>
          <w:spacing w:val="3"/>
          <w:kern w:val="0"/>
          <w:sz w:val="18"/>
          <w:szCs w:val="18"/>
          <w:lang w:eastAsia="en-GB"/>
          <w14:ligatures w14:val="none"/>
        </w:rPr>
        <w:t xml:space="preserve">)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w:t>
      </w:r>
      <w:r w:rsidR="00A05B8A">
        <w:rPr>
          <w:rFonts w:ascii="Roboto" w:eastAsia="Times New Roman" w:hAnsi="Roboto" w:cs="Times New Roman"/>
          <w:color w:val="031D39"/>
          <w:spacing w:val="3"/>
          <w:kern w:val="0"/>
          <w:sz w:val="18"/>
          <w:szCs w:val="18"/>
          <w:lang w:eastAsia="en-GB"/>
          <w14:ligatures w14:val="none"/>
        </w:rPr>
        <w:t xml:space="preserve">delays to BPSV access on deaths averted </w:t>
      </w:r>
      <w:r w:rsidR="00742E3B">
        <w:rPr>
          <w:rFonts w:ascii="Roboto" w:eastAsia="Times New Roman" w:hAnsi="Roboto" w:cs="Times New Roman"/>
          <w:color w:val="031D39"/>
          <w:spacing w:val="3"/>
          <w:kern w:val="0"/>
          <w:sz w:val="18"/>
          <w:szCs w:val="18"/>
          <w:lang w:eastAsia="en-GB"/>
          <w14:ligatures w14:val="none"/>
        </w:rPr>
        <w:t>per 1,000 population</w:t>
      </w:r>
      <w:r w:rsidR="00A05B8A">
        <w:rPr>
          <w:rFonts w:ascii="Roboto" w:eastAsia="Times New Roman" w:hAnsi="Roboto" w:cs="Times New Roman"/>
          <w:color w:val="031D39"/>
          <w:spacing w:val="3"/>
          <w:kern w:val="0"/>
          <w:sz w:val="18"/>
          <w:szCs w:val="18"/>
          <w:lang w:eastAsia="en-GB"/>
          <w14:ligatures w14:val="none"/>
        </w:rPr>
        <w:t xml:space="preserve">. Scenarios shown are for R0 = 2.5 and bars are shaded according to continent, with the delay to disease-specific vaccine access derived for each continent from the results in </w:t>
      </w:r>
      <w:r w:rsidR="00A05B8A">
        <w:rPr>
          <w:rFonts w:ascii="Roboto" w:eastAsia="Times New Roman" w:hAnsi="Roboto" w:cs="Times New Roman"/>
          <w:b/>
          <w:bCs/>
          <w:color w:val="031D39"/>
          <w:spacing w:val="3"/>
          <w:kern w:val="0"/>
          <w:sz w:val="18"/>
          <w:szCs w:val="18"/>
          <w:lang w:eastAsia="en-GB"/>
          <w14:ligatures w14:val="none"/>
        </w:rPr>
        <w:t>(B)</w:t>
      </w:r>
      <w:r w:rsidR="00A05B8A">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17"/>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1"/>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1"/>
      <w:r w:rsidR="006D33A3" w:rsidRPr="006E213B">
        <w:rPr>
          <w:rStyle w:val="CommentReference"/>
          <w:rFonts w:ascii="Roboto" w:hAnsi="Roboto"/>
          <w:sz w:val="20"/>
          <w:szCs w:val="20"/>
        </w:rPr>
        <w:commentReference w:id="21"/>
      </w:r>
      <w:commentRangeStart w:id="22"/>
      <w:r w:rsidRPr="006E213B">
        <w:rPr>
          <w:rFonts w:ascii="Roboto" w:eastAsia="Times New Roman" w:hAnsi="Roboto" w:cs="Times New Roman"/>
          <w:b/>
          <w:bCs/>
          <w:color w:val="031D39"/>
          <w:spacing w:val="3"/>
          <w:kern w:val="0"/>
          <w:sz w:val="20"/>
          <w:szCs w:val="20"/>
          <w:lang w:eastAsia="en-GB"/>
          <w14:ligatures w14:val="none"/>
        </w:rPr>
        <w:t>6</w:t>
      </w:r>
      <w:commentRangeEnd w:id="22"/>
      <w:r w:rsidR="00DF156D" w:rsidRPr="006E213B">
        <w:rPr>
          <w:rStyle w:val="CommentReference"/>
          <w:rFonts w:ascii="Roboto" w:hAnsi="Roboto"/>
          <w:sz w:val="20"/>
          <w:szCs w:val="20"/>
        </w:rPr>
        <w:commentReference w:id="22"/>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3"/>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3"/>
      <w:r w:rsidR="00DF156D" w:rsidRPr="006E213B">
        <w:rPr>
          <w:rStyle w:val="CommentReference"/>
          <w:rFonts w:ascii="Roboto" w:hAnsi="Roboto"/>
          <w:sz w:val="20"/>
          <w:szCs w:val="20"/>
        </w:rPr>
        <w:commentReference w:id="23"/>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a number of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57076407" w:rsidR="00F54C4D"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-stuff</w:t>
      </w:r>
    </w:p>
    <w:p w14:paraId="59743DA2" w14:textId="47C719AF" w:rsidR="009B6067" w:rsidRPr="003009F7"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61E5CBC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8AD4179" w14:textId="75287597" w:rsidR="005A4E48"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A4E48">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A4E48">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5A4E48" w:rsidRPr="005A4E48">
        <w:rPr>
          <w:rFonts w:ascii="Roboto" w:eastAsia="Times New Roman" w:hAnsi="Roboto" w:cs="Times New Roman"/>
          <w:bCs/>
          <w:i/>
          <w:noProof/>
          <w:color w:val="031D39"/>
          <w:spacing w:val="3"/>
          <w:kern w:val="0"/>
          <w:sz w:val="18"/>
          <w:szCs w:val="18"/>
          <w:lang w:eastAsia="en-GB"/>
          <w14:ligatures w14:val="none"/>
        </w:rPr>
        <w:t>Lancet Infect. Dis.</w:t>
      </w:r>
      <w:r w:rsidR="005A4E48">
        <w:rPr>
          <w:rFonts w:ascii="Roboto" w:eastAsia="Times New Roman" w:hAnsi="Roboto" w:cs="Times New Roman"/>
          <w:bCs/>
          <w:noProof/>
          <w:color w:val="031D39"/>
          <w:spacing w:val="3"/>
          <w:kern w:val="0"/>
          <w:sz w:val="18"/>
          <w:szCs w:val="18"/>
          <w:lang w:eastAsia="en-GB"/>
          <w14:ligatures w14:val="none"/>
        </w:rPr>
        <w:t xml:space="preserve"> </w:t>
      </w:r>
      <w:r w:rsidR="005A4E48" w:rsidRPr="005A4E48">
        <w:rPr>
          <w:rFonts w:ascii="Roboto" w:eastAsia="Times New Roman" w:hAnsi="Roboto" w:cs="Times New Roman"/>
          <w:b/>
          <w:bCs/>
          <w:noProof/>
          <w:color w:val="031D39"/>
          <w:spacing w:val="3"/>
          <w:kern w:val="0"/>
          <w:sz w:val="18"/>
          <w:szCs w:val="18"/>
          <w:lang w:eastAsia="en-GB"/>
          <w14:ligatures w14:val="none"/>
        </w:rPr>
        <w:t>22</w:t>
      </w:r>
      <w:r w:rsidR="005A4E48">
        <w:rPr>
          <w:rFonts w:ascii="Roboto" w:eastAsia="Times New Roman" w:hAnsi="Roboto" w:cs="Times New Roman"/>
          <w:bCs/>
          <w:noProof/>
          <w:color w:val="031D39"/>
          <w:spacing w:val="3"/>
          <w:kern w:val="0"/>
          <w:sz w:val="18"/>
          <w:szCs w:val="18"/>
          <w:lang w:eastAsia="en-GB"/>
          <w14:ligatures w14:val="none"/>
        </w:rPr>
        <w:t>, 1293–1302 (2022).</w:t>
      </w:r>
    </w:p>
    <w:p w14:paraId="66C2BA84"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08D0C583"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5A4E48">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4CF8559E"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5A4E48">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15AD6BF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5A4E4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32B70C6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5A4E48">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3083C4C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5A4E48">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08A5AC12"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34BD7CF5"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5A4E48">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027EE81E"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37D2686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293045A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5A4E4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28DB0D46"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5A4E4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64D735B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5A4E48">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035B1734"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5A4E4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0522FAF5"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5A4E4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228853D4"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5A4E4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480AA109"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5A4E4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0381A9F7"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5A4E48">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6BD31DFB"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5A4E4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39A684B0"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5A4E48">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1F2D9A47"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5A4E4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32C74BE"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5A4E4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23B1B2F2"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5A4E48">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652EA8B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5A4E48">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25D4F1F9"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0AB4997A"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65E9BB70"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5A4E48">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0D9FC7A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5A4E4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154F7CB4"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5A4E48">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5386CD99"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65CB86C5"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5A4E4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16A5BD41"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5A4E48">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0E7F75F1"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A4E48">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27F3003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A4E48">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7560BCA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5A4E48">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4DD1AD4F"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5A4E48">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6585BDA3"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5A4E4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079B0FD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5A4E4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3E4A4DD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R. Gupta, L. A. Purcell, D. Corti, H. W. Virgin, Pandemic preparedness strategies must go beyond vaccines. </w:t>
      </w:r>
      <w:r w:rsidRPr="005A4E48">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1E3BD23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Y. Cao, F. Jian, Z. Zhang, A. Yisimayi, X. Hao, L. Bao, F. Yuan, Y. Yu, S. Du, J. Wang, T. Xiao, W. Song, Y. Zhang, P. Liu, R. An, P. Wang, Y. Wang, S. Yang, X. Niu, Y. Zhang, Q. Gu, F. Shao, Y. Hu, W. Yin, A. Zheng, Y. Wang, C. Qin, R. Jin, J. Xiao, X. S. Xie, Rational identification of potent and broad sarbecovirus-neutralizing antibody cocktails from SARS convalescents. </w:t>
      </w:r>
      <w:r w:rsidRPr="005A4E48">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111845 (2022).</w:t>
      </w:r>
    </w:p>
    <w:p w14:paraId="23D5D262"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5A4E48">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369730C7"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Y. A. M. Abdullahi, COVID-19 mass vaccination campaign: An international comparison of Qatar with GCC nations and other global groups. </w:t>
      </w:r>
      <w:r w:rsidRPr="005A4E48">
        <w:rPr>
          <w:rFonts w:ascii="Roboto" w:eastAsia="Times New Roman" w:hAnsi="Roboto" w:cs="Times New Roman"/>
          <w:bCs/>
          <w:i/>
          <w:noProof/>
          <w:color w:val="031D39"/>
          <w:spacing w:val="3"/>
          <w:kern w:val="0"/>
          <w:sz w:val="18"/>
          <w:szCs w:val="18"/>
          <w:lang w:eastAsia="en-GB"/>
          <w14:ligatures w14:val="none"/>
        </w:rPr>
        <w:t>Int. J. Public Health</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68</w:t>
      </w:r>
      <w:r>
        <w:rPr>
          <w:rFonts w:ascii="Roboto" w:eastAsia="Times New Roman" w:hAnsi="Roboto" w:cs="Times New Roman"/>
          <w:bCs/>
          <w:noProof/>
          <w:color w:val="031D39"/>
          <w:spacing w:val="3"/>
          <w:kern w:val="0"/>
          <w:sz w:val="18"/>
          <w:szCs w:val="18"/>
          <w:lang w:eastAsia="en-GB"/>
          <w14:ligatures w14:val="none"/>
        </w:rPr>
        <w:t>, 1605614 (2023).</w:t>
      </w:r>
    </w:p>
    <w:p w14:paraId="5322652B"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Klaus F. Zimmermann, Phuc V. Nguyen, Vu Minh Ngo, Huan Huu Nguyen, Luu Duc Toan Huynh, </w:t>
      </w:r>
      <w:r w:rsidRPr="005A4E48">
        <w:rPr>
          <w:rFonts w:ascii="Roboto" w:eastAsia="Times New Roman" w:hAnsi="Roboto" w:cs="Times New Roman"/>
          <w:bCs/>
          <w:i/>
          <w:noProof/>
          <w:color w:val="031D39"/>
          <w:spacing w:val="3"/>
          <w:kern w:val="0"/>
          <w:sz w:val="18"/>
          <w:szCs w:val="18"/>
          <w:lang w:eastAsia="en-GB"/>
          <w14:ligatures w14:val="none"/>
        </w:rPr>
        <w:t>Understanding the setup and speed of global COVID-19 vaccination campaigns</w:t>
      </w:r>
      <w:r>
        <w:rPr>
          <w:rFonts w:ascii="Roboto" w:eastAsia="Times New Roman" w:hAnsi="Roboto" w:cs="Times New Roman"/>
          <w:bCs/>
          <w:noProof/>
          <w:color w:val="031D39"/>
          <w:spacing w:val="3"/>
          <w:kern w:val="0"/>
          <w:sz w:val="18"/>
          <w:szCs w:val="18"/>
          <w:lang w:eastAsia="en-GB"/>
          <w14:ligatures w14:val="none"/>
        </w:rPr>
        <w:t xml:space="preserve"> (Centre for Economic Policy Research (CEPR), 2022; https://cepr.org/voxeu/columns/understanding-setup-and-speed-global-covid-19-vaccination-campaigns).</w:t>
      </w:r>
    </w:p>
    <w:p w14:paraId="527C1C0F"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M. Tatar, J. M. Shoorekchali, M. R. Faraji, M. A. Seyyedkolaee, J. A. Pagán, F. A. Wilson, COVID-19 vaccine inequality: A global perspective. </w:t>
      </w:r>
      <w:r w:rsidRPr="005A4E48">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7BCFF0C0"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D. Gouglas, M. Christodoulou, R. Hatchett, The 100 days mission—2022 global pandemic preparedness summit. </w:t>
      </w:r>
      <w:r w:rsidRPr="005A4E48">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51988826"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P. Matsoso, R. Driece, T. da Silva Nunes, A. Soliman, K. Taguchi, V. Tangcharoensathien, Negotiating a pandemic accord: a promising start. </w:t>
      </w:r>
      <w:r w:rsidRPr="005A4E48">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75EDF4D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A. X. Han, A. Toporowski, J. A. Sacks, M. D. Perkins, S. Briand, M. van Kerkhove, E. Hannay, S. Carmona, B. Rodriguez, E. Parker, B. E. Nichols, C. A. Russell, SARS-CoV-2 diagnostic testing rates determine the sensitivity of genomic surveillance programs. </w:t>
      </w:r>
      <w:r w:rsidRPr="005A4E48">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23C5ED2A"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49. J. Hasell, E. Mathieu, D. Beltekian, B. Macdonald, C. Giattino, E. Ortiz-Ospina, M. Roser, H. Ritchie, A cross-country database of COVID-19 testing. </w:t>
      </w:r>
      <w:r w:rsidRPr="005A4E48">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2F2165FF"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50. M. Craven, A. Sabow, L. Van der Veken, M. Wilson, Not the last pandemic: Investing now to reimagine public-health systems (2020) (available at https://www.mckinsey.com/industries/public-sector/our-insights/not-the-last-pandemic-investing-now-to-reimagine-public-health-systems#/).</w:t>
      </w:r>
    </w:p>
    <w:p w14:paraId="13DD33E9"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E. &amp;. I. Pour Demain, </w:t>
      </w:r>
      <w:r w:rsidRPr="005A4E48">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6B68FBDC"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5A4E48">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651AD8CB"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Y. Kim, G. Fournié, R. Métras, D. Song, C. A. Donnelly, D. U. Pfeiffer, P. Nouvellet, Lessons for cross-species viral transmission surveillance from highly pathogenic avian influenza Korean cat shelter outbreaks.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3146ABB7"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S. V. Kuchipudi, C. Tan, L. van Dorp, M. Lichtveld, B. Pickering, J. Bowman, S. Mubareka, F. Balloux, Coordinated surveillance is essential to monitor and mitigate the evolutionary impacts of SARS-CoV-2 spillover and circulation in animal hosts. </w:t>
      </w:r>
      <w:r w:rsidRPr="005A4E48">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641EF4DD"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55. S. Musunuri, J. B. Sandbrink, J. T. Monrad, M. J. Palmer, G. D. Koblentz, Rapid proliferation of pandemic research: Implications for dual-use risks. </w:t>
      </w:r>
      <w:r w:rsidRPr="005A4E48">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1716260A"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5A4E48">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1722FBDF"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57. A. W. D. Edridge, J. Kaczorowska, A. C. R. Hoste, M. Bakker, M. Klein, K. Loens, M. F. Jebbink, A. Matser, C. M. Kinsella, P. Rueda, M. Ieven, H. Goossens, M. Prins, P. Sastre, M. Deijs, L. van der Hoek, Seasonal coronavirus protective immunity is short-lasting. </w:t>
      </w:r>
      <w:r w:rsidRPr="005A4E48">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145E73FA"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58. J. Z. Jia, C. W. Tan, S. M. S. Cheng, H. Gu, A. Y. Y. Yeoh, C. K. P. Mok, Y. Wang, J. Zhao, N. H. L. Leung, B. J. Cowling, L. L. M. Poon, D. S. C. Hui, L. Wang, M. Peiris, S. A. Valkenburg, Priming conditions shape breadth of neutralizing antibody responses to sarbecoviruses. </w:t>
      </w:r>
      <w:r w:rsidRPr="005A4E4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7F8DF920"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59.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5A4E4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59F46242"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60.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5A4E4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7D3C2428"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61. R. A. Lobe-Costonis, thesis, Yale University (2022).</w:t>
      </w:r>
    </w:p>
    <w:p w14:paraId="5D1CAA33" w14:textId="77777777" w:rsidR="005A4E48" w:rsidRDefault="005A4E4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62. A. M. Utami, F. Rendrayani, Q. A. Khoiry, D. Noviyanti, A. A. Suwantika, M. J. Postma, N. Zakiyah, Economic evaluation of COVID-19 vaccination: A systematic review. </w:t>
      </w:r>
      <w:r w:rsidRPr="005A4E48">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A4E4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41E28398" w:rsidR="0095377D" w:rsidRPr="00607864" w:rsidRDefault="005A4E48"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63.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Turning the corner on the pandemic in 2021?</w:t>
      </w:r>
      <w:r w:rsidRPr="005A4E48">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13B38F31" w14:textId="11FABD5F"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780F1BAA" w14:textId="35E47B64" w:rsidR="00E111E3" w:rsidRPr="00835F20" w:rsidRDefault="00BE1478" w:rsidP="00BE1478">
      <w:pPr>
        <w:autoSpaceDE w:val="0"/>
        <w:autoSpaceDN w:val="0"/>
        <w:adjustRightInd w:val="0"/>
        <w:spacing w:after="0" w:line="240" w:lineRule="auto"/>
        <w:jc w:val="both"/>
        <w:rPr>
          <w:rFonts w:ascii="Roboto" w:hAnsi="Roboto" w:cs="Arial"/>
          <w:kern w:val="0"/>
          <w:sz w:val="20"/>
          <w:szCs w:val="20"/>
        </w:rPr>
      </w:pPr>
      <w:r w:rsidRPr="00835F20">
        <w:rPr>
          <w:rFonts w:ascii="Roboto" w:hAnsi="Roboto" w:cs="Arial"/>
          <w:kern w:val="0"/>
          <w:sz w:val="20"/>
          <w:szCs w:val="20"/>
        </w:rPr>
        <w:lastRenderedPageBreak/>
        <w:t xml:space="preserve">The investigation was funded by the Coalition for Epidemic Preparedness Innovations (CEPI). This work was supported by a Sir Henry Wellcome Postdoctoral Fellowship </w:t>
      </w:r>
      <w:r w:rsidRPr="00835F20">
        <w:rPr>
          <w:rFonts w:ascii="Roboto" w:hAnsi="Roboto" w:cs="Arial"/>
          <w:sz w:val="20"/>
          <w:szCs w:val="20"/>
        </w:rPr>
        <w:t xml:space="preserve">Ref </w:t>
      </w:r>
      <w:r w:rsidRPr="00835F20">
        <w:rPr>
          <w:rFonts w:ascii="Roboto" w:hAnsi="Roboto" w:cs="Arial"/>
          <w:color w:val="242424"/>
          <w:sz w:val="20"/>
          <w:szCs w:val="20"/>
          <w:shd w:val="clear" w:color="auto" w:fill="FFFFFF"/>
        </w:rPr>
        <w:t>224190/Z/21/Z</w:t>
      </w:r>
      <w:r w:rsidRPr="00835F20">
        <w:rPr>
          <w:rFonts w:ascii="Roboto" w:hAnsi="Roboto" w:cs="Arial"/>
          <w:sz w:val="20"/>
          <w:szCs w:val="20"/>
        </w:rPr>
        <w:t>.</w:t>
      </w:r>
      <w:r w:rsidRPr="00835F20">
        <w:rPr>
          <w:rFonts w:ascii="Roboto" w:eastAsiaTheme="minorEastAsia" w:hAnsi="Roboto" w:cs="Arial"/>
          <w:sz w:val="20"/>
          <w:szCs w:val="20"/>
        </w:rPr>
        <w:t xml:space="preserve"> </w:t>
      </w:r>
      <w:r w:rsidRPr="00835F20">
        <w:rPr>
          <w:rFonts w:ascii="Roboto" w:hAnsi="Roboto" w:cs="Arial"/>
          <w:color w:val="201F1E"/>
          <w:sz w:val="20"/>
          <w:szCs w:val="20"/>
          <w:shd w:val="clear" w:color="auto" w:fill="FFFFFF"/>
        </w:rPr>
        <w:t xml:space="preserve">This research was funded in whole, or in part, by the Wellcome Trust (Ref </w:t>
      </w:r>
      <w:r w:rsidRPr="00835F20">
        <w:rPr>
          <w:rFonts w:ascii="Roboto" w:hAnsi="Roboto" w:cs="Arial"/>
          <w:color w:val="242424"/>
          <w:sz w:val="20"/>
          <w:szCs w:val="20"/>
          <w:shd w:val="clear" w:color="auto" w:fill="FFFFFF"/>
        </w:rPr>
        <w:t>224190/Z/21/Z)</w:t>
      </w:r>
      <w:r w:rsidRPr="00835F20">
        <w:rPr>
          <w:rFonts w:ascii="Roboto" w:hAnsi="Roboto" w:cs="Arial"/>
          <w:color w:val="201F1E"/>
          <w:sz w:val="20"/>
          <w:szCs w:val="20"/>
          <w:shd w:val="clear" w:color="auto" w:fill="FFFFFF"/>
        </w:rPr>
        <w:t xml:space="preserve">. For the purpose of Open Access, the author has applied a CC BY public copyright licence to any Author Accepted Manuscript version arising from this submission. </w:t>
      </w:r>
      <w:r w:rsidRPr="00835F20">
        <w:rPr>
          <w:rFonts w:ascii="Roboto" w:eastAsiaTheme="minorEastAsia" w:hAnsi="Roboto" w:cs="Arial"/>
          <w:color w:val="242424"/>
          <w:sz w:val="20"/>
          <w:szCs w:val="20"/>
        </w:rPr>
        <w:t>The work is supported by the MRC Centre for Global Infectious Disease Analysis (reference MR/R015600/1) which is</w:t>
      </w:r>
      <w:r w:rsidRPr="00835F20">
        <w:rPr>
          <w:rFonts w:ascii="Roboto" w:eastAsiaTheme="minorEastAsia" w:hAnsi="Roboto" w:cs="Arial"/>
          <w:sz w:val="20"/>
          <w:szCs w:val="20"/>
        </w:rPr>
        <w:t xml:space="preserve"> jointly funded by the UK Medical Research Council (MRC) and the UK Foreign, Commonwealth &amp; Development Office (FCDO), under the MRC/FCDO Concordat agreement, the EDCTP2 programme supported by the European Union and Community Jameel.</w:t>
      </w:r>
      <w:r w:rsidRPr="00835F20">
        <w:rPr>
          <w:rFonts w:ascii="Roboto" w:hAnsi="Roboto" w:cs="Arial"/>
          <w:kern w:val="0"/>
          <w:sz w:val="20"/>
          <w:szCs w:val="20"/>
        </w:rPr>
        <w:t xml:space="preserve"> ABH is supported by an Australian National Health and Medical Research Council Investigator Grant.</w:t>
      </w:r>
    </w:p>
    <w:p w14:paraId="5DE39398" w14:textId="77777777" w:rsidR="00BE1478" w:rsidRPr="00835F20"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551C5DDD" w14:textId="77777777" w:rsidR="00E111E3"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2BC0CCA9" w14:textId="218065B3" w:rsidR="00E111E3" w:rsidRPr="00835F20" w:rsidRDefault="00E111E3" w:rsidP="00E111E3">
      <w:pPr>
        <w:shd w:val="clear" w:color="auto" w:fill="FFFFFF"/>
        <w:spacing w:after="0" w:line="240" w:lineRule="auto"/>
        <w:textAlignment w:val="baseline"/>
        <w:rPr>
          <w:rFonts w:ascii="Roboto" w:hAnsi="Roboto" w:cs="Arial"/>
          <w:b/>
          <w:bCs/>
          <w:sz w:val="20"/>
          <w:szCs w:val="20"/>
        </w:rPr>
      </w:pPr>
      <w:r w:rsidRPr="00835F20">
        <w:rPr>
          <w:rFonts w:ascii="Roboto" w:hAnsi="Roboto" w:cs="Arial"/>
          <w:b/>
          <w:bCs/>
          <w:sz w:val="20"/>
          <w:szCs w:val="20"/>
        </w:rPr>
        <w:t xml:space="preserve">Conceptualization: </w:t>
      </w:r>
      <w:r w:rsidR="00BE1478" w:rsidRPr="00835F20">
        <w:rPr>
          <w:rFonts w:ascii="Roboto" w:hAnsi="Roboto" w:cs="Arial"/>
          <w:sz w:val="20"/>
          <w:szCs w:val="20"/>
        </w:rPr>
        <w:t xml:space="preserve">CW, </w:t>
      </w:r>
      <w:r w:rsidR="00835F20">
        <w:rPr>
          <w:rFonts w:ascii="Roboto" w:hAnsi="Roboto" w:cs="Arial"/>
          <w:sz w:val="20"/>
          <w:szCs w:val="20"/>
        </w:rPr>
        <w:t xml:space="preserve">GB, DOM, </w:t>
      </w:r>
      <w:r w:rsidR="00BE1478" w:rsidRPr="00835F20">
        <w:rPr>
          <w:rFonts w:ascii="Roboto" w:hAnsi="Roboto" w:cs="Arial"/>
          <w:sz w:val="20"/>
          <w:szCs w:val="20"/>
        </w:rPr>
        <w:t>OJW &amp; AG</w:t>
      </w:r>
    </w:p>
    <w:p w14:paraId="1E784BEF" w14:textId="7E313D22"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Methodology: </w:t>
      </w:r>
      <w:r w:rsidR="00BE1478" w:rsidRPr="00835F20">
        <w:rPr>
          <w:rFonts w:ascii="Roboto" w:hAnsi="Roboto" w:cs="Arial"/>
          <w:sz w:val="20"/>
          <w:szCs w:val="20"/>
        </w:rPr>
        <w:t>CW, GB, OJW &amp; AG</w:t>
      </w:r>
    </w:p>
    <w:p w14:paraId="0805CFD1" w14:textId="4D402E7C"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Investigation: </w:t>
      </w:r>
      <w:r w:rsidR="00BE1478" w:rsidRPr="00835F20">
        <w:rPr>
          <w:rFonts w:ascii="Roboto" w:hAnsi="Roboto" w:cs="Arial"/>
          <w:sz w:val="20"/>
          <w:szCs w:val="20"/>
        </w:rPr>
        <w:t>CW &amp; AG</w:t>
      </w:r>
    </w:p>
    <w:p w14:paraId="62023D0C" w14:textId="126AB851"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Visualization: </w:t>
      </w:r>
      <w:r w:rsidR="00BE1478" w:rsidRPr="00835F20">
        <w:rPr>
          <w:rFonts w:ascii="Roboto" w:hAnsi="Roboto" w:cs="Arial"/>
          <w:sz w:val="20"/>
          <w:szCs w:val="20"/>
        </w:rPr>
        <w:t>CW, DOM &amp; AG</w:t>
      </w:r>
    </w:p>
    <w:p w14:paraId="0AECD113" w14:textId="2498A177"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Funding acquisition: </w:t>
      </w:r>
      <w:r w:rsidR="00BE1478" w:rsidRPr="00835F20">
        <w:rPr>
          <w:rFonts w:ascii="Roboto" w:hAnsi="Roboto" w:cs="Arial"/>
          <w:sz w:val="20"/>
          <w:szCs w:val="20"/>
        </w:rPr>
        <w:t>OJW &amp; AG</w:t>
      </w:r>
    </w:p>
    <w:p w14:paraId="3A1D85F7" w14:textId="030F06F7"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Project administration: </w:t>
      </w:r>
      <w:r w:rsidR="00BE1478" w:rsidRPr="00835F20">
        <w:rPr>
          <w:rFonts w:ascii="Roboto" w:hAnsi="Roboto" w:cs="Arial"/>
          <w:sz w:val="20"/>
          <w:szCs w:val="20"/>
        </w:rPr>
        <w:t>AG</w:t>
      </w:r>
    </w:p>
    <w:p w14:paraId="19A93A30" w14:textId="3FA3F8CE"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Supervision: </w:t>
      </w:r>
      <w:r w:rsidR="00BE1478" w:rsidRPr="00835F20">
        <w:rPr>
          <w:rFonts w:ascii="Roboto" w:hAnsi="Roboto" w:cs="Arial"/>
          <w:sz w:val="20"/>
          <w:szCs w:val="20"/>
        </w:rPr>
        <w:t>AG</w:t>
      </w:r>
    </w:p>
    <w:p w14:paraId="0C29F4AB" w14:textId="757CA1C9"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Writing – original draft: </w:t>
      </w:r>
      <w:r w:rsidR="00BE1478" w:rsidRPr="00835F20">
        <w:rPr>
          <w:rFonts w:ascii="Roboto" w:hAnsi="Roboto" w:cs="Arial"/>
          <w:sz w:val="20"/>
          <w:szCs w:val="20"/>
        </w:rPr>
        <w:t>CW &amp; AG</w:t>
      </w:r>
    </w:p>
    <w:p w14:paraId="409C048F" w14:textId="28ED1E0F"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Writing – review &amp; editing: </w:t>
      </w:r>
      <w:r w:rsidR="00BE1478" w:rsidRPr="00835F20">
        <w:rPr>
          <w:rFonts w:ascii="Roboto" w:hAnsi="Roboto" w:cs="Arial"/>
          <w:sz w:val="20"/>
          <w:szCs w:val="20"/>
        </w:rPr>
        <w:t>CW, GB, DOM, OJW &amp; AG</w:t>
      </w:r>
    </w:p>
    <w:p w14:paraId="3EE9A6DB"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7B569F2D" w14:textId="4EBA3BED"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053EF009" w14:textId="3EE93E86" w:rsidR="00E111E3" w:rsidRPr="00835F20"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0"/>
          <w:szCs w:val="20"/>
          <w:lang w:eastAsia="en-GB"/>
          <w14:ligatures w14:val="none"/>
        </w:rPr>
      </w:pPr>
      <w:r w:rsidRPr="00835F20">
        <w:rPr>
          <w:rFonts w:ascii="Roboto" w:hAnsi="Roboto" w:cs="Arial"/>
          <w:kern w:val="0"/>
          <w:sz w:val="20"/>
          <w:szCs w:val="20"/>
        </w:rPr>
        <w:t xml:space="preserve">The Coalition for Epidemic Preparedness Innovations (CEPI) funded the investigation into the impact of the 100 Days Mission. Authors maintained full freedom when designing the study and deciding on additional scenarios to explore. </w:t>
      </w:r>
      <w:r w:rsidRPr="00835F20">
        <w:rPr>
          <w:rFonts w:ascii="Roboto" w:hAnsi="Roboto" w:cs="Arial"/>
          <w:color w:val="000000"/>
          <w:kern w:val="0"/>
          <w:sz w:val="20"/>
          <w:szCs w:val="20"/>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835F20">
        <w:rPr>
          <w:rFonts w:ascii="Roboto" w:hAnsi="Roboto" w:cs="Arial"/>
          <w:color w:val="040C28"/>
          <w:kern w:val="0"/>
          <w:sz w:val="20"/>
          <w:szCs w:val="20"/>
        </w:rPr>
        <w:t xml:space="preserve">Immunization and vaccines related implementation research advisory committee. CW has received personal consultancy fees from SecureBio for work relating to novel pathogen surveillance. </w:t>
      </w:r>
      <w:r w:rsidRPr="00835F20">
        <w:rPr>
          <w:rFonts w:ascii="Roboto" w:hAnsi="Roboto" w:cs="Arial"/>
          <w:color w:val="000000"/>
          <w:kern w:val="0"/>
          <w:sz w:val="20"/>
          <w:szCs w:val="20"/>
        </w:rPr>
        <w:t>All other authors declare no competing interests.</w:t>
      </w:r>
    </w:p>
    <w:p w14:paraId="286756ED"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7BD3AACE" w14:textId="115C0175"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 xml:space="preserve">Data &amp; Materials </w:t>
      </w:r>
      <w:r w:rsidR="00E111E3" w:rsidRPr="00835F20">
        <w:rPr>
          <w:rFonts w:ascii="Roboto" w:eastAsia="Times New Roman" w:hAnsi="Roboto" w:cs="Times New Roman"/>
          <w:b/>
          <w:bCs/>
          <w:color w:val="031D39"/>
          <w:spacing w:val="3"/>
          <w:kern w:val="0"/>
          <w:sz w:val="20"/>
          <w:szCs w:val="20"/>
          <w:lang w:eastAsia="en-GB"/>
          <w14:ligatures w14:val="none"/>
        </w:rPr>
        <w:t>Availability</w:t>
      </w:r>
    </w:p>
    <w:p w14:paraId="489536AD" w14:textId="65F90475" w:rsidR="00C12A6A" w:rsidRPr="002E3E0D" w:rsidRDefault="00756E52" w:rsidP="002E3E0D">
      <w:pPr>
        <w:jc w:val="both"/>
        <w:rPr>
          <w:rFonts w:ascii="Roboto" w:hAnsi="Roboto" w:cs="Arial"/>
          <w:sz w:val="20"/>
          <w:szCs w:val="20"/>
        </w:rPr>
      </w:pPr>
      <w:r w:rsidRPr="00835F20">
        <w:rPr>
          <w:rFonts w:ascii="Roboto" w:hAnsi="Roboto" w:cs="Arial"/>
          <w:sz w:val="20"/>
          <w:szCs w:val="20"/>
        </w:rPr>
        <w:t>The modelling framework, along with all relevant data and code required to reproduce the analyses presented here are freely available in Github repository (</w:t>
      </w:r>
      <w:hyperlink r:id="rId18" w:history="1">
        <w:r w:rsidRPr="00835F20">
          <w:rPr>
            <w:rStyle w:val="Hyperlink"/>
            <w:rFonts w:ascii="Roboto" w:hAnsi="Roboto" w:cs="Arial"/>
            <w:sz w:val="20"/>
            <w:szCs w:val="20"/>
          </w:rPr>
          <w:t>https://github.com/mrc-ide/diseaseX_modelling</w:t>
        </w:r>
      </w:hyperlink>
      <w:r w:rsidRPr="00835F20">
        <w:rPr>
          <w:rFonts w:ascii="Roboto" w:hAnsi="Roboto" w:cs="Arial"/>
          <w:sz w:val="20"/>
          <w:szCs w:val="20"/>
        </w:rPr>
        <w:t xml:space="preserve">). </w:t>
      </w:r>
    </w:p>
    <w:sectPr w:rsidR="00C12A6A" w:rsidRPr="002E3E0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9T10:29:00Z" w:initials="CW">
    <w:p w14:paraId="0BDF7BA2" w14:textId="77777777" w:rsidR="002209A3" w:rsidRDefault="002209A3" w:rsidP="002209A3">
      <w:pPr>
        <w:pStyle w:val="CommentText"/>
      </w:pPr>
      <w:r>
        <w:rPr>
          <w:rStyle w:val="CommentReference"/>
        </w:rPr>
        <w:annotationRef/>
      </w:r>
      <w:r>
        <w:rPr>
          <w:b/>
          <w:bCs/>
          <w:color w:val="031D39"/>
        </w:rPr>
        <w:t xml:space="preserve">Submission Target: </w:t>
      </w:r>
      <w:r>
        <w:rPr>
          <w:b/>
          <w:bCs/>
          <w:i/>
          <w:iCs/>
          <w:color w:val="031D39"/>
        </w:rPr>
        <w:t>Science Translational Medicine</w:t>
      </w:r>
    </w:p>
    <w:p w14:paraId="6280BF3B" w14:textId="77777777" w:rsidR="002209A3" w:rsidRDefault="002209A3" w:rsidP="002209A3">
      <w:pPr>
        <w:pStyle w:val="CommentText"/>
      </w:pPr>
      <w:r>
        <w:rPr>
          <w:b/>
          <w:bCs/>
        </w:rPr>
        <w:t xml:space="preserve">Information: </w:t>
      </w:r>
      <w: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Pr>
          <w:b/>
          <w:bCs/>
        </w:rPr>
        <w:t>should be no more than 10,000 words in length (including main text, references and figure legends)</w:t>
      </w:r>
      <w:r>
        <w:t xml:space="preserve"> and may have up to </w:t>
      </w:r>
      <w:r>
        <w:rPr>
          <w:b/>
          <w:bCs/>
        </w:rPr>
        <w:t>8 figures/tables</w:t>
      </w:r>
      <w: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1" w:history="1">
        <w:r w:rsidRPr="00474279">
          <w:rPr>
            <w:rStyle w:val="Hyperlink"/>
          </w:rPr>
          <w:t>https://www.science.org/content/page/stm-instructions-research-articles-initial-submission</w:t>
        </w:r>
      </w:hyperlink>
      <w: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Pr>
          <w:b/>
          <w:bCs/>
          <w:i/>
          <w:iCs/>
        </w:rPr>
        <w:t xml:space="preserve">Introduction, Results, Discussion, Materials &amp; Methods. </w:t>
      </w:r>
    </w:p>
  </w:comment>
  <w:comment w:id="2"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3" w:author="Whittaker, Charles" w:date="2023-12-29T14:52:00Z" w:initials="CW">
    <w:p w14:paraId="0FF0FCC1" w14:textId="77777777" w:rsidR="00433136" w:rsidRDefault="00433136" w:rsidP="00433136">
      <w:pPr>
        <w:pStyle w:val="CommentText"/>
      </w:pPr>
      <w:r>
        <w:rPr>
          <w:rStyle w:val="CommentReference"/>
        </w:rPr>
        <w:annotationRef/>
      </w:r>
      <w:r>
        <w:t>Closing as I no longer think we need this.</w:t>
      </w:r>
    </w:p>
  </w:comment>
  <w:comment w:id="4"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5"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6"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7" w:author="Whittaker, Charles" w:date="2023-12-30T18:31:00Z" w:initials="CW">
    <w:p w14:paraId="314D1C74" w14:textId="77777777" w:rsidR="00FC0F86" w:rsidRDefault="00FC0F86" w:rsidP="00FC0F86">
      <w:pPr>
        <w:pStyle w:val="CommentText"/>
      </w:pPr>
      <w:r>
        <w:rPr>
          <w:rStyle w:val="CommentReference"/>
        </w:rPr>
        <w:annotationRef/>
      </w:r>
      <w:r>
        <w:t>Still need to adapt the text now that the new Figure 4 is in</w:t>
      </w:r>
    </w:p>
  </w:comment>
  <w:comment w:id="8" w:author="Whittaker, Charles" w:date="2023-12-27T14:44:00Z" w:initials="CW">
    <w:p w14:paraId="511E79C6" w14:textId="77777777" w:rsidR="00FC0F86" w:rsidRDefault="00FC0F86" w:rsidP="00FC0F86">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9"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0"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11"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2"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3"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4" w:author="Whittaker, Charles" w:date="2023-12-29T14:46:00Z" w:initials="CW">
    <w:p w14:paraId="0CC2581B" w14:textId="77777777" w:rsidR="00966C1A" w:rsidRDefault="00966C1A" w:rsidP="00966C1A">
      <w:pPr>
        <w:pStyle w:val="CommentText"/>
      </w:pPr>
      <w:r>
        <w:rPr>
          <w:rStyle w:val="CommentReference"/>
        </w:rPr>
        <w:annotationRef/>
      </w:r>
      <w:r>
        <w:t>Azra, what’s a good value for this? I couldn’t find one!</w:t>
      </w:r>
    </w:p>
  </w:comment>
  <w:comment w:id="15" w:author="Whittaker, Charles" w:date="2023-12-27T11:35:00Z" w:initials="CW">
    <w:p w14:paraId="1C86C25F" w14:textId="77777777" w:rsidR="007161A2" w:rsidRDefault="00206D9F" w:rsidP="007161A2">
      <w:pPr>
        <w:pStyle w:val="CommentText"/>
      </w:pPr>
      <w:r>
        <w:rPr>
          <w:rStyle w:val="CommentReference"/>
        </w:rPr>
        <w:annotationRef/>
      </w:r>
      <w:r w:rsidR="007161A2">
        <w:rPr>
          <w:b/>
          <w:bCs/>
          <w:u w:val="single"/>
        </w:rPr>
        <w:t>What do you think?</w:t>
      </w:r>
    </w:p>
    <w:p w14:paraId="78DB87F5" w14:textId="77777777" w:rsidR="007161A2" w:rsidRDefault="007161A2" w:rsidP="007161A2">
      <w:pPr>
        <w:pStyle w:val="CommentText"/>
      </w:pPr>
      <w:r>
        <w:t xml:space="preserve">Should we replace the 100 days with 365 days here? I’ve gone off the 100 days as a relevant scenario and think we should instead focus on “realistic” (365 days, to reflect SARS-CoV-2) and “ambitious” (CEPI’s heavily condensed timeline of ~220 days). </w:t>
      </w:r>
    </w:p>
    <w:p w14:paraId="18FBACDB" w14:textId="77777777" w:rsidR="007161A2" w:rsidRDefault="007161A2" w:rsidP="007161A2">
      <w:pPr>
        <w:pStyle w:val="CommentText"/>
      </w:pPr>
    </w:p>
    <w:p w14:paraId="25B4589B" w14:textId="77777777" w:rsidR="007161A2" w:rsidRDefault="007161A2" w:rsidP="007161A2">
      <w:pPr>
        <w:pStyle w:val="CommentText"/>
      </w:pPr>
      <w:r>
        <w:rPr>
          <w:b/>
          <w:bCs/>
        </w:rPr>
        <w:t>But</w:t>
      </w:r>
      <w:r>
        <w:t xml:space="preserve"> 250 and 365 days produce almost identical results (qualitatively speaking) so I think possibly less interesting.</w:t>
      </w:r>
    </w:p>
  </w:comment>
  <w:comment w:id="16" w:author="Whittaker, Charles" w:date="2023-12-31T08:50:00Z" w:initials="CW">
    <w:p w14:paraId="30AD53D2" w14:textId="77777777" w:rsidR="00255309" w:rsidRDefault="00255309" w:rsidP="00255309">
      <w:pPr>
        <w:pStyle w:val="CommentText"/>
      </w:pPr>
      <w:r>
        <w:rPr>
          <w:rStyle w:val="CommentReference"/>
        </w:rPr>
        <w:annotationRef/>
      </w:r>
      <w:r>
        <w:t>Maybe a small model schematic (nimue-style boxes) in the top left of this figure?</w:t>
      </w:r>
    </w:p>
  </w:comment>
  <w:comment w:id="17" w:author="Whittaker, Charles" w:date="2023-12-31T15:45:00Z" w:initials="CW">
    <w:p w14:paraId="11A33AB1" w14:textId="77777777" w:rsidR="0092292D" w:rsidRDefault="0092292D" w:rsidP="0092292D">
      <w:pPr>
        <w:pStyle w:val="CommentText"/>
      </w:pPr>
      <w:r>
        <w:rPr>
          <w:rStyle w:val="CommentReference"/>
        </w:rPr>
        <w:annotationRef/>
      </w:r>
      <w:r>
        <w:t>Text not changed</w:t>
      </w:r>
    </w:p>
  </w:comment>
  <w:comment w:id="18" w:author="Whittaker, Charles" w:date="2023-12-31T15:45:00Z" w:initials="CW">
    <w:p w14:paraId="101EADA3" w14:textId="77777777" w:rsidR="00CC4EED" w:rsidRDefault="0092292D" w:rsidP="00CC4EED">
      <w:pPr>
        <w:pStyle w:val="CommentText"/>
      </w:pPr>
      <w:r>
        <w:rPr>
          <w:rStyle w:val="CommentReference"/>
        </w:rPr>
        <w:annotationRef/>
      </w:r>
      <w:r w:rsidR="00CC4EED">
        <w:t>Note to myself - check in with OJ and Greg about how exactly I’ve done this. Couple of small wrinkles I still need to sort out.</w:t>
      </w:r>
    </w:p>
  </w:comment>
  <w:comment w:id="19" w:author="Whittaker, Charles" w:date="2023-12-30T18:21:00Z" w:initials="CW">
    <w:p w14:paraId="23EACF28" w14:textId="349E93B2" w:rsidR="002150C7" w:rsidRDefault="002150C7" w:rsidP="002150C7">
      <w:pPr>
        <w:pStyle w:val="CommentText"/>
      </w:pPr>
      <w:r>
        <w:rPr>
          <w:rStyle w:val="CommentReference"/>
        </w:rPr>
        <w:annotationRef/>
      </w:r>
      <w:r>
        <w:t xml:space="preserve">Currently we only show R0=2.5 results for </w:t>
      </w:r>
      <w:r>
        <w:rPr>
          <w:b/>
          <w:bCs/>
        </w:rPr>
        <w:t xml:space="preserve">(B), (C), (D) </w:t>
      </w:r>
      <w:r>
        <w:t xml:space="preserve">and </w:t>
      </w:r>
      <w:r>
        <w:rPr>
          <w:b/>
          <w:bCs/>
        </w:rPr>
        <w:t>(E)</w:t>
      </w:r>
      <w:r>
        <w:t xml:space="preserve"> as otherwise things get a little busy. Do you think that’s fine or should they also be included in the main text figure? </w:t>
      </w:r>
    </w:p>
  </w:comment>
  <w:comment w:id="20" w:author="Whittaker, Charles" w:date="2023-12-30T18:24:00Z" w:initials="CW">
    <w:p w14:paraId="64D122A5" w14:textId="77777777" w:rsidR="00E122C0" w:rsidRDefault="00E122C0" w:rsidP="00E122C0">
      <w:pPr>
        <w:pStyle w:val="CommentText"/>
      </w:pPr>
      <w:r>
        <w:rPr>
          <w:rStyle w:val="CommentReference"/>
        </w:rPr>
        <w:annotationRef/>
      </w:r>
      <w:r>
        <w:t xml:space="preserve">Another factor not currently explored, but which I could put in would be the minimum age eligibility for the BPSV; and which would show diminishing returns beyond the highest-risk age-groups. </w:t>
      </w:r>
      <w:r>
        <w:rPr>
          <w:b/>
          <w:bCs/>
        </w:rPr>
        <w:t>What do you think?</w:t>
      </w:r>
    </w:p>
  </w:comment>
  <w:comment w:id="21" w:author="Whittaker, Charles" w:date="2023-12-27T16:27:00Z" w:initials="CW">
    <w:p w14:paraId="2CA5C2B4" w14:textId="56CE0048"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2"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3"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6280BF3B" w15:done="0"/>
  <w15:commentEx w15:paraId="3DDF6913" w15:done="1"/>
  <w15:commentEx w15:paraId="0FF0FCC1" w15:paraIdParent="3DDF6913" w15:done="1"/>
  <w15:commentEx w15:paraId="089CB305" w15:done="0"/>
  <w15:commentEx w15:paraId="253802E4" w15:done="0"/>
  <w15:commentEx w15:paraId="2A07EE24" w15:done="0"/>
  <w15:commentEx w15:paraId="314D1C74" w15:done="0"/>
  <w15:commentEx w15:paraId="511E79C6" w15:done="0"/>
  <w15:commentEx w15:paraId="542D2DF7" w15:done="0"/>
  <w15:commentEx w15:paraId="3E4EA9C8" w15:done="0"/>
  <w15:commentEx w15:paraId="4749CFBE" w15:done="0"/>
  <w15:commentEx w15:paraId="7AC17C30" w15:done="0"/>
  <w15:commentEx w15:paraId="060B50C6" w15:done="1"/>
  <w15:commentEx w15:paraId="0CC2581B" w15:done="0"/>
  <w15:commentEx w15:paraId="25B4589B" w15:done="0"/>
  <w15:commentEx w15:paraId="30AD53D2" w15:done="0"/>
  <w15:commentEx w15:paraId="11A33AB1" w15:done="0"/>
  <w15:commentEx w15:paraId="101EADA3" w15:done="0"/>
  <w15:commentEx w15:paraId="23EACF28" w15:done="0"/>
  <w15:commentEx w15:paraId="64D122A5"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597ED4B5" w16cex:dateUtc="2023-12-29T10:29:00Z"/>
  <w16cex:commentExtensible w16cex:durableId="6BF2C119" w16cex:dateUtc="2023-12-27T10:18:00Z"/>
  <w16cex:commentExtensible w16cex:durableId="16C5F7E2" w16cex:dateUtc="2023-12-29T14:52:00Z"/>
  <w16cex:commentExtensible w16cex:durableId="116EFD76" w16cex:dateUtc="2023-12-27T11:13:00Z"/>
  <w16cex:commentExtensible w16cex:durableId="192B1861" w16cex:dateUtc="2023-12-27T12:56:00Z"/>
  <w16cex:commentExtensible w16cex:durableId="062DB175" w16cex:dateUtc="2023-12-27T13:27:00Z"/>
  <w16cex:commentExtensible w16cex:durableId="0DBA7400" w16cex:dateUtc="2023-12-30T18:31:00Z"/>
  <w16cex:commentExtensible w16cex:durableId="165BAED4" w16cex:dateUtc="2023-12-27T14:44:00Z"/>
  <w16cex:commentExtensible w16cex:durableId="0108C18C" w16cex:dateUtc="2023-12-27T16:46:00Z"/>
  <w16cex:commentExtensible w16cex:durableId="465BF9A4" w16cex:dateUtc="2023-12-28T14:34:00Z"/>
  <w16cex:commentExtensible w16cex:durableId="046BACA6" w16cex:dateUtc="2023-12-28T14:32:00Z"/>
  <w16cex:commentExtensible w16cex:durableId="1B3473E8" w16cex:dateUtc="2023-12-27T09:37:00Z"/>
  <w16cex:commentExtensible w16cex:durableId="07C7D074" w16cex:dateUtc="2023-12-27T09:44:00Z"/>
  <w16cex:commentExtensible w16cex:durableId="37B9409B" w16cex:dateUtc="2023-12-29T14:46:00Z"/>
  <w16cex:commentExtensible w16cex:durableId="6E602C94" w16cex:dateUtc="2023-12-27T11:35:00Z"/>
  <w16cex:commentExtensible w16cex:durableId="520E9144" w16cex:dateUtc="2023-12-31T08:50:00Z"/>
  <w16cex:commentExtensible w16cex:durableId="192CF656" w16cex:dateUtc="2023-12-31T15:45:00Z"/>
  <w16cex:commentExtensible w16cex:durableId="7AEDC6C7" w16cex:dateUtc="2023-12-31T15:45:00Z"/>
  <w16cex:commentExtensible w16cex:durableId="6791841C" w16cex:dateUtc="2023-12-30T18:21:00Z"/>
  <w16cex:commentExtensible w16cex:durableId="4582F20D" w16cex:dateUtc="2023-12-30T18:24: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6280BF3B" w16cid:durableId="597ED4B5"/>
  <w16cid:commentId w16cid:paraId="3DDF6913" w16cid:durableId="6BF2C119"/>
  <w16cid:commentId w16cid:paraId="0FF0FCC1" w16cid:durableId="16C5F7E2"/>
  <w16cid:commentId w16cid:paraId="089CB305" w16cid:durableId="116EFD76"/>
  <w16cid:commentId w16cid:paraId="253802E4" w16cid:durableId="192B1861"/>
  <w16cid:commentId w16cid:paraId="2A07EE24" w16cid:durableId="062DB175"/>
  <w16cid:commentId w16cid:paraId="314D1C74" w16cid:durableId="0DBA7400"/>
  <w16cid:commentId w16cid:paraId="511E79C6" w16cid:durableId="165BAED4"/>
  <w16cid:commentId w16cid:paraId="542D2DF7" w16cid:durableId="0108C18C"/>
  <w16cid:commentId w16cid:paraId="3E4EA9C8" w16cid:durableId="465BF9A4"/>
  <w16cid:commentId w16cid:paraId="4749CFBE" w16cid:durableId="046BACA6"/>
  <w16cid:commentId w16cid:paraId="7AC17C30" w16cid:durableId="1B3473E8"/>
  <w16cid:commentId w16cid:paraId="060B50C6" w16cid:durableId="07C7D074"/>
  <w16cid:commentId w16cid:paraId="0CC2581B" w16cid:durableId="37B9409B"/>
  <w16cid:commentId w16cid:paraId="25B4589B" w16cid:durableId="6E602C94"/>
  <w16cid:commentId w16cid:paraId="30AD53D2" w16cid:durableId="520E9144"/>
  <w16cid:commentId w16cid:paraId="11A33AB1" w16cid:durableId="192CF656"/>
  <w16cid:commentId w16cid:paraId="101EADA3" w16cid:durableId="7AEDC6C7"/>
  <w16cid:commentId w16cid:paraId="23EACF28" w16cid:durableId="6791841C"/>
  <w16cid:commentId w16cid:paraId="64D122A5" w16cid:durableId="4582F20D"/>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3"/>
  </w:num>
  <w:num w:numId="2" w16cid:durableId="1438208420">
    <w:abstractNumId w:val="0"/>
  </w:num>
  <w:num w:numId="3" w16cid:durableId="1606843729">
    <w:abstractNumId w:val="6"/>
  </w:num>
  <w:num w:numId="4" w16cid:durableId="1940866699">
    <w:abstractNumId w:val="9"/>
  </w:num>
  <w:num w:numId="5" w16cid:durableId="1277832737">
    <w:abstractNumId w:val="4"/>
  </w:num>
  <w:num w:numId="6" w16cid:durableId="1192569721">
    <w:abstractNumId w:val="8"/>
  </w:num>
  <w:num w:numId="7" w16cid:durableId="1909074975">
    <w:abstractNumId w:val="2"/>
  </w:num>
  <w:num w:numId="8" w16cid:durableId="17512383">
    <w:abstractNumId w:val="5"/>
  </w:num>
  <w:num w:numId="9" w16cid:durableId="958726166">
    <w:abstractNumId w:val="7"/>
  </w:num>
  <w:num w:numId="10" w16cid:durableId="18217298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Z751M711I281G812"/>
    <w:docVar w:name="paperpile-doc-name" w:val="29thDec_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0525B"/>
    <w:rsid w:val="00012807"/>
    <w:rsid w:val="00012D06"/>
    <w:rsid w:val="0001311A"/>
    <w:rsid w:val="00015EE1"/>
    <w:rsid w:val="00016B8A"/>
    <w:rsid w:val="00021DB1"/>
    <w:rsid w:val="000223E6"/>
    <w:rsid w:val="000252D5"/>
    <w:rsid w:val="00031ACD"/>
    <w:rsid w:val="0003476D"/>
    <w:rsid w:val="00036A76"/>
    <w:rsid w:val="000406CE"/>
    <w:rsid w:val="00044C65"/>
    <w:rsid w:val="00050BE1"/>
    <w:rsid w:val="000541B4"/>
    <w:rsid w:val="0005574D"/>
    <w:rsid w:val="0005601A"/>
    <w:rsid w:val="00060749"/>
    <w:rsid w:val="00060B9E"/>
    <w:rsid w:val="000627AA"/>
    <w:rsid w:val="00064A57"/>
    <w:rsid w:val="00065085"/>
    <w:rsid w:val="00067A0D"/>
    <w:rsid w:val="00067F9A"/>
    <w:rsid w:val="00070E74"/>
    <w:rsid w:val="000724FC"/>
    <w:rsid w:val="000728D2"/>
    <w:rsid w:val="00076D19"/>
    <w:rsid w:val="00082A11"/>
    <w:rsid w:val="000863C4"/>
    <w:rsid w:val="00090406"/>
    <w:rsid w:val="0009146D"/>
    <w:rsid w:val="00093A64"/>
    <w:rsid w:val="00094007"/>
    <w:rsid w:val="00096174"/>
    <w:rsid w:val="000A459F"/>
    <w:rsid w:val="000B31C6"/>
    <w:rsid w:val="000B5B0D"/>
    <w:rsid w:val="000B7A8C"/>
    <w:rsid w:val="000C71C6"/>
    <w:rsid w:val="000D1E14"/>
    <w:rsid w:val="000D329B"/>
    <w:rsid w:val="000D3441"/>
    <w:rsid w:val="000E3C68"/>
    <w:rsid w:val="000E3F2F"/>
    <w:rsid w:val="000E4ADF"/>
    <w:rsid w:val="000F0A97"/>
    <w:rsid w:val="000F19B5"/>
    <w:rsid w:val="000F1CCD"/>
    <w:rsid w:val="00102610"/>
    <w:rsid w:val="00102E7D"/>
    <w:rsid w:val="00105F38"/>
    <w:rsid w:val="00107D46"/>
    <w:rsid w:val="0011085A"/>
    <w:rsid w:val="0011520F"/>
    <w:rsid w:val="00116060"/>
    <w:rsid w:val="00117D2C"/>
    <w:rsid w:val="001226B4"/>
    <w:rsid w:val="00130291"/>
    <w:rsid w:val="001324D4"/>
    <w:rsid w:val="0013355F"/>
    <w:rsid w:val="001378D1"/>
    <w:rsid w:val="001410A4"/>
    <w:rsid w:val="00143E71"/>
    <w:rsid w:val="00144764"/>
    <w:rsid w:val="00153CB0"/>
    <w:rsid w:val="00157305"/>
    <w:rsid w:val="0015781F"/>
    <w:rsid w:val="00163AB1"/>
    <w:rsid w:val="00165489"/>
    <w:rsid w:val="001667A0"/>
    <w:rsid w:val="001719C5"/>
    <w:rsid w:val="00173F3D"/>
    <w:rsid w:val="001823E3"/>
    <w:rsid w:val="001838E4"/>
    <w:rsid w:val="00185E37"/>
    <w:rsid w:val="00186805"/>
    <w:rsid w:val="001874E6"/>
    <w:rsid w:val="001902EE"/>
    <w:rsid w:val="00192DFE"/>
    <w:rsid w:val="00195C49"/>
    <w:rsid w:val="001B40BD"/>
    <w:rsid w:val="001B62B1"/>
    <w:rsid w:val="001C0238"/>
    <w:rsid w:val="001C3D58"/>
    <w:rsid w:val="001D1C75"/>
    <w:rsid w:val="001D2829"/>
    <w:rsid w:val="001D4194"/>
    <w:rsid w:val="001E0C6B"/>
    <w:rsid w:val="001E7350"/>
    <w:rsid w:val="001E7D4B"/>
    <w:rsid w:val="001F0E4D"/>
    <w:rsid w:val="001F15FF"/>
    <w:rsid w:val="001F2092"/>
    <w:rsid w:val="001F2CFA"/>
    <w:rsid w:val="001F4CA4"/>
    <w:rsid w:val="001F5C81"/>
    <w:rsid w:val="001F5DBE"/>
    <w:rsid w:val="001F7442"/>
    <w:rsid w:val="00201A63"/>
    <w:rsid w:val="00202EE9"/>
    <w:rsid w:val="0020335C"/>
    <w:rsid w:val="00205A07"/>
    <w:rsid w:val="00206D9F"/>
    <w:rsid w:val="002078D1"/>
    <w:rsid w:val="002134D6"/>
    <w:rsid w:val="00213E4A"/>
    <w:rsid w:val="002150C7"/>
    <w:rsid w:val="002209A3"/>
    <w:rsid w:val="00231757"/>
    <w:rsid w:val="00231C9B"/>
    <w:rsid w:val="00235909"/>
    <w:rsid w:val="002365E7"/>
    <w:rsid w:val="0023681C"/>
    <w:rsid w:val="00240AB2"/>
    <w:rsid w:val="00242CCE"/>
    <w:rsid w:val="002465B0"/>
    <w:rsid w:val="00250470"/>
    <w:rsid w:val="0025075C"/>
    <w:rsid w:val="002511AA"/>
    <w:rsid w:val="002529B5"/>
    <w:rsid w:val="00253FD6"/>
    <w:rsid w:val="002551BF"/>
    <w:rsid w:val="00255309"/>
    <w:rsid w:val="00260EC5"/>
    <w:rsid w:val="00261BE4"/>
    <w:rsid w:val="002629CB"/>
    <w:rsid w:val="0026553A"/>
    <w:rsid w:val="00271E67"/>
    <w:rsid w:val="00272C2F"/>
    <w:rsid w:val="00272CBB"/>
    <w:rsid w:val="002758F3"/>
    <w:rsid w:val="00275C3E"/>
    <w:rsid w:val="0028013D"/>
    <w:rsid w:val="00281C00"/>
    <w:rsid w:val="00285413"/>
    <w:rsid w:val="0028753A"/>
    <w:rsid w:val="00292F3A"/>
    <w:rsid w:val="00294D6D"/>
    <w:rsid w:val="002A132C"/>
    <w:rsid w:val="002A2CDC"/>
    <w:rsid w:val="002A5148"/>
    <w:rsid w:val="002A5A78"/>
    <w:rsid w:val="002A7013"/>
    <w:rsid w:val="002B2218"/>
    <w:rsid w:val="002C0EC2"/>
    <w:rsid w:val="002C4513"/>
    <w:rsid w:val="002C67A8"/>
    <w:rsid w:val="002C6865"/>
    <w:rsid w:val="002C7ECE"/>
    <w:rsid w:val="002D2F07"/>
    <w:rsid w:val="002D31F7"/>
    <w:rsid w:val="002D57E9"/>
    <w:rsid w:val="002E09B8"/>
    <w:rsid w:val="002E394F"/>
    <w:rsid w:val="002E3E0D"/>
    <w:rsid w:val="002E7F4A"/>
    <w:rsid w:val="002E7F90"/>
    <w:rsid w:val="002F28C2"/>
    <w:rsid w:val="002F2A94"/>
    <w:rsid w:val="002F7FE6"/>
    <w:rsid w:val="003009F7"/>
    <w:rsid w:val="00300CE3"/>
    <w:rsid w:val="00301535"/>
    <w:rsid w:val="00301BBD"/>
    <w:rsid w:val="0030288A"/>
    <w:rsid w:val="0030386F"/>
    <w:rsid w:val="00304359"/>
    <w:rsid w:val="00305887"/>
    <w:rsid w:val="003065CE"/>
    <w:rsid w:val="003145E4"/>
    <w:rsid w:val="00320184"/>
    <w:rsid w:val="00322184"/>
    <w:rsid w:val="00323AD6"/>
    <w:rsid w:val="00324D33"/>
    <w:rsid w:val="003255E2"/>
    <w:rsid w:val="00330467"/>
    <w:rsid w:val="00331C9A"/>
    <w:rsid w:val="00333503"/>
    <w:rsid w:val="003366FA"/>
    <w:rsid w:val="00342DCF"/>
    <w:rsid w:val="00350AF5"/>
    <w:rsid w:val="00351EBC"/>
    <w:rsid w:val="00361DEE"/>
    <w:rsid w:val="00364D98"/>
    <w:rsid w:val="0037580D"/>
    <w:rsid w:val="00375BE3"/>
    <w:rsid w:val="00380D74"/>
    <w:rsid w:val="0038673B"/>
    <w:rsid w:val="00390120"/>
    <w:rsid w:val="00390194"/>
    <w:rsid w:val="00392D33"/>
    <w:rsid w:val="00395FFD"/>
    <w:rsid w:val="003963C9"/>
    <w:rsid w:val="003A16E7"/>
    <w:rsid w:val="003A345B"/>
    <w:rsid w:val="003A386B"/>
    <w:rsid w:val="003A619E"/>
    <w:rsid w:val="003B01FA"/>
    <w:rsid w:val="003B4851"/>
    <w:rsid w:val="003B56F5"/>
    <w:rsid w:val="003B6E4C"/>
    <w:rsid w:val="003B71B1"/>
    <w:rsid w:val="003C6283"/>
    <w:rsid w:val="003C62B3"/>
    <w:rsid w:val="003C6A37"/>
    <w:rsid w:val="003E7D72"/>
    <w:rsid w:val="003F1831"/>
    <w:rsid w:val="003F7275"/>
    <w:rsid w:val="00400AE9"/>
    <w:rsid w:val="00400F42"/>
    <w:rsid w:val="004012E0"/>
    <w:rsid w:val="004049AD"/>
    <w:rsid w:val="00404E15"/>
    <w:rsid w:val="00406715"/>
    <w:rsid w:val="00407C88"/>
    <w:rsid w:val="00411F3F"/>
    <w:rsid w:val="00412C08"/>
    <w:rsid w:val="00414FF6"/>
    <w:rsid w:val="00416D6C"/>
    <w:rsid w:val="00420773"/>
    <w:rsid w:val="004248CB"/>
    <w:rsid w:val="004302E6"/>
    <w:rsid w:val="004304A4"/>
    <w:rsid w:val="00431E40"/>
    <w:rsid w:val="00433136"/>
    <w:rsid w:val="00433820"/>
    <w:rsid w:val="00450294"/>
    <w:rsid w:val="00452D82"/>
    <w:rsid w:val="004577E7"/>
    <w:rsid w:val="00462D8C"/>
    <w:rsid w:val="00467B4A"/>
    <w:rsid w:val="00473E8E"/>
    <w:rsid w:val="004743F5"/>
    <w:rsid w:val="00480772"/>
    <w:rsid w:val="00485B5C"/>
    <w:rsid w:val="00485D08"/>
    <w:rsid w:val="00493A56"/>
    <w:rsid w:val="00495F0D"/>
    <w:rsid w:val="004A3FDF"/>
    <w:rsid w:val="004A47F2"/>
    <w:rsid w:val="004B0108"/>
    <w:rsid w:val="004B173F"/>
    <w:rsid w:val="004B1A84"/>
    <w:rsid w:val="004B3065"/>
    <w:rsid w:val="004C12A8"/>
    <w:rsid w:val="004C5303"/>
    <w:rsid w:val="004D01A5"/>
    <w:rsid w:val="004D2C16"/>
    <w:rsid w:val="004E2C7D"/>
    <w:rsid w:val="004F0516"/>
    <w:rsid w:val="004F6486"/>
    <w:rsid w:val="004F6FBF"/>
    <w:rsid w:val="00502599"/>
    <w:rsid w:val="00505550"/>
    <w:rsid w:val="00505F18"/>
    <w:rsid w:val="0051380C"/>
    <w:rsid w:val="00520020"/>
    <w:rsid w:val="00522B1B"/>
    <w:rsid w:val="0052433C"/>
    <w:rsid w:val="0052590C"/>
    <w:rsid w:val="00531A91"/>
    <w:rsid w:val="00553178"/>
    <w:rsid w:val="00557B46"/>
    <w:rsid w:val="005602FF"/>
    <w:rsid w:val="005604A4"/>
    <w:rsid w:val="00560E85"/>
    <w:rsid w:val="00561F0E"/>
    <w:rsid w:val="00565DED"/>
    <w:rsid w:val="0056652C"/>
    <w:rsid w:val="005667BE"/>
    <w:rsid w:val="00566CAC"/>
    <w:rsid w:val="0057322F"/>
    <w:rsid w:val="005733FD"/>
    <w:rsid w:val="00575544"/>
    <w:rsid w:val="005841C0"/>
    <w:rsid w:val="00593664"/>
    <w:rsid w:val="00593EAD"/>
    <w:rsid w:val="00596466"/>
    <w:rsid w:val="005973E7"/>
    <w:rsid w:val="005A38B1"/>
    <w:rsid w:val="005A4E48"/>
    <w:rsid w:val="005A714B"/>
    <w:rsid w:val="005B20AC"/>
    <w:rsid w:val="005B2623"/>
    <w:rsid w:val="005B3217"/>
    <w:rsid w:val="005B7E0A"/>
    <w:rsid w:val="005C1B05"/>
    <w:rsid w:val="005C3F2D"/>
    <w:rsid w:val="005C7C83"/>
    <w:rsid w:val="005D07CD"/>
    <w:rsid w:val="005D1053"/>
    <w:rsid w:val="005D48EA"/>
    <w:rsid w:val="005E3649"/>
    <w:rsid w:val="00601304"/>
    <w:rsid w:val="00601AFF"/>
    <w:rsid w:val="006057C4"/>
    <w:rsid w:val="00607864"/>
    <w:rsid w:val="0061249C"/>
    <w:rsid w:val="006136ED"/>
    <w:rsid w:val="00613766"/>
    <w:rsid w:val="006152F0"/>
    <w:rsid w:val="00615323"/>
    <w:rsid w:val="00630BA4"/>
    <w:rsid w:val="00631EC9"/>
    <w:rsid w:val="00634A2E"/>
    <w:rsid w:val="00637DE4"/>
    <w:rsid w:val="00643818"/>
    <w:rsid w:val="00647290"/>
    <w:rsid w:val="006475F9"/>
    <w:rsid w:val="00651FDA"/>
    <w:rsid w:val="0065405E"/>
    <w:rsid w:val="006548E6"/>
    <w:rsid w:val="00655DD5"/>
    <w:rsid w:val="00661EDA"/>
    <w:rsid w:val="00663402"/>
    <w:rsid w:val="00664AE1"/>
    <w:rsid w:val="00666AD6"/>
    <w:rsid w:val="00673D8E"/>
    <w:rsid w:val="00674043"/>
    <w:rsid w:val="006837FF"/>
    <w:rsid w:val="006857E3"/>
    <w:rsid w:val="006A106B"/>
    <w:rsid w:val="006A1799"/>
    <w:rsid w:val="006A2D06"/>
    <w:rsid w:val="006A4595"/>
    <w:rsid w:val="006A6F4A"/>
    <w:rsid w:val="006B01C5"/>
    <w:rsid w:val="006B76F8"/>
    <w:rsid w:val="006B7CD3"/>
    <w:rsid w:val="006C43EA"/>
    <w:rsid w:val="006C462A"/>
    <w:rsid w:val="006C4E9C"/>
    <w:rsid w:val="006C7CB8"/>
    <w:rsid w:val="006D33A3"/>
    <w:rsid w:val="006D459F"/>
    <w:rsid w:val="006D60FC"/>
    <w:rsid w:val="006E15E2"/>
    <w:rsid w:val="006E213B"/>
    <w:rsid w:val="006E4C65"/>
    <w:rsid w:val="006E5ABF"/>
    <w:rsid w:val="006F000E"/>
    <w:rsid w:val="0070070E"/>
    <w:rsid w:val="00700F5F"/>
    <w:rsid w:val="00702B6A"/>
    <w:rsid w:val="00706DDA"/>
    <w:rsid w:val="00714360"/>
    <w:rsid w:val="007161A2"/>
    <w:rsid w:val="00717919"/>
    <w:rsid w:val="007254CE"/>
    <w:rsid w:val="0072655D"/>
    <w:rsid w:val="0073250C"/>
    <w:rsid w:val="00735214"/>
    <w:rsid w:val="00736745"/>
    <w:rsid w:val="00736BA5"/>
    <w:rsid w:val="007379E3"/>
    <w:rsid w:val="007403D3"/>
    <w:rsid w:val="00742A91"/>
    <w:rsid w:val="00742E3B"/>
    <w:rsid w:val="00742FCA"/>
    <w:rsid w:val="00744F4C"/>
    <w:rsid w:val="00746777"/>
    <w:rsid w:val="007479D7"/>
    <w:rsid w:val="00751C53"/>
    <w:rsid w:val="00751D6C"/>
    <w:rsid w:val="00753028"/>
    <w:rsid w:val="00756E52"/>
    <w:rsid w:val="00760E6A"/>
    <w:rsid w:val="00761C7B"/>
    <w:rsid w:val="00762ED6"/>
    <w:rsid w:val="00764546"/>
    <w:rsid w:val="00765392"/>
    <w:rsid w:val="007666CC"/>
    <w:rsid w:val="007668D7"/>
    <w:rsid w:val="00770211"/>
    <w:rsid w:val="007770B9"/>
    <w:rsid w:val="007900CC"/>
    <w:rsid w:val="00791653"/>
    <w:rsid w:val="00796398"/>
    <w:rsid w:val="007A113C"/>
    <w:rsid w:val="007A4421"/>
    <w:rsid w:val="007A65AD"/>
    <w:rsid w:val="007A6CB1"/>
    <w:rsid w:val="007B2457"/>
    <w:rsid w:val="007B27AD"/>
    <w:rsid w:val="007B486D"/>
    <w:rsid w:val="007B77C0"/>
    <w:rsid w:val="007B7D2F"/>
    <w:rsid w:val="007C07A6"/>
    <w:rsid w:val="007C1039"/>
    <w:rsid w:val="007C5479"/>
    <w:rsid w:val="007C7C8B"/>
    <w:rsid w:val="007D17AE"/>
    <w:rsid w:val="007D1EEE"/>
    <w:rsid w:val="007D342D"/>
    <w:rsid w:val="007D49B1"/>
    <w:rsid w:val="007D733D"/>
    <w:rsid w:val="007E4A8F"/>
    <w:rsid w:val="007E5400"/>
    <w:rsid w:val="007F23B9"/>
    <w:rsid w:val="007F2FC7"/>
    <w:rsid w:val="007F382C"/>
    <w:rsid w:val="007F5970"/>
    <w:rsid w:val="007F7A3C"/>
    <w:rsid w:val="00802442"/>
    <w:rsid w:val="008039E9"/>
    <w:rsid w:val="00803D88"/>
    <w:rsid w:val="00806821"/>
    <w:rsid w:val="0081270E"/>
    <w:rsid w:val="00814850"/>
    <w:rsid w:val="00815343"/>
    <w:rsid w:val="00820B50"/>
    <w:rsid w:val="0082294E"/>
    <w:rsid w:val="00822B84"/>
    <w:rsid w:val="00824431"/>
    <w:rsid w:val="00824BC4"/>
    <w:rsid w:val="00825081"/>
    <w:rsid w:val="00827AB6"/>
    <w:rsid w:val="00833A32"/>
    <w:rsid w:val="00835388"/>
    <w:rsid w:val="00835F20"/>
    <w:rsid w:val="0083727F"/>
    <w:rsid w:val="00843490"/>
    <w:rsid w:val="008447AD"/>
    <w:rsid w:val="00846956"/>
    <w:rsid w:val="00846DE8"/>
    <w:rsid w:val="008540C5"/>
    <w:rsid w:val="0085475D"/>
    <w:rsid w:val="00857237"/>
    <w:rsid w:val="008578A2"/>
    <w:rsid w:val="00861F12"/>
    <w:rsid w:val="00862223"/>
    <w:rsid w:val="00862671"/>
    <w:rsid w:val="00862BC3"/>
    <w:rsid w:val="008669A0"/>
    <w:rsid w:val="008678B7"/>
    <w:rsid w:val="0089750D"/>
    <w:rsid w:val="008A38BD"/>
    <w:rsid w:val="008A3E89"/>
    <w:rsid w:val="008B0DF5"/>
    <w:rsid w:val="008B5FC1"/>
    <w:rsid w:val="008C0145"/>
    <w:rsid w:val="008C38D4"/>
    <w:rsid w:val="008C6BA0"/>
    <w:rsid w:val="008D0B96"/>
    <w:rsid w:val="008D206F"/>
    <w:rsid w:val="008D3F9F"/>
    <w:rsid w:val="008D4EDE"/>
    <w:rsid w:val="008D6A46"/>
    <w:rsid w:val="008E0F2D"/>
    <w:rsid w:val="008E4380"/>
    <w:rsid w:val="009043F0"/>
    <w:rsid w:val="00905799"/>
    <w:rsid w:val="00906325"/>
    <w:rsid w:val="009063F9"/>
    <w:rsid w:val="009128E3"/>
    <w:rsid w:val="00914C03"/>
    <w:rsid w:val="00915532"/>
    <w:rsid w:val="00915D8F"/>
    <w:rsid w:val="00920DEF"/>
    <w:rsid w:val="009211B2"/>
    <w:rsid w:val="0092231A"/>
    <w:rsid w:val="0092292D"/>
    <w:rsid w:val="00924147"/>
    <w:rsid w:val="009243B3"/>
    <w:rsid w:val="0092597B"/>
    <w:rsid w:val="00926C80"/>
    <w:rsid w:val="00927A71"/>
    <w:rsid w:val="00932CE4"/>
    <w:rsid w:val="0094095D"/>
    <w:rsid w:val="0094242B"/>
    <w:rsid w:val="009469D0"/>
    <w:rsid w:val="00952559"/>
    <w:rsid w:val="0095377D"/>
    <w:rsid w:val="00956976"/>
    <w:rsid w:val="00962A90"/>
    <w:rsid w:val="00964698"/>
    <w:rsid w:val="00964DA9"/>
    <w:rsid w:val="0096543D"/>
    <w:rsid w:val="00966C1A"/>
    <w:rsid w:val="00976447"/>
    <w:rsid w:val="00976F1B"/>
    <w:rsid w:val="00977E1A"/>
    <w:rsid w:val="00984AD2"/>
    <w:rsid w:val="00986BB2"/>
    <w:rsid w:val="0099391C"/>
    <w:rsid w:val="00993E29"/>
    <w:rsid w:val="009A19B7"/>
    <w:rsid w:val="009A5EBF"/>
    <w:rsid w:val="009A63B0"/>
    <w:rsid w:val="009B2FCD"/>
    <w:rsid w:val="009B304D"/>
    <w:rsid w:val="009B6067"/>
    <w:rsid w:val="009C049F"/>
    <w:rsid w:val="009C1F89"/>
    <w:rsid w:val="009C22AB"/>
    <w:rsid w:val="009D1792"/>
    <w:rsid w:val="009D1D88"/>
    <w:rsid w:val="009D2FAF"/>
    <w:rsid w:val="009D4340"/>
    <w:rsid w:val="009D59DD"/>
    <w:rsid w:val="009D742C"/>
    <w:rsid w:val="009E2C9A"/>
    <w:rsid w:val="009F00DC"/>
    <w:rsid w:val="009F180C"/>
    <w:rsid w:val="009F3296"/>
    <w:rsid w:val="009F3332"/>
    <w:rsid w:val="009F52B0"/>
    <w:rsid w:val="009F761B"/>
    <w:rsid w:val="00A03BD3"/>
    <w:rsid w:val="00A05B8A"/>
    <w:rsid w:val="00A05DD1"/>
    <w:rsid w:val="00A06244"/>
    <w:rsid w:val="00A111C5"/>
    <w:rsid w:val="00A14B5E"/>
    <w:rsid w:val="00A20504"/>
    <w:rsid w:val="00A209DC"/>
    <w:rsid w:val="00A23246"/>
    <w:rsid w:val="00A30D01"/>
    <w:rsid w:val="00A37D27"/>
    <w:rsid w:val="00A4434E"/>
    <w:rsid w:val="00A50AE3"/>
    <w:rsid w:val="00A5235C"/>
    <w:rsid w:val="00A57009"/>
    <w:rsid w:val="00A576AC"/>
    <w:rsid w:val="00A625C9"/>
    <w:rsid w:val="00A64EEE"/>
    <w:rsid w:val="00A670C1"/>
    <w:rsid w:val="00A67D1F"/>
    <w:rsid w:val="00A71A69"/>
    <w:rsid w:val="00A7234C"/>
    <w:rsid w:val="00A74365"/>
    <w:rsid w:val="00A74702"/>
    <w:rsid w:val="00A74A21"/>
    <w:rsid w:val="00A7679C"/>
    <w:rsid w:val="00A773DA"/>
    <w:rsid w:val="00A77B14"/>
    <w:rsid w:val="00A804F8"/>
    <w:rsid w:val="00A83405"/>
    <w:rsid w:val="00A83ED4"/>
    <w:rsid w:val="00A85271"/>
    <w:rsid w:val="00A85999"/>
    <w:rsid w:val="00A936F6"/>
    <w:rsid w:val="00A94538"/>
    <w:rsid w:val="00A94E52"/>
    <w:rsid w:val="00AA08F3"/>
    <w:rsid w:val="00AA2395"/>
    <w:rsid w:val="00AA28AF"/>
    <w:rsid w:val="00AB02EC"/>
    <w:rsid w:val="00AB0476"/>
    <w:rsid w:val="00AB3146"/>
    <w:rsid w:val="00AB33ED"/>
    <w:rsid w:val="00AB522A"/>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0470"/>
    <w:rsid w:val="00B26592"/>
    <w:rsid w:val="00B304DC"/>
    <w:rsid w:val="00B31AB5"/>
    <w:rsid w:val="00B342B2"/>
    <w:rsid w:val="00B36843"/>
    <w:rsid w:val="00B40457"/>
    <w:rsid w:val="00B422E1"/>
    <w:rsid w:val="00B43E5B"/>
    <w:rsid w:val="00B477EC"/>
    <w:rsid w:val="00B4780E"/>
    <w:rsid w:val="00B52AA3"/>
    <w:rsid w:val="00B6398D"/>
    <w:rsid w:val="00B66BFD"/>
    <w:rsid w:val="00B724DB"/>
    <w:rsid w:val="00B76566"/>
    <w:rsid w:val="00B84960"/>
    <w:rsid w:val="00B862D9"/>
    <w:rsid w:val="00B866B3"/>
    <w:rsid w:val="00B87F8D"/>
    <w:rsid w:val="00B92639"/>
    <w:rsid w:val="00B94B24"/>
    <w:rsid w:val="00B9550D"/>
    <w:rsid w:val="00B960AB"/>
    <w:rsid w:val="00BA128C"/>
    <w:rsid w:val="00BA1E80"/>
    <w:rsid w:val="00BB69C0"/>
    <w:rsid w:val="00BB6E9E"/>
    <w:rsid w:val="00BB7ACC"/>
    <w:rsid w:val="00BC25F0"/>
    <w:rsid w:val="00BC2EE3"/>
    <w:rsid w:val="00BC3C87"/>
    <w:rsid w:val="00BC5BF6"/>
    <w:rsid w:val="00BD52B0"/>
    <w:rsid w:val="00BE1478"/>
    <w:rsid w:val="00BE3612"/>
    <w:rsid w:val="00BE3A83"/>
    <w:rsid w:val="00BF1B83"/>
    <w:rsid w:val="00BF2A5B"/>
    <w:rsid w:val="00BF700E"/>
    <w:rsid w:val="00C01C35"/>
    <w:rsid w:val="00C0598A"/>
    <w:rsid w:val="00C06706"/>
    <w:rsid w:val="00C12A6A"/>
    <w:rsid w:val="00C171D2"/>
    <w:rsid w:val="00C172FF"/>
    <w:rsid w:val="00C214C9"/>
    <w:rsid w:val="00C21D00"/>
    <w:rsid w:val="00C23055"/>
    <w:rsid w:val="00C25107"/>
    <w:rsid w:val="00C30666"/>
    <w:rsid w:val="00C3134C"/>
    <w:rsid w:val="00C31448"/>
    <w:rsid w:val="00C33BB1"/>
    <w:rsid w:val="00C35C24"/>
    <w:rsid w:val="00C35D3E"/>
    <w:rsid w:val="00C36E65"/>
    <w:rsid w:val="00C40A64"/>
    <w:rsid w:val="00C42A61"/>
    <w:rsid w:val="00C43652"/>
    <w:rsid w:val="00C447EA"/>
    <w:rsid w:val="00C51A85"/>
    <w:rsid w:val="00C55B54"/>
    <w:rsid w:val="00C5635A"/>
    <w:rsid w:val="00C62A6F"/>
    <w:rsid w:val="00C62E4B"/>
    <w:rsid w:val="00C63BC1"/>
    <w:rsid w:val="00C65E0A"/>
    <w:rsid w:val="00C67506"/>
    <w:rsid w:val="00C70604"/>
    <w:rsid w:val="00C71F25"/>
    <w:rsid w:val="00C725D6"/>
    <w:rsid w:val="00C75775"/>
    <w:rsid w:val="00C759BD"/>
    <w:rsid w:val="00C75D3F"/>
    <w:rsid w:val="00C75E13"/>
    <w:rsid w:val="00C7620C"/>
    <w:rsid w:val="00C76B96"/>
    <w:rsid w:val="00C81A4C"/>
    <w:rsid w:val="00C82794"/>
    <w:rsid w:val="00C92881"/>
    <w:rsid w:val="00C92F8A"/>
    <w:rsid w:val="00CB3DE2"/>
    <w:rsid w:val="00CB75E4"/>
    <w:rsid w:val="00CC2870"/>
    <w:rsid w:val="00CC4EED"/>
    <w:rsid w:val="00CC5378"/>
    <w:rsid w:val="00CC6C91"/>
    <w:rsid w:val="00CD437E"/>
    <w:rsid w:val="00CD4773"/>
    <w:rsid w:val="00CD70CA"/>
    <w:rsid w:val="00CE36FF"/>
    <w:rsid w:val="00CE3F16"/>
    <w:rsid w:val="00CF00B7"/>
    <w:rsid w:val="00CF0966"/>
    <w:rsid w:val="00CF1891"/>
    <w:rsid w:val="00D01F20"/>
    <w:rsid w:val="00D039C0"/>
    <w:rsid w:val="00D04D84"/>
    <w:rsid w:val="00D04F5E"/>
    <w:rsid w:val="00D133F2"/>
    <w:rsid w:val="00D2141B"/>
    <w:rsid w:val="00D23F3E"/>
    <w:rsid w:val="00D24FD5"/>
    <w:rsid w:val="00D2687C"/>
    <w:rsid w:val="00D27270"/>
    <w:rsid w:val="00D3044E"/>
    <w:rsid w:val="00D30708"/>
    <w:rsid w:val="00D3073C"/>
    <w:rsid w:val="00D30D45"/>
    <w:rsid w:val="00D3545A"/>
    <w:rsid w:val="00D378CB"/>
    <w:rsid w:val="00D44D4C"/>
    <w:rsid w:val="00D46308"/>
    <w:rsid w:val="00D47DE8"/>
    <w:rsid w:val="00D53F13"/>
    <w:rsid w:val="00D65643"/>
    <w:rsid w:val="00D70EA8"/>
    <w:rsid w:val="00D72C4E"/>
    <w:rsid w:val="00D73D36"/>
    <w:rsid w:val="00D75062"/>
    <w:rsid w:val="00D75EFB"/>
    <w:rsid w:val="00D829B2"/>
    <w:rsid w:val="00D871AB"/>
    <w:rsid w:val="00D875EA"/>
    <w:rsid w:val="00D901E3"/>
    <w:rsid w:val="00D90D85"/>
    <w:rsid w:val="00D915E5"/>
    <w:rsid w:val="00D932AB"/>
    <w:rsid w:val="00D96035"/>
    <w:rsid w:val="00DA0448"/>
    <w:rsid w:val="00DA048C"/>
    <w:rsid w:val="00DA13F3"/>
    <w:rsid w:val="00DA190A"/>
    <w:rsid w:val="00DA34AF"/>
    <w:rsid w:val="00DA3A91"/>
    <w:rsid w:val="00DA3C90"/>
    <w:rsid w:val="00DA3FD3"/>
    <w:rsid w:val="00DA4CCD"/>
    <w:rsid w:val="00DA643C"/>
    <w:rsid w:val="00DA7145"/>
    <w:rsid w:val="00DB0E4F"/>
    <w:rsid w:val="00DB31B6"/>
    <w:rsid w:val="00DC0FFA"/>
    <w:rsid w:val="00DC4506"/>
    <w:rsid w:val="00DC5847"/>
    <w:rsid w:val="00DC7060"/>
    <w:rsid w:val="00DD095D"/>
    <w:rsid w:val="00DD18F7"/>
    <w:rsid w:val="00DD24C4"/>
    <w:rsid w:val="00DD58DC"/>
    <w:rsid w:val="00DD6355"/>
    <w:rsid w:val="00DE30A8"/>
    <w:rsid w:val="00DF156D"/>
    <w:rsid w:val="00DF1DE5"/>
    <w:rsid w:val="00DF3E37"/>
    <w:rsid w:val="00DF418E"/>
    <w:rsid w:val="00E063FD"/>
    <w:rsid w:val="00E111E3"/>
    <w:rsid w:val="00E122C0"/>
    <w:rsid w:val="00E17E68"/>
    <w:rsid w:val="00E32A0C"/>
    <w:rsid w:val="00E348BB"/>
    <w:rsid w:val="00E35F96"/>
    <w:rsid w:val="00E3635A"/>
    <w:rsid w:val="00E40E37"/>
    <w:rsid w:val="00E41580"/>
    <w:rsid w:val="00E425F5"/>
    <w:rsid w:val="00E42ABF"/>
    <w:rsid w:val="00E4311A"/>
    <w:rsid w:val="00E44D71"/>
    <w:rsid w:val="00E47D8D"/>
    <w:rsid w:val="00E529B4"/>
    <w:rsid w:val="00E53584"/>
    <w:rsid w:val="00E56A1A"/>
    <w:rsid w:val="00E57BA6"/>
    <w:rsid w:val="00E57CE4"/>
    <w:rsid w:val="00E602BF"/>
    <w:rsid w:val="00E623E6"/>
    <w:rsid w:val="00E62F6C"/>
    <w:rsid w:val="00E64F40"/>
    <w:rsid w:val="00E65D82"/>
    <w:rsid w:val="00E71CFC"/>
    <w:rsid w:val="00E74D0F"/>
    <w:rsid w:val="00E8395D"/>
    <w:rsid w:val="00E84FB4"/>
    <w:rsid w:val="00E87156"/>
    <w:rsid w:val="00E9030C"/>
    <w:rsid w:val="00E94AB9"/>
    <w:rsid w:val="00E950E8"/>
    <w:rsid w:val="00E958A6"/>
    <w:rsid w:val="00EA2021"/>
    <w:rsid w:val="00EA375E"/>
    <w:rsid w:val="00EA536C"/>
    <w:rsid w:val="00EA7616"/>
    <w:rsid w:val="00EB0E6F"/>
    <w:rsid w:val="00EB2D65"/>
    <w:rsid w:val="00EB4EA5"/>
    <w:rsid w:val="00EC7E4E"/>
    <w:rsid w:val="00ED2771"/>
    <w:rsid w:val="00ED318B"/>
    <w:rsid w:val="00EE60FD"/>
    <w:rsid w:val="00EE6B27"/>
    <w:rsid w:val="00EE6E43"/>
    <w:rsid w:val="00EF4919"/>
    <w:rsid w:val="00EF5715"/>
    <w:rsid w:val="00EF7380"/>
    <w:rsid w:val="00F00A9B"/>
    <w:rsid w:val="00F0519E"/>
    <w:rsid w:val="00F07BE4"/>
    <w:rsid w:val="00F10D73"/>
    <w:rsid w:val="00F11B3B"/>
    <w:rsid w:val="00F11F94"/>
    <w:rsid w:val="00F1357B"/>
    <w:rsid w:val="00F14989"/>
    <w:rsid w:val="00F22427"/>
    <w:rsid w:val="00F23DA1"/>
    <w:rsid w:val="00F31489"/>
    <w:rsid w:val="00F31B8B"/>
    <w:rsid w:val="00F34F8E"/>
    <w:rsid w:val="00F35A46"/>
    <w:rsid w:val="00F4467A"/>
    <w:rsid w:val="00F52673"/>
    <w:rsid w:val="00F54C4D"/>
    <w:rsid w:val="00F62AE1"/>
    <w:rsid w:val="00F63EEF"/>
    <w:rsid w:val="00F6519A"/>
    <w:rsid w:val="00F71816"/>
    <w:rsid w:val="00F7577C"/>
    <w:rsid w:val="00F865E9"/>
    <w:rsid w:val="00F87477"/>
    <w:rsid w:val="00F92468"/>
    <w:rsid w:val="00F968A9"/>
    <w:rsid w:val="00F96FF1"/>
    <w:rsid w:val="00FA2243"/>
    <w:rsid w:val="00FA3FB7"/>
    <w:rsid w:val="00FA4918"/>
    <w:rsid w:val="00FA6753"/>
    <w:rsid w:val="00FA6756"/>
    <w:rsid w:val="00FA74B5"/>
    <w:rsid w:val="00FB110E"/>
    <w:rsid w:val="00FB4287"/>
    <w:rsid w:val="00FC0F86"/>
    <w:rsid w:val="00FC1364"/>
    <w:rsid w:val="00FC2970"/>
    <w:rsid w:val="00FC4311"/>
    <w:rsid w:val="00FC77ED"/>
    <w:rsid w:val="00FD052E"/>
    <w:rsid w:val="00FD06FE"/>
    <w:rsid w:val="00FD0D5D"/>
    <w:rsid w:val="00FD1170"/>
    <w:rsid w:val="00FD2149"/>
    <w:rsid w:val="00FD3D96"/>
    <w:rsid w:val="00FD4D4C"/>
    <w:rsid w:val="00FD63D4"/>
    <w:rsid w:val="00FE1702"/>
    <w:rsid w:val="00FE28BC"/>
    <w:rsid w:val="00FE3AA7"/>
    <w:rsid w:val="00FF0D5B"/>
    <w:rsid w:val="00FF11E9"/>
    <w:rsid w:val="00FF1BAE"/>
    <w:rsid w:val="00FF3EBE"/>
    <w:rsid w:val="00FF5B37"/>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ience.org/content/page/stm-instructions-research-articles-initial-submission"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hyperlink" Target="https://github.com/mrc-ide/diseaseX_modelling"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mailto:a.ghani@imperial.ac.u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charles.whittaker16@imperial.ac.uk"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20</Pages>
  <Words>47960</Words>
  <Characters>273376</Characters>
  <Application>Microsoft Office Word</Application>
  <DocSecurity>0</DocSecurity>
  <Lines>2278</Lines>
  <Paragraphs>641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152</cp:revision>
  <dcterms:created xsi:type="dcterms:W3CDTF">2023-12-29T14:41:00Z</dcterms:created>
  <dcterms:modified xsi:type="dcterms:W3CDTF">2024-01-02T10:18:00Z</dcterms:modified>
</cp:coreProperties>
</file>