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40"/>
        </w:rPr>
        <w:t>Evidence-Grounded SEO Audit Agent</w:t>
      </w:r>
    </w:p>
    <w:p>
      <w:r>
        <w:rPr>
          <w:rFonts w:ascii="Arial" w:hAnsi="Arial"/>
          <w:i/>
          <w:color w:val="595959"/>
          <w:sz w:val="26"/>
        </w:rPr>
        <w:t>Test Inputs &amp; Execution Parameters Matrix (Q1, Q2, Q3)</w:t>
      </w:r>
    </w:p>
    <w:p>
      <w:r>
        <w:t>This document details all test input parameters evaluated across the 3 core requirements:</w:t>
      </w:r>
    </w:p>
    <w:p>
      <w:r>
        <w:t>1. Q1 — Technical &amp; On-Page SEO Audit Findings</w:t>
        <w:br/>
        <w:t>2. Q2 — Name, Address, Phone (NAP) Consistency Audit</w:t>
        <w:br/>
        <w:t>3. Q3 — Evidence-Grounded Question Answering (QA)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Target URL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Question (Q3)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Limits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9"/>
              </w:rPr>
              <w:t>Objective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Q3 (Grounded QA)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https://webflow.com/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Can webflow is used for website development?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Verify webflow website development capabilities in QA agent.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Q3 (Grounded QA)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https://www.python.org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What is python?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Verify general definition/overview answering for python.org.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Q2 (NAP Consistency)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https://ccbp.in/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Check Name, Address, Phone (NAP) consistency across ccbp.in pages.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Q2 (NAP Consistency)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https://www.niatindia.com/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Check Name, Address, Phone (NAP) consistency across niatindia.com pages.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Q2 (NAP Consistency)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https://www.thehudsonkitchen.com/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Check Name, Address, Phone (NAP) consistency across local business pages of Hudson Kitchen.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Q3 (Grounded QA)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https://ccbp.in/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What is this domain for?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Extract evidence and explain core purpose of ccbp.in domain.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Q3 (Grounded QA)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https://www.niatindia.com/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What programs or courses are offered by NIAT?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Extract course/program offerings with grounded citations from NIAT India.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Q3 (Grounded QA)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https://www.thehudsonkitchen.com/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Where is Hudson Kitchen located and what services do they provide?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Answer location and service details for Hudson Kitchen using extracted page text.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TC09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Q1 (SEO Audit Findings)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https://webflow.com/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Run technical &amp; on-page SEO audit findings against webflow.com homepage &amp; subpages.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TC10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Q1 (SEO Audit Findings)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https://www.python.org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Pages: 10</w:t>
              <w:br/>
              <w:t>Depth: 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Run technical &amp; on-page SEO audit findings against python.org.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