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C452" w14:textId="5659089F" w:rsidR="00D11A63" w:rsidRPr="00945509" w:rsidRDefault="00775535" w:rsidP="0091115F">
      <w:pPr>
        <w:jc w:val="both"/>
        <w:rPr>
          <w:rFonts w:ascii="Times New Roman" w:hAnsi="Times New Roman" w:cs="Times New Roman"/>
          <w:b/>
          <w:bCs/>
          <w:sz w:val="24"/>
          <w:szCs w:val="24"/>
        </w:rPr>
      </w:pPr>
      <w:r w:rsidRPr="00945509">
        <w:rPr>
          <w:rFonts w:ascii="Times New Roman" w:hAnsi="Times New Roman" w:cs="Times New Roman"/>
          <w:b/>
          <w:bCs/>
          <w:sz w:val="24"/>
          <w:szCs w:val="24"/>
        </w:rPr>
        <w:t>RESUMEN CAPITULO 6</w:t>
      </w:r>
    </w:p>
    <w:p w14:paraId="382874AC" w14:textId="74410C5F" w:rsidR="00775535" w:rsidRPr="00945509" w:rsidRDefault="00775535" w:rsidP="004B7E5A">
      <w:pPr>
        <w:pStyle w:val="Ttulo1"/>
        <w:rPr>
          <w:rFonts w:cs="Times New Roman"/>
        </w:rPr>
      </w:pPr>
      <w:bookmarkStart w:id="0" w:name="_Toc98789776"/>
      <w:r w:rsidRPr="00945509">
        <w:rPr>
          <w:rFonts w:cs="Times New Roman"/>
        </w:rPr>
        <w:t>VALUACIÓN</w:t>
      </w:r>
      <w:r w:rsidRPr="00945509">
        <w:rPr>
          <w:rFonts w:cs="Times New Roman"/>
        </w:rPr>
        <w:t xml:space="preserve"> </w:t>
      </w:r>
      <w:r w:rsidRPr="00945509">
        <w:rPr>
          <w:rFonts w:cs="Times New Roman"/>
        </w:rPr>
        <w:t>DE</w:t>
      </w:r>
      <w:r w:rsidRPr="00945509">
        <w:rPr>
          <w:rFonts w:cs="Times New Roman"/>
        </w:rPr>
        <w:t xml:space="preserve"> </w:t>
      </w:r>
      <w:r w:rsidRPr="00945509">
        <w:rPr>
          <w:rFonts w:cs="Times New Roman"/>
        </w:rPr>
        <w:t>FLUJO</w:t>
      </w:r>
      <w:r w:rsidRPr="00945509">
        <w:rPr>
          <w:rFonts w:cs="Times New Roman"/>
        </w:rPr>
        <w:t xml:space="preserve"> </w:t>
      </w:r>
      <w:r w:rsidRPr="00945509">
        <w:rPr>
          <w:rFonts w:cs="Times New Roman"/>
        </w:rPr>
        <w:t>DE</w:t>
      </w:r>
      <w:r w:rsidRPr="00945509">
        <w:rPr>
          <w:rFonts w:cs="Times New Roman"/>
        </w:rPr>
        <w:t xml:space="preserve"> </w:t>
      </w:r>
      <w:r w:rsidRPr="00945509">
        <w:rPr>
          <w:rFonts w:cs="Times New Roman"/>
        </w:rPr>
        <w:t>EFECTIVO</w:t>
      </w:r>
      <w:r w:rsidRPr="00945509">
        <w:rPr>
          <w:rFonts w:cs="Times New Roman"/>
        </w:rPr>
        <w:t xml:space="preserve"> </w:t>
      </w:r>
      <w:r w:rsidRPr="00945509">
        <w:rPr>
          <w:rFonts w:cs="Times New Roman"/>
        </w:rPr>
        <w:t>DESCONTADO</w:t>
      </w:r>
      <w:bookmarkEnd w:id="0"/>
    </w:p>
    <w:p w14:paraId="7E848D52" w14:textId="3E2E89E3" w:rsidR="00775535" w:rsidRPr="00945509" w:rsidRDefault="00775535" w:rsidP="0091115F">
      <w:pPr>
        <w:jc w:val="both"/>
        <w:rPr>
          <w:rFonts w:ascii="Times New Roman" w:hAnsi="Times New Roman" w:cs="Times New Roman"/>
          <w:sz w:val="24"/>
          <w:szCs w:val="24"/>
        </w:rPr>
      </w:pPr>
    </w:p>
    <w:p w14:paraId="1A6C9020" w14:textId="0C960899" w:rsidR="00775535" w:rsidRPr="00945509" w:rsidRDefault="0091115F" w:rsidP="0091115F">
      <w:pPr>
        <w:jc w:val="both"/>
        <w:rPr>
          <w:rFonts w:ascii="Times New Roman" w:hAnsi="Times New Roman" w:cs="Times New Roman"/>
          <w:sz w:val="24"/>
          <w:szCs w:val="24"/>
        </w:rPr>
      </w:pPr>
      <w:r w:rsidRPr="00945509">
        <w:rPr>
          <w:rFonts w:ascii="Times New Roman" w:hAnsi="Times New Roman" w:cs="Times New Roman"/>
          <w:sz w:val="24"/>
          <w:szCs w:val="24"/>
        </w:rPr>
        <w:t>Objetivos de aprendizaje</w:t>
      </w:r>
    </w:p>
    <w:p w14:paraId="1E5F9CB4" w14:textId="77777777" w:rsidR="0091115F" w:rsidRPr="00945509" w:rsidRDefault="0091115F" w:rsidP="0091115F">
      <w:pPr>
        <w:pStyle w:val="Prrafodelista"/>
        <w:numPr>
          <w:ilvl w:val="0"/>
          <w:numId w:val="1"/>
        </w:numPr>
        <w:jc w:val="both"/>
        <w:rPr>
          <w:rFonts w:ascii="Times New Roman" w:hAnsi="Times New Roman" w:cs="Times New Roman"/>
          <w:sz w:val="24"/>
          <w:szCs w:val="24"/>
        </w:rPr>
      </w:pPr>
      <w:r w:rsidRPr="00945509">
        <w:rPr>
          <w:rFonts w:ascii="Times New Roman" w:hAnsi="Times New Roman" w:cs="Times New Roman"/>
          <w:sz w:val="24"/>
          <w:szCs w:val="24"/>
        </w:rPr>
        <w:t>Cómo determinar el valor futuro y el valor presente de las inversiones que implican flujos de efectivo múltiples.</w:t>
      </w:r>
    </w:p>
    <w:p w14:paraId="021CA37A" w14:textId="77777777" w:rsidR="0091115F" w:rsidRPr="00945509" w:rsidRDefault="0091115F" w:rsidP="0091115F">
      <w:pPr>
        <w:pStyle w:val="Prrafodelista"/>
        <w:numPr>
          <w:ilvl w:val="0"/>
          <w:numId w:val="1"/>
        </w:numPr>
        <w:jc w:val="both"/>
        <w:rPr>
          <w:rFonts w:ascii="Times New Roman" w:hAnsi="Times New Roman" w:cs="Times New Roman"/>
          <w:sz w:val="24"/>
          <w:szCs w:val="24"/>
        </w:rPr>
      </w:pPr>
      <w:r w:rsidRPr="00945509">
        <w:rPr>
          <w:rFonts w:ascii="Times New Roman" w:hAnsi="Times New Roman" w:cs="Times New Roman"/>
          <w:sz w:val="24"/>
          <w:szCs w:val="24"/>
        </w:rPr>
        <w:t>De qué manera se calculan los pagos de los préstamos y cómo encontrar la tasa de interés sobre un préstamo.</w:t>
      </w:r>
    </w:p>
    <w:p w14:paraId="5E3BFC1B" w14:textId="77777777" w:rsidR="0091115F" w:rsidRPr="00945509" w:rsidRDefault="0091115F" w:rsidP="0091115F">
      <w:pPr>
        <w:pStyle w:val="Prrafodelista"/>
        <w:numPr>
          <w:ilvl w:val="0"/>
          <w:numId w:val="1"/>
        </w:numPr>
        <w:jc w:val="both"/>
        <w:rPr>
          <w:rFonts w:ascii="Times New Roman" w:hAnsi="Times New Roman" w:cs="Times New Roman"/>
          <w:sz w:val="24"/>
          <w:szCs w:val="24"/>
        </w:rPr>
      </w:pPr>
      <w:r w:rsidRPr="00945509">
        <w:rPr>
          <w:rFonts w:ascii="Times New Roman" w:hAnsi="Times New Roman" w:cs="Times New Roman"/>
          <w:sz w:val="24"/>
          <w:szCs w:val="24"/>
        </w:rPr>
        <w:t>Cómo se amortizan o cómo se liquidan los préstamos.</w:t>
      </w:r>
    </w:p>
    <w:p w14:paraId="72D47AF8" w14:textId="3E43825B" w:rsidR="0091115F" w:rsidRPr="00945509" w:rsidRDefault="0091115F" w:rsidP="0091115F">
      <w:pPr>
        <w:pStyle w:val="Prrafodelista"/>
        <w:numPr>
          <w:ilvl w:val="0"/>
          <w:numId w:val="1"/>
        </w:numPr>
        <w:jc w:val="both"/>
        <w:rPr>
          <w:rFonts w:ascii="Times New Roman" w:hAnsi="Times New Roman" w:cs="Times New Roman"/>
          <w:sz w:val="24"/>
          <w:szCs w:val="24"/>
        </w:rPr>
      </w:pPr>
      <w:r w:rsidRPr="00945509">
        <w:rPr>
          <w:rFonts w:ascii="Times New Roman" w:hAnsi="Times New Roman" w:cs="Times New Roman"/>
          <w:sz w:val="24"/>
          <w:szCs w:val="24"/>
        </w:rPr>
        <w:t>Cómo se cotizan las tasas de interés en forma correcta (y cómo se cotizan en forma incorrecta).</w:t>
      </w:r>
    </w:p>
    <w:p w14:paraId="3EECC223" w14:textId="11353BD3" w:rsidR="0091115F" w:rsidRPr="00945509" w:rsidRDefault="0091115F" w:rsidP="0091115F">
      <w:pPr>
        <w:jc w:val="both"/>
        <w:rPr>
          <w:rFonts w:ascii="Times New Roman" w:hAnsi="Times New Roman" w:cs="Times New Roman"/>
          <w:sz w:val="24"/>
          <w:szCs w:val="24"/>
        </w:rPr>
      </w:pPr>
    </w:p>
    <w:p w14:paraId="4244C480" w14:textId="22DA78CF" w:rsidR="0091115F" w:rsidRPr="00945509" w:rsidRDefault="0091115F" w:rsidP="0091115F">
      <w:pPr>
        <w:jc w:val="both"/>
        <w:rPr>
          <w:rFonts w:ascii="Times New Roman" w:hAnsi="Times New Roman" w:cs="Times New Roman"/>
          <w:sz w:val="24"/>
          <w:szCs w:val="24"/>
        </w:rPr>
      </w:pPr>
      <w:r w:rsidRPr="00945509">
        <w:rPr>
          <w:rFonts w:ascii="Times New Roman" w:hAnsi="Times New Roman" w:cs="Times New Roman"/>
          <w:sz w:val="24"/>
          <w:szCs w:val="24"/>
        </w:rPr>
        <w:t>Al conocer sobre valuación de flujo de efectivo descontado</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 xml:space="preserve">se podrán aplicar los conocimientos para </w:t>
      </w:r>
      <w:r w:rsidRPr="00945509">
        <w:rPr>
          <w:rFonts w:ascii="Times New Roman" w:hAnsi="Times New Roman" w:cs="Times New Roman"/>
          <w:sz w:val="24"/>
          <w:szCs w:val="24"/>
        </w:rPr>
        <w:t xml:space="preserve">calcular los pagos </w:t>
      </w:r>
      <w:r w:rsidRPr="00945509">
        <w:rPr>
          <w:rFonts w:ascii="Times New Roman" w:hAnsi="Times New Roman" w:cs="Times New Roman"/>
          <w:sz w:val="24"/>
          <w:szCs w:val="24"/>
        </w:rPr>
        <w:t>de operaciones crediticias, como ser la compra de</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 xml:space="preserve">un </w:t>
      </w:r>
      <w:r w:rsidRPr="00945509">
        <w:rPr>
          <w:rFonts w:ascii="Times New Roman" w:hAnsi="Times New Roman" w:cs="Times New Roman"/>
          <w:sz w:val="24"/>
          <w:szCs w:val="24"/>
        </w:rPr>
        <w:t xml:space="preserve">automóvil </w:t>
      </w:r>
      <w:r w:rsidRPr="00945509">
        <w:rPr>
          <w:rFonts w:ascii="Times New Roman" w:hAnsi="Times New Roman" w:cs="Times New Roman"/>
          <w:sz w:val="24"/>
          <w:szCs w:val="24"/>
        </w:rPr>
        <w:t xml:space="preserve">al crédito, </w:t>
      </w:r>
      <w:r w:rsidRPr="00945509">
        <w:rPr>
          <w:rFonts w:ascii="Times New Roman" w:hAnsi="Times New Roman" w:cs="Times New Roman"/>
          <w:sz w:val="24"/>
          <w:szCs w:val="24"/>
        </w:rPr>
        <w:t>los pagos de préstamos</w:t>
      </w:r>
      <w:r w:rsidRPr="00945509">
        <w:rPr>
          <w:rFonts w:ascii="Times New Roman" w:hAnsi="Times New Roman" w:cs="Times New Roman"/>
          <w:sz w:val="24"/>
          <w:szCs w:val="24"/>
        </w:rPr>
        <w:t>, o bien</w:t>
      </w:r>
      <w:r w:rsidRPr="00945509">
        <w:rPr>
          <w:rFonts w:ascii="Times New Roman" w:hAnsi="Times New Roman" w:cs="Times New Roman"/>
          <w:sz w:val="24"/>
          <w:szCs w:val="24"/>
        </w:rPr>
        <w:t xml:space="preserve"> determinar cuándo tiempo llevará liquidar una tarjeta de crédito si sólo hace los pagos mínimos mensuales. </w:t>
      </w:r>
      <w:r w:rsidRPr="00945509">
        <w:rPr>
          <w:rFonts w:ascii="Times New Roman" w:hAnsi="Times New Roman" w:cs="Times New Roman"/>
          <w:sz w:val="24"/>
          <w:szCs w:val="24"/>
        </w:rPr>
        <w:t xml:space="preserve">También se podrán </w:t>
      </w:r>
      <w:r w:rsidRPr="00945509">
        <w:rPr>
          <w:rFonts w:ascii="Times New Roman" w:hAnsi="Times New Roman" w:cs="Times New Roman"/>
          <w:sz w:val="24"/>
          <w:szCs w:val="24"/>
        </w:rPr>
        <w:t>comparar las tasas de interés para determinar cuál es la más elevada y cuál es la más baja</w:t>
      </w:r>
      <w:r w:rsidRPr="00945509">
        <w:rPr>
          <w:rFonts w:ascii="Times New Roman" w:hAnsi="Times New Roman" w:cs="Times New Roman"/>
          <w:sz w:val="24"/>
          <w:szCs w:val="24"/>
        </w:rPr>
        <w:t>.</w:t>
      </w:r>
    </w:p>
    <w:p w14:paraId="32595A31" w14:textId="45BC8998" w:rsidR="0091115F" w:rsidRPr="00945509" w:rsidRDefault="0091115F" w:rsidP="0091115F">
      <w:pPr>
        <w:jc w:val="both"/>
        <w:rPr>
          <w:rFonts w:ascii="Times New Roman" w:hAnsi="Times New Roman" w:cs="Times New Roman"/>
          <w:sz w:val="24"/>
          <w:szCs w:val="24"/>
        </w:rPr>
      </w:pPr>
    </w:p>
    <w:p w14:paraId="6CF75652" w14:textId="14A9BE05" w:rsidR="004B7E5A" w:rsidRPr="00945509" w:rsidRDefault="004B7E5A" w:rsidP="004B7E5A">
      <w:pPr>
        <w:pStyle w:val="Ttulo2"/>
        <w:rPr>
          <w:rFonts w:cs="Times New Roman"/>
        </w:rPr>
      </w:pPr>
      <w:bookmarkStart w:id="1" w:name="_Toc98789777"/>
      <w:r w:rsidRPr="00945509">
        <w:rPr>
          <w:rFonts w:cs="Times New Roman"/>
        </w:rPr>
        <w:t>VALOR FUTURO Y PRESENTE DE FLUJOS DE EFECTIVO MÚLTIPLES</w:t>
      </w:r>
      <w:bookmarkEnd w:id="1"/>
    </w:p>
    <w:p w14:paraId="7D44CCC1" w14:textId="30F1C26C" w:rsidR="0091115F" w:rsidRPr="00945509" w:rsidRDefault="004B7E5A" w:rsidP="004B7E5A">
      <w:pPr>
        <w:pStyle w:val="Ttulo3"/>
        <w:rPr>
          <w:rFonts w:cs="Times New Roman"/>
        </w:rPr>
      </w:pPr>
      <w:bookmarkStart w:id="2" w:name="_Toc98789778"/>
      <w:r w:rsidRPr="00945509">
        <w:rPr>
          <w:rFonts w:cs="Times New Roman"/>
        </w:rPr>
        <w:t>VALOR FUTURO CON MÚLTIPLES FLUJOS DE EFECTIVO</w:t>
      </w:r>
      <w:bookmarkEnd w:id="2"/>
    </w:p>
    <w:p w14:paraId="6DD6EAD9" w14:textId="093637AD" w:rsidR="0091115F" w:rsidRPr="00945509" w:rsidRDefault="00011E1A" w:rsidP="0091115F">
      <w:pPr>
        <w:jc w:val="both"/>
        <w:rPr>
          <w:rFonts w:ascii="Times New Roman" w:hAnsi="Times New Roman" w:cs="Times New Roman"/>
          <w:sz w:val="24"/>
          <w:szCs w:val="24"/>
        </w:rPr>
      </w:pPr>
      <w:r w:rsidRPr="00011E1A">
        <w:rPr>
          <w:rFonts w:ascii="Times New Roman" w:hAnsi="Times New Roman" w:cs="Times New Roman"/>
          <w:sz w:val="24"/>
          <w:szCs w:val="24"/>
        </w:rPr>
        <w:t>El valor futuro es en qué cantidad de dinero invertido hoy se convertirá con el tiempo, a una tasa de interés.</w:t>
      </w:r>
    </w:p>
    <w:p w14:paraId="392BC928" w14:textId="5FD0DFFE" w:rsidR="0091115F" w:rsidRPr="00945509" w:rsidRDefault="0091115F" w:rsidP="0091115F">
      <w:pPr>
        <w:jc w:val="both"/>
        <w:rPr>
          <w:rFonts w:ascii="Times New Roman" w:hAnsi="Times New Roman" w:cs="Times New Roman"/>
          <w:sz w:val="24"/>
          <w:szCs w:val="24"/>
        </w:rPr>
      </w:pPr>
    </w:p>
    <w:p w14:paraId="6B2DF2A8" w14:textId="507F18F1" w:rsidR="0091115F" w:rsidRPr="00945509" w:rsidRDefault="004B7E5A" w:rsidP="004B7E5A">
      <w:pPr>
        <w:pStyle w:val="Ttulo3"/>
        <w:rPr>
          <w:rFonts w:cs="Times New Roman"/>
        </w:rPr>
      </w:pPr>
      <w:bookmarkStart w:id="3" w:name="_Toc98789779"/>
      <w:r w:rsidRPr="00945509">
        <w:rPr>
          <w:rFonts w:cs="Times New Roman"/>
        </w:rPr>
        <w:t>VALOR PRESENTE CON FLUJOS DE EFECTIVO MÚLTIPLES</w:t>
      </w:r>
      <w:bookmarkEnd w:id="3"/>
    </w:p>
    <w:p w14:paraId="0D5EA89D" w14:textId="77777777" w:rsidR="0091115F" w:rsidRPr="00945509" w:rsidRDefault="0091115F" w:rsidP="0091115F">
      <w:pPr>
        <w:jc w:val="both"/>
        <w:rPr>
          <w:rFonts w:ascii="Times New Roman" w:hAnsi="Times New Roman" w:cs="Times New Roman"/>
          <w:sz w:val="24"/>
          <w:szCs w:val="24"/>
        </w:rPr>
      </w:pPr>
      <w:r w:rsidRPr="00945509">
        <w:rPr>
          <w:rFonts w:ascii="Times New Roman" w:hAnsi="Times New Roman" w:cs="Times New Roman"/>
          <w:sz w:val="24"/>
          <w:szCs w:val="24"/>
        </w:rPr>
        <w:t>Con mucha frecuencia es necesario determinar el valor presente de una serie de flujos de efectivo futuros. Lo mismo que con los valores futuros, hay dos formas de hacerlo</w:t>
      </w:r>
      <w:r w:rsidRPr="00945509">
        <w:rPr>
          <w:rFonts w:ascii="Times New Roman" w:hAnsi="Times New Roman" w:cs="Times New Roman"/>
          <w:sz w:val="24"/>
          <w:szCs w:val="24"/>
        </w:rPr>
        <w:t>:</w:t>
      </w:r>
    </w:p>
    <w:p w14:paraId="080F5AE3" w14:textId="77777777" w:rsidR="0091115F" w:rsidRPr="00945509" w:rsidRDefault="0091115F" w:rsidP="0091115F">
      <w:pPr>
        <w:pStyle w:val="Prrafodelista"/>
        <w:numPr>
          <w:ilvl w:val="0"/>
          <w:numId w:val="2"/>
        </w:numPr>
        <w:jc w:val="both"/>
        <w:rPr>
          <w:rFonts w:ascii="Times New Roman" w:hAnsi="Times New Roman" w:cs="Times New Roman"/>
          <w:sz w:val="24"/>
          <w:szCs w:val="24"/>
        </w:rPr>
      </w:pPr>
      <w:r w:rsidRPr="00945509">
        <w:rPr>
          <w:rFonts w:ascii="Times New Roman" w:hAnsi="Times New Roman" w:cs="Times New Roman"/>
          <w:sz w:val="24"/>
          <w:szCs w:val="24"/>
        </w:rPr>
        <w:t>D</w:t>
      </w:r>
      <w:r w:rsidRPr="00945509">
        <w:rPr>
          <w:rFonts w:ascii="Times New Roman" w:hAnsi="Times New Roman" w:cs="Times New Roman"/>
          <w:sz w:val="24"/>
          <w:szCs w:val="24"/>
        </w:rPr>
        <w:t>escontar hacia atrás un periodo a la vez</w:t>
      </w:r>
    </w:p>
    <w:p w14:paraId="45471BEE" w14:textId="10101282" w:rsidR="0091115F" w:rsidRPr="00945509" w:rsidRDefault="0091115F" w:rsidP="0091115F">
      <w:pPr>
        <w:pStyle w:val="Prrafodelista"/>
        <w:numPr>
          <w:ilvl w:val="0"/>
          <w:numId w:val="2"/>
        </w:numPr>
        <w:jc w:val="both"/>
        <w:rPr>
          <w:rFonts w:ascii="Times New Roman" w:hAnsi="Times New Roman" w:cs="Times New Roman"/>
          <w:sz w:val="24"/>
          <w:szCs w:val="24"/>
        </w:rPr>
      </w:pPr>
      <w:r w:rsidRPr="00945509">
        <w:rPr>
          <w:rFonts w:ascii="Times New Roman" w:hAnsi="Times New Roman" w:cs="Times New Roman"/>
          <w:sz w:val="24"/>
          <w:szCs w:val="24"/>
        </w:rPr>
        <w:t>C</w:t>
      </w:r>
      <w:r w:rsidRPr="00945509">
        <w:rPr>
          <w:rFonts w:ascii="Times New Roman" w:hAnsi="Times New Roman" w:cs="Times New Roman"/>
          <w:sz w:val="24"/>
          <w:szCs w:val="24"/>
        </w:rPr>
        <w:t>alcular de un modo individual los valores presentes y después sumarlos</w:t>
      </w:r>
    </w:p>
    <w:p w14:paraId="53A2C24B" w14:textId="71118ADA" w:rsidR="00F276E9" w:rsidRPr="00945509" w:rsidRDefault="00F276E9" w:rsidP="00F276E9">
      <w:pPr>
        <w:jc w:val="both"/>
        <w:rPr>
          <w:rFonts w:ascii="Times New Roman" w:hAnsi="Times New Roman" w:cs="Times New Roman"/>
          <w:sz w:val="24"/>
          <w:szCs w:val="24"/>
        </w:rPr>
      </w:pPr>
      <w:r w:rsidRPr="00945509">
        <w:rPr>
          <w:rFonts w:ascii="Times New Roman" w:hAnsi="Times New Roman" w:cs="Times New Roman"/>
          <w:sz w:val="24"/>
          <w:szCs w:val="24"/>
        </w:rPr>
        <w:t>E</w:t>
      </w:r>
      <w:r w:rsidRPr="00945509">
        <w:rPr>
          <w:rFonts w:ascii="Times New Roman" w:hAnsi="Times New Roman" w:cs="Times New Roman"/>
          <w:sz w:val="24"/>
          <w:szCs w:val="24"/>
        </w:rPr>
        <w:t>l valor presente de una serie de flujos de efectivo futuros es la cantidad que se necesita hoy con el fin de replicar con exactitud esos flujos de efectivo futuros (con una tasa de descuento determinada).</w:t>
      </w:r>
    </w:p>
    <w:p w14:paraId="012EB0A0" w14:textId="6E24BD2F" w:rsidR="00F276E9" w:rsidRPr="00945509" w:rsidRDefault="00F276E9" w:rsidP="00945509">
      <w:pPr>
        <w:jc w:val="both"/>
        <w:rPr>
          <w:rFonts w:ascii="Times New Roman" w:hAnsi="Times New Roman" w:cs="Times New Roman"/>
          <w:sz w:val="24"/>
          <w:szCs w:val="24"/>
        </w:rPr>
      </w:pPr>
      <w:r w:rsidRPr="00945509">
        <w:rPr>
          <w:rFonts w:ascii="Times New Roman" w:hAnsi="Times New Roman" w:cs="Times New Roman"/>
          <w:sz w:val="24"/>
          <w:szCs w:val="24"/>
        </w:rPr>
        <w:t>Al trabajar en problemas del valor presente y futuro, la ocurrencia del flujo de efectivo tiene una importancia crucial. En casi todos esos cálculos se supone, de manera implícita, que los flujos de efectivo ocurren a</w:t>
      </w:r>
      <w:r w:rsidRPr="00945509">
        <w:rPr>
          <w:rFonts w:ascii="Times New Roman" w:hAnsi="Times New Roman" w:cs="Times New Roman"/>
          <w:sz w:val="24"/>
          <w:szCs w:val="24"/>
        </w:rPr>
        <w:t xml:space="preserve"> finales</w:t>
      </w:r>
      <w:r w:rsidRPr="00945509">
        <w:rPr>
          <w:rFonts w:ascii="Times New Roman" w:hAnsi="Times New Roman" w:cs="Times New Roman"/>
          <w:sz w:val="24"/>
          <w:szCs w:val="24"/>
        </w:rPr>
        <w:t xml:space="preserve"> de cada periodo. A menos que se indique en forma explícita lo contrario, siempre debe suponerse que eso es lo que se quiere decir.</w:t>
      </w:r>
    </w:p>
    <w:p w14:paraId="3DCAD709" w14:textId="490D0F61" w:rsidR="00F276E9" w:rsidRPr="00945509" w:rsidRDefault="00F276E9" w:rsidP="00F276E9">
      <w:pPr>
        <w:jc w:val="both"/>
        <w:rPr>
          <w:rFonts w:ascii="Times New Roman" w:hAnsi="Times New Roman" w:cs="Times New Roman"/>
          <w:sz w:val="24"/>
          <w:szCs w:val="24"/>
        </w:rPr>
      </w:pPr>
    </w:p>
    <w:p w14:paraId="1513DA34" w14:textId="5AB8AB1A" w:rsidR="004B7E5A" w:rsidRPr="00945509" w:rsidRDefault="004B7E5A" w:rsidP="004B7E5A">
      <w:pPr>
        <w:pStyle w:val="Ttulo2"/>
        <w:rPr>
          <w:rFonts w:cs="Times New Roman"/>
        </w:rPr>
      </w:pPr>
      <w:bookmarkStart w:id="4" w:name="_Toc98789780"/>
      <w:r w:rsidRPr="00945509">
        <w:rPr>
          <w:rFonts w:cs="Times New Roman"/>
        </w:rPr>
        <w:lastRenderedPageBreak/>
        <w:t>VALUACIÓN DE FLUJOS DE EFECTIVO UNIFORMES: ANUALIDADES Y PERPETUIDADES</w:t>
      </w:r>
      <w:bookmarkEnd w:id="4"/>
    </w:p>
    <w:p w14:paraId="7988DD4F" w14:textId="00246063"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sz w:val="24"/>
          <w:szCs w:val="24"/>
        </w:rPr>
        <w:t>A</w:t>
      </w:r>
      <w:r w:rsidRPr="00945509">
        <w:rPr>
          <w:rFonts w:ascii="Times New Roman" w:hAnsi="Times New Roman" w:cs="Times New Roman"/>
          <w:sz w:val="24"/>
          <w:szCs w:val="24"/>
        </w:rPr>
        <w:t>nualidad Una sucesión igual de flujos de efectivo durante un periodo fijo.</w:t>
      </w:r>
    </w:p>
    <w:p w14:paraId="759E824F" w14:textId="249EEE30" w:rsidR="004B7E5A" w:rsidRPr="00945509" w:rsidRDefault="004B7E5A" w:rsidP="00945509">
      <w:pPr>
        <w:jc w:val="both"/>
        <w:rPr>
          <w:rFonts w:ascii="Times New Roman" w:hAnsi="Times New Roman" w:cs="Times New Roman"/>
          <w:sz w:val="24"/>
          <w:szCs w:val="24"/>
        </w:rPr>
      </w:pPr>
      <w:r w:rsidRPr="00945509">
        <w:rPr>
          <w:rFonts w:ascii="Times New Roman" w:hAnsi="Times New Roman" w:cs="Times New Roman"/>
          <w:sz w:val="24"/>
          <w:szCs w:val="24"/>
        </w:rPr>
        <w:t>Las anualidades aparecen con mucha frecuencia en los acuerdos financieros y hay algunos métodos abreviados útiles para determinar sus valores, que se consideran a continuación</w:t>
      </w:r>
      <w:r w:rsidRPr="00945509">
        <w:rPr>
          <w:rFonts w:ascii="Times New Roman" w:hAnsi="Times New Roman" w:cs="Times New Roman"/>
          <w:sz w:val="24"/>
          <w:szCs w:val="24"/>
        </w:rPr>
        <w:t>:</w:t>
      </w:r>
    </w:p>
    <w:p w14:paraId="28AEDA4A" w14:textId="77777777" w:rsidR="004B7E5A" w:rsidRPr="00945509" w:rsidRDefault="004B7E5A" w:rsidP="004B7E5A">
      <w:pPr>
        <w:rPr>
          <w:rFonts w:ascii="Times New Roman" w:hAnsi="Times New Roman" w:cs="Times New Roman"/>
          <w:sz w:val="24"/>
          <w:szCs w:val="24"/>
        </w:rPr>
      </w:pPr>
    </w:p>
    <w:p w14:paraId="27BE3132" w14:textId="5E0604B0" w:rsidR="004B7E5A" w:rsidRPr="00945509" w:rsidRDefault="004B7E5A" w:rsidP="004B7E5A">
      <w:pPr>
        <w:pStyle w:val="Ttulo3"/>
        <w:rPr>
          <w:rFonts w:cs="Times New Roman"/>
        </w:rPr>
      </w:pPr>
      <w:bookmarkStart w:id="5" w:name="_Toc98789781"/>
      <w:r w:rsidRPr="00945509">
        <w:rPr>
          <w:rFonts w:cs="Times New Roman"/>
        </w:rPr>
        <w:t>VALOR PRESENTE DE FLUJOS DE EFECTIVO DE ANUALIDADES</w:t>
      </w:r>
      <w:bookmarkEnd w:id="5"/>
    </w:p>
    <w:p w14:paraId="3C3B3A41" w14:textId="51BAC83A"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sz w:val="24"/>
          <w:szCs w:val="24"/>
        </w:rPr>
        <w:t>Debido a que los flujos de efectivo de una anualidad son iguales, es posible encontrar una variación útil de la ecuación básica del valor presente. Resulta que el valor presente de una anualidad de C dólares por periodo durante t periodos cuando la tasa de rendimiento o de interés es r lo da:</w:t>
      </w:r>
    </w:p>
    <w:p w14:paraId="05A03157" w14:textId="2D86BA1E"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noProof/>
        </w:rPr>
        <w:drawing>
          <wp:inline distT="0" distB="0" distL="0" distR="0" wp14:anchorId="01A5B59C" wp14:editId="4D34C87C">
            <wp:extent cx="4629150"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819150"/>
                    </a:xfrm>
                    <a:prstGeom prst="rect">
                      <a:avLst/>
                    </a:prstGeom>
                  </pic:spPr>
                </pic:pic>
              </a:graphicData>
            </a:graphic>
          </wp:inline>
        </w:drawing>
      </w:r>
      <w:r w:rsidR="000572C1" w:rsidRPr="00945509">
        <w:rPr>
          <w:rFonts w:ascii="Times New Roman" w:hAnsi="Times New Roman" w:cs="Times New Roman"/>
          <w:sz w:val="24"/>
          <w:szCs w:val="24"/>
        </w:rPr>
        <w:tab/>
      </w:r>
      <w:r w:rsidR="00DC2409" w:rsidRPr="00945509">
        <w:rPr>
          <w:rFonts w:ascii="Times New Roman" w:hAnsi="Times New Roman" w:cs="Times New Roman"/>
          <w:sz w:val="24"/>
          <w:szCs w:val="24"/>
        </w:rPr>
        <w:t>[6.1]</w:t>
      </w:r>
    </w:p>
    <w:p w14:paraId="6E8B19A6" w14:textId="2E5A582F"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sz w:val="24"/>
          <w:szCs w:val="24"/>
        </w:rPr>
        <w:t xml:space="preserve">La expresión entre paréntesis en la primera línea en ocasiones se conoce como factor del valor presente del interés para anualidades y se abrevia </w:t>
      </w:r>
      <w:proofErr w:type="gramStart"/>
      <w:r w:rsidRPr="00945509">
        <w:rPr>
          <w:rFonts w:ascii="Times New Roman" w:hAnsi="Times New Roman" w:cs="Times New Roman"/>
          <w:sz w:val="24"/>
          <w:szCs w:val="24"/>
        </w:rPr>
        <w:t>FVPIA(</w:t>
      </w:r>
      <w:proofErr w:type="gramEnd"/>
      <w:r w:rsidRPr="00945509">
        <w:rPr>
          <w:rFonts w:ascii="Times New Roman" w:hAnsi="Times New Roman" w:cs="Times New Roman"/>
          <w:sz w:val="24"/>
          <w:szCs w:val="24"/>
        </w:rPr>
        <w:t>r, t).</w:t>
      </w:r>
    </w:p>
    <w:p w14:paraId="5AF5CB87" w14:textId="228DECAF" w:rsidR="004B7E5A" w:rsidRPr="00945509" w:rsidRDefault="004B7E5A" w:rsidP="00F276E9">
      <w:pPr>
        <w:jc w:val="both"/>
        <w:rPr>
          <w:rFonts w:ascii="Times New Roman" w:hAnsi="Times New Roman" w:cs="Times New Roman"/>
          <w:sz w:val="24"/>
          <w:szCs w:val="24"/>
        </w:rPr>
      </w:pPr>
    </w:p>
    <w:p w14:paraId="39BDCBF8" w14:textId="4CCCA825"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sz w:val="24"/>
          <w:szCs w:val="24"/>
        </w:rPr>
        <w:t>T</w:t>
      </w:r>
      <w:r w:rsidRPr="00945509">
        <w:rPr>
          <w:rFonts w:ascii="Times New Roman" w:hAnsi="Times New Roman" w:cs="Times New Roman"/>
          <w:sz w:val="24"/>
          <w:szCs w:val="24"/>
        </w:rPr>
        <w:t>ablas de anualidades</w:t>
      </w:r>
      <w:r w:rsidR="00837DEB">
        <w:rPr>
          <w:rFonts w:ascii="Times New Roman" w:hAnsi="Times New Roman" w:cs="Times New Roman"/>
          <w:sz w:val="24"/>
          <w:szCs w:val="24"/>
        </w:rPr>
        <w:t xml:space="preserve">. </w:t>
      </w:r>
      <w:r w:rsidR="00837DEB" w:rsidRPr="00837DEB">
        <w:rPr>
          <w:rFonts w:ascii="Times New Roman" w:hAnsi="Times New Roman" w:cs="Times New Roman"/>
          <w:sz w:val="24"/>
          <w:szCs w:val="24"/>
        </w:rPr>
        <w:t>Así como hay tablas para los factores ordinarios del valor presente, también las hay para los factores de la anualidad. La tabla 6.1 contiene algunos de esos factores</w:t>
      </w:r>
      <w:r w:rsidR="00837DEB">
        <w:rPr>
          <w:rFonts w:ascii="Times New Roman" w:hAnsi="Times New Roman" w:cs="Times New Roman"/>
          <w:sz w:val="24"/>
          <w:szCs w:val="24"/>
        </w:rPr>
        <w:t>.</w:t>
      </w:r>
    </w:p>
    <w:p w14:paraId="5704FE0E" w14:textId="75934429"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noProof/>
        </w:rPr>
        <w:drawing>
          <wp:inline distT="0" distB="0" distL="0" distR="0" wp14:anchorId="51ABB3D2" wp14:editId="27691599">
            <wp:extent cx="5400040" cy="14979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97965"/>
                    </a:xfrm>
                    <a:prstGeom prst="rect">
                      <a:avLst/>
                    </a:prstGeom>
                  </pic:spPr>
                </pic:pic>
              </a:graphicData>
            </a:graphic>
          </wp:inline>
        </w:drawing>
      </w:r>
    </w:p>
    <w:p w14:paraId="553BEF13" w14:textId="2DAADA5F" w:rsidR="004B7E5A" w:rsidRPr="00945509" w:rsidRDefault="004B7E5A" w:rsidP="00F276E9">
      <w:pPr>
        <w:jc w:val="both"/>
        <w:rPr>
          <w:rFonts w:ascii="Times New Roman" w:hAnsi="Times New Roman" w:cs="Times New Roman"/>
          <w:sz w:val="24"/>
          <w:szCs w:val="24"/>
        </w:rPr>
      </w:pPr>
      <w:r w:rsidRPr="00945509">
        <w:rPr>
          <w:rFonts w:ascii="Times New Roman" w:hAnsi="Times New Roman" w:cs="Times New Roman"/>
          <w:sz w:val="24"/>
          <w:szCs w:val="24"/>
        </w:rPr>
        <w:t>T</w:t>
      </w:r>
      <w:r w:rsidRPr="00945509">
        <w:rPr>
          <w:rFonts w:ascii="Times New Roman" w:hAnsi="Times New Roman" w:cs="Times New Roman"/>
          <w:sz w:val="24"/>
          <w:szCs w:val="24"/>
        </w:rPr>
        <w:t>abla 6.1 Factores</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del</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valor</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presente</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del</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interés</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de</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la</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anualidad</w:t>
      </w:r>
    </w:p>
    <w:p w14:paraId="0E88438F" w14:textId="1C947EA6" w:rsidR="004B7E5A" w:rsidRPr="00945509" w:rsidRDefault="004B7E5A" w:rsidP="00F276E9">
      <w:pPr>
        <w:jc w:val="both"/>
        <w:rPr>
          <w:rFonts w:ascii="Times New Roman" w:hAnsi="Times New Roman" w:cs="Times New Roman"/>
          <w:sz w:val="24"/>
          <w:szCs w:val="24"/>
        </w:rPr>
      </w:pPr>
    </w:p>
    <w:p w14:paraId="07CB548A" w14:textId="257642D9" w:rsidR="004B7E5A" w:rsidRPr="00945509" w:rsidRDefault="00DC2409" w:rsidP="00DC2409">
      <w:pPr>
        <w:pStyle w:val="Ttulo3"/>
        <w:rPr>
          <w:rFonts w:cs="Times New Roman"/>
        </w:rPr>
      </w:pPr>
      <w:bookmarkStart w:id="6" w:name="_Toc98789782"/>
      <w:r w:rsidRPr="00945509">
        <w:rPr>
          <w:rFonts w:cs="Times New Roman"/>
        </w:rPr>
        <w:t>VALOR FUTURO DE LAS ANUALIDADES</w:t>
      </w:r>
      <w:bookmarkEnd w:id="6"/>
    </w:p>
    <w:p w14:paraId="44EF3AED" w14:textId="1E619A62" w:rsidR="00DC2409" w:rsidRPr="00945509" w:rsidRDefault="00DC2409" w:rsidP="00945509">
      <w:pPr>
        <w:jc w:val="both"/>
        <w:rPr>
          <w:rFonts w:ascii="Times New Roman" w:hAnsi="Times New Roman" w:cs="Times New Roman"/>
          <w:sz w:val="24"/>
          <w:szCs w:val="24"/>
        </w:rPr>
      </w:pPr>
      <w:r w:rsidRPr="00945509">
        <w:rPr>
          <w:rFonts w:ascii="Times New Roman" w:hAnsi="Times New Roman" w:cs="Times New Roman"/>
          <w:sz w:val="24"/>
          <w:szCs w:val="24"/>
        </w:rPr>
        <w:t>H</w:t>
      </w:r>
      <w:r w:rsidRPr="00945509">
        <w:rPr>
          <w:rFonts w:ascii="Times New Roman" w:hAnsi="Times New Roman" w:cs="Times New Roman"/>
          <w:sz w:val="24"/>
          <w:szCs w:val="24"/>
        </w:rPr>
        <w:t>ay factores del valor futuro para las anualidades, así como factores del valor presente. En general, el factor del valor futuro de una anualidad lo da:</w:t>
      </w:r>
    </w:p>
    <w:p w14:paraId="4107406B" w14:textId="0FD9699D" w:rsidR="00DC2409" w:rsidRPr="00945509" w:rsidRDefault="00DC2409" w:rsidP="00F276E9">
      <w:pPr>
        <w:jc w:val="both"/>
        <w:rPr>
          <w:rFonts w:ascii="Times New Roman" w:hAnsi="Times New Roman" w:cs="Times New Roman"/>
          <w:sz w:val="24"/>
          <w:szCs w:val="24"/>
        </w:rPr>
      </w:pPr>
      <w:r w:rsidRPr="00945509">
        <w:rPr>
          <w:rFonts w:ascii="Times New Roman" w:hAnsi="Times New Roman" w:cs="Times New Roman"/>
          <w:noProof/>
        </w:rPr>
        <w:drawing>
          <wp:inline distT="0" distB="0" distL="0" distR="0" wp14:anchorId="6975B068" wp14:editId="62FD7F50">
            <wp:extent cx="4210050"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476250"/>
                    </a:xfrm>
                    <a:prstGeom prst="rect">
                      <a:avLst/>
                    </a:prstGeom>
                  </pic:spPr>
                </pic:pic>
              </a:graphicData>
            </a:graphic>
          </wp:inline>
        </w:drawing>
      </w:r>
      <w:r w:rsidR="000572C1" w:rsidRPr="00945509">
        <w:rPr>
          <w:rFonts w:ascii="Times New Roman" w:hAnsi="Times New Roman" w:cs="Times New Roman"/>
          <w:sz w:val="24"/>
          <w:szCs w:val="24"/>
        </w:rPr>
        <w:tab/>
      </w:r>
      <w:r w:rsidR="000572C1" w:rsidRPr="00945509">
        <w:rPr>
          <w:rFonts w:ascii="Times New Roman" w:hAnsi="Times New Roman" w:cs="Times New Roman"/>
          <w:sz w:val="24"/>
          <w:szCs w:val="24"/>
        </w:rPr>
        <w:tab/>
      </w:r>
      <w:r w:rsidRPr="00945509">
        <w:rPr>
          <w:rFonts w:ascii="Times New Roman" w:hAnsi="Times New Roman" w:cs="Times New Roman"/>
          <w:sz w:val="24"/>
          <w:szCs w:val="24"/>
        </w:rPr>
        <w:t>[6.2]</w:t>
      </w:r>
    </w:p>
    <w:p w14:paraId="1ABB04FF" w14:textId="13BB76EB" w:rsidR="00DC2409" w:rsidRPr="00945509" w:rsidRDefault="00DC2409" w:rsidP="00F276E9">
      <w:pPr>
        <w:jc w:val="both"/>
        <w:rPr>
          <w:rFonts w:ascii="Times New Roman" w:hAnsi="Times New Roman" w:cs="Times New Roman"/>
          <w:sz w:val="24"/>
          <w:szCs w:val="24"/>
        </w:rPr>
      </w:pPr>
    </w:p>
    <w:p w14:paraId="19CDC567" w14:textId="297B8BD2" w:rsidR="00DC2409" w:rsidRPr="00945509" w:rsidRDefault="00DC2409" w:rsidP="00DC2409">
      <w:pPr>
        <w:pStyle w:val="Ttulo3"/>
        <w:rPr>
          <w:rFonts w:cs="Times New Roman"/>
        </w:rPr>
      </w:pPr>
      <w:bookmarkStart w:id="7" w:name="_Toc98789783"/>
      <w:r w:rsidRPr="00945509">
        <w:rPr>
          <w:rFonts w:cs="Times New Roman"/>
        </w:rPr>
        <w:lastRenderedPageBreak/>
        <w:t>ANUALIDADES ADELANTADAS</w:t>
      </w:r>
      <w:bookmarkEnd w:id="7"/>
    </w:p>
    <w:p w14:paraId="4BEF6D48" w14:textId="6906CE6F" w:rsidR="00DC2409" w:rsidRPr="00945509" w:rsidRDefault="00DC2409" w:rsidP="00F276E9">
      <w:pPr>
        <w:jc w:val="both"/>
        <w:rPr>
          <w:rFonts w:ascii="Times New Roman" w:hAnsi="Times New Roman" w:cs="Times New Roman"/>
          <w:sz w:val="24"/>
          <w:szCs w:val="24"/>
        </w:rPr>
      </w:pPr>
      <w:r w:rsidRPr="00945509">
        <w:rPr>
          <w:rFonts w:ascii="Times New Roman" w:hAnsi="Times New Roman" w:cs="Times New Roman"/>
          <w:sz w:val="24"/>
          <w:szCs w:val="24"/>
        </w:rPr>
        <w:t>Una anualidad en la que los flujos de efectivo ocurren al principio del periodo.</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Casi cualquier tipo de arreglo en el que se debe prepagar la misma cantidad cada periodo es una anualidad adelantada.</w:t>
      </w:r>
    </w:p>
    <w:p w14:paraId="452A5982" w14:textId="4284A7E6" w:rsidR="00DC2409" w:rsidRPr="00945509" w:rsidRDefault="000572C1" w:rsidP="00F276E9">
      <w:pPr>
        <w:jc w:val="both"/>
        <w:rPr>
          <w:rFonts w:ascii="Times New Roman" w:hAnsi="Times New Roman" w:cs="Times New Roman"/>
          <w:sz w:val="24"/>
          <w:szCs w:val="24"/>
        </w:rPr>
      </w:pPr>
      <w:r w:rsidRPr="00945509">
        <w:rPr>
          <w:rFonts w:ascii="Times New Roman" w:hAnsi="Times New Roman" w:cs="Times New Roman"/>
          <w:noProof/>
        </w:rPr>
        <w:drawing>
          <wp:inline distT="0" distB="0" distL="0" distR="0" wp14:anchorId="2B5F03FE" wp14:editId="7728FBB7">
            <wp:extent cx="5057775" cy="3714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71475"/>
                    </a:xfrm>
                    <a:prstGeom prst="rect">
                      <a:avLst/>
                    </a:prstGeom>
                  </pic:spPr>
                </pic:pic>
              </a:graphicData>
            </a:graphic>
          </wp:inline>
        </w:drawing>
      </w:r>
      <w:r w:rsidRPr="00945509">
        <w:rPr>
          <w:rFonts w:ascii="Times New Roman" w:hAnsi="Times New Roman" w:cs="Times New Roman"/>
          <w:sz w:val="24"/>
          <w:szCs w:val="24"/>
        </w:rPr>
        <w:t>[6.3]</w:t>
      </w:r>
    </w:p>
    <w:p w14:paraId="7629F281" w14:textId="42492870" w:rsidR="000572C1" w:rsidRPr="00945509" w:rsidRDefault="000572C1" w:rsidP="00F276E9">
      <w:pPr>
        <w:jc w:val="both"/>
        <w:rPr>
          <w:rFonts w:ascii="Times New Roman" w:hAnsi="Times New Roman" w:cs="Times New Roman"/>
          <w:sz w:val="24"/>
          <w:szCs w:val="24"/>
        </w:rPr>
      </w:pPr>
    </w:p>
    <w:p w14:paraId="0BA127FC" w14:textId="2974EEDF" w:rsidR="000572C1" w:rsidRPr="00945509" w:rsidRDefault="000572C1" w:rsidP="000572C1">
      <w:pPr>
        <w:pStyle w:val="Ttulo3"/>
        <w:rPr>
          <w:rFonts w:cs="Times New Roman"/>
        </w:rPr>
      </w:pPr>
      <w:bookmarkStart w:id="8" w:name="_Toc98789784"/>
      <w:r w:rsidRPr="00945509">
        <w:rPr>
          <w:rFonts w:cs="Times New Roman"/>
        </w:rPr>
        <w:t>PERPETUIDADES</w:t>
      </w:r>
      <w:bookmarkEnd w:id="8"/>
    </w:p>
    <w:p w14:paraId="6D3EE448" w14:textId="58A0D0B3" w:rsidR="000572C1" w:rsidRPr="00945509" w:rsidRDefault="000572C1" w:rsidP="00945509">
      <w:pPr>
        <w:jc w:val="both"/>
        <w:rPr>
          <w:rFonts w:ascii="Times New Roman" w:hAnsi="Times New Roman" w:cs="Times New Roman"/>
          <w:sz w:val="24"/>
          <w:szCs w:val="24"/>
        </w:rPr>
      </w:pPr>
      <w:r w:rsidRPr="00945509">
        <w:rPr>
          <w:rFonts w:ascii="Times New Roman" w:hAnsi="Times New Roman" w:cs="Times New Roman"/>
          <w:sz w:val="24"/>
          <w:szCs w:val="24"/>
        </w:rPr>
        <w:t>P</w:t>
      </w:r>
      <w:r w:rsidRPr="00945509">
        <w:rPr>
          <w:rFonts w:ascii="Times New Roman" w:hAnsi="Times New Roman" w:cs="Times New Roman"/>
          <w:sz w:val="24"/>
          <w:szCs w:val="24"/>
        </w:rPr>
        <w:t>erpetuidad</w:t>
      </w:r>
      <w:r w:rsidRPr="00945509">
        <w:rPr>
          <w:rFonts w:ascii="Times New Roman" w:hAnsi="Times New Roman" w:cs="Times New Roman"/>
          <w:sz w:val="24"/>
          <w:szCs w:val="24"/>
        </w:rPr>
        <w:t xml:space="preserve"> es una a</w:t>
      </w:r>
      <w:r w:rsidRPr="00945509">
        <w:rPr>
          <w:rFonts w:ascii="Times New Roman" w:hAnsi="Times New Roman" w:cs="Times New Roman"/>
          <w:sz w:val="24"/>
          <w:szCs w:val="24"/>
        </w:rPr>
        <w:t>nualidad en la que los flujos de efectivo continúan por siempre.</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 xml:space="preserve">Las perpetuidades también se llaman </w:t>
      </w:r>
      <w:proofErr w:type="spellStart"/>
      <w:r w:rsidRPr="00945509">
        <w:rPr>
          <w:rFonts w:ascii="Times New Roman" w:hAnsi="Times New Roman" w:cs="Times New Roman"/>
          <w:sz w:val="24"/>
          <w:szCs w:val="24"/>
        </w:rPr>
        <w:t>consols</w:t>
      </w:r>
      <w:proofErr w:type="spellEnd"/>
      <w:r w:rsidRPr="00945509">
        <w:rPr>
          <w:rFonts w:ascii="Times New Roman" w:hAnsi="Times New Roman" w:cs="Times New Roman"/>
          <w:sz w:val="24"/>
          <w:szCs w:val="24"/>
        </w:rPr>
        <w:t>, en particular en Canadá y Estados Unidos</w:t>
      </w:r>
      <w:r w:rsidRPr="00945509">
        <w:rPr>
          <w:rFonts w:ascii="Times New Roman" w:hAnsi="Times New Roman" w:cs="Times New Roman"/>
          <w:sz w:val="24"/>
          <w:szCs w:val="24"/>
        </w:rPr>
        <w:t xml:space="preserve"> </w:t>
      </w:r>
      <w:r w:rsidRPr="00945509">
        <w:rPr>
          <w:rFonts w:ascii="Times New Roman" w:hAnsi="Times New Roman" w:cs="Times New Roman"/>
          <w:sz w:val="24"/>
          <w:szCs w:val="24"/>
        </w:rPr>
        <w:t>El valor presente de una perpetuidad es</w:t>
      </w:r>
      <w:r w:rsidRPr="00945509">
        <w:rPr>
          <w:rFonts w:ascii="Times New Roman" w:hAnsi="Times New Roman" w:cs="Times New Roman"/>
          <w:sz w:val="24"/>
          <w:szCs w:val="24"/>
        </w:rPr>
        <w:t>:</w:t>
      </w:r>
    </w:p>
    <w:p w14:paraId="49B29ACE" w14:textId="0E926B3E" w:rsidR="000572C1" w:rsidRPr="00945509" w:rsidRDefault="000572C1" w:rsidP="000572C1">
      <w:pPr>
        <w:jc w:val="both"/>
        <w:rPr>
          <w:rFonts w:ascii="Times New Roman" w:hAnsi="Times New Roman" w:cs="Times New Roman"/>
          <w:sz w:val="24"/>
          <w:szCs w:val="24"/>
        </w:rPr>
      </w:pPr>
      <w:r w:rsidRPr="00945509">
        <w:rPr>
          <w:rFonts w:ascii="Times New Roman" w:hAnsi="Times New Roman" w:cs="Times New Roman"/>
          <w:noProof/>
        </w:rPr>
        <w:drawing>
          <wp:inline distT="0" distB="0" distL="0" distR="0" wp14:anchorId="4F6B981F" wp14:editId="6DB7BB98">
            <wp:extent cx="2057400" cy="295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295275"/>
                    </a:xfrm>
                    <a:prstGeom prst="rect">
                      <a:avLst/>
                    </a:prstGeom>
                  </pic:spPr>
                </pic:pic>
              </a:graphicData>
            </a:graphic>
          </wp:inline>
        </w:drawing>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t>[6.4]</w:t>
      </w:r>
    </w:p>
    <w:p w14:paraId="2228E29F" w14:textId="5AE761A0" w:rsidR="000572C1" w:rsidRDefault="000572C1" w:rsidP="000572C1">
      <w:pPr>
        <w:jc w:val="both"/>
        <w:rPr>
          <w:rFonts w:ascii="Times New Roman" w:hAnsi="Times New Roman" w:cs="Times New Roman"/>
          <w:sz w:val="24"/>
          <w:szCs w:val="24"/>
        </w:rPr>
      </w:pPr>
    </w:p>
    <w:p w14:paraId="79991AB4" w14:textId="6CB22238" w:rsidR="00427903" w:rsidRDefault="00427903" w:rsidP="000572C1">
      <w:pPr>
        <w:jc w:val="both"/>
        <w:rPr>
          <w:rFonts w:ascii="Times New Roman" w:hAnsi="Times New Roman" w:cs="Times New Roman"/>
          <w:sz w:val="24"/>
          <w:szCs w:val="24"/>
        </w:rPr>
      </w:pPr>
      <w:r>
        <w:rPr>
          <w:noProof/>
        </w:rPr>
        <w:drawing>
          <wp:inline distT="0" distB="0" distL="0" distR="0" wp14:anchorId="5D89F7A4" wp14:editId="3CC50087">
            <wp:extent cx="5400040" cy="34150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15030"/>
                    </a:xfrm>
                    <a:prstGeom prst="rect">
                      <a:avLst/>
                    </a:prstGeom>
                  </pic:spPr>
                </pic:pic>
              </a:graphicData>
            </a:graphic>
          </wp:inline>
        </w:drawing>
      </w:r>
    </w:p>
    <w:p w14:paraId="08D79CC2" w14:textId="589EDCCA" w:rsidR="00427903" w:rsidRDefault="00427903" w:rsidP="000572C1">
      <w:pPr>
        <w:jc w:val="both"/>
        <w:rPr>
          <w:rFonts w:ascii="Times New Roman" w:hAnsi="Times New Roman" w:cs="Times New Roman"/>
          <w:sz w:val="24"/>
          <w:szCs w:val="24"/>
        </w:rPr>
      </w:pPr>
      <w:r>
        <w:rPr>
          <w:rFonts w:ascii="Times New Roman" w:hAnsi="Times New Roman" w:cs="Times New Roman"/>
          <w:sz w:val="24"/>
          <w:szCs w:val="24"/>
        </w:rPr>
        <w:t>T</w:t>
      </w:r>
      <w:r w:rsidRPr="00427903">
        <w:rPr>
          <w:rFonts w:ascii="Times New Roman" w:hAnsi="Times New Roman" w:cs="Times New Roman"/>
          <w:sz w:val="24"/>
          <w:szCs w:val="24"/>
        </w:rPr>
        <w:t>abla 6.2</w:t>
      </w:r>
      <w:r>
        <w:rPr>
          <w:rFonts w:ascii="Times New Roman" w:hAnsi="Times New Roman" w:cs="Times New Roman"/>
          <w:sz w:val="24"/>
          <w:szCs w:val="24"/>
        </w:rPr>
        <w:t xml:space="preserve"> </w:t>
      </w:r>
      <w:r w:rsidRPr="00427903">
        <w:rPr>
          <w:rFonts w:ascii="Times New Roman" w:hAnsi="Times New Roman" w:cs="Times New Roman"/>
          <w:sz w:val="24"/>
          <w:szCs w:val="24"/>
        </w:rPr>
        <w:t>Resumen</w:t>
      </w:r>
      <w:r>
        <w:rPr>
          <w:rFonts w:ascii="Times New Roman" w:hAnsi="Times New Roman" w:cs="Times New Roman"/>
          <w:sz w:val="24"/>
          <w:szCs w:val="24"/>
        </w:rPr>
        <w:t xml:space="preserve"> </w:t>
      </w:r>
      <w:r w:rsidRPr="00427903">
        <w:rPr>
          <w:rFonts w:ascii="Times New Roman" w:hAnsi="Times New Roman" w:cs="Times New Roman"/>
          <w:sz w:val="24"/>
          <w:szCs w:val="24"/>
        </w:rPr>
        <w:t>de</w:t>
      </w:r>
      <w:r>
        <w:rPr>
          <w:rFonts w:ascii="Times New Roman" w:hAnsi="Times New Roman" w:cs="Times New Roman"/>
          <w:sz w:val="24"/>
          <w:szCs w:val="24"/>
        </w:rPr>
        <w:t xml:space="preserve"> </w:t>
      </w:r>
      <w:r w:rsidRPr="00427903">
        <w:rPr>
          <w:rFonts w:ascii="Times New Roman" w:hAnsi="Times New Roman" w:cs="Times New Roman"/>
          <w:sz w:val="24"/>
          <w:szCs w:val="24"/>
        </w:rPr>
        <w:t>cálculos</w:t>
      </w:r>
      <w:r>
        <w:rPr>
          <w:rFonts w:ascii="Times New Roman" w:hAnsi="Times New Roman" w:cs="Times New Roman"/>
          <w:sz w:val="24"/>
          <w:szCs w:val="24"/>
        </w:rPr>
        <w:t xml:space="preserve"> </w:t>
      </w:r>
      <w:r w:rsidRPr="00427903">
        <w:rPr>
          <w:rFonts w:ascii="Times New Roman" w:hAnsi="Times New Roman" w:cs="Times New Roman"/>
          <w:sz w:val="24"/>
          <w:szCs w:val="24"/>
        </w:rPr>
        <w:t>de</w:t>
      </w:r>
      <w:r>
        <w:rPr>
          <w:rFonts w:ascii="Times New Roman" w:hAnsi="Times New Roman" w:cs="Times New Roman"/>
          <w:sz w:val="24"/>
          <w:szCs w:val="24"/>
        </w:rPr>
        <w:t xml:space="preserve"> </w:t>
      </w:r>
      <w:r w:rsidRPr="00427903">
        <w:rPr>
          <w:rFonts w:ascii="Times New Roman" w:hAnsi="Times New Roman" w:cs="Times New Roman"/>
          <w:sz w:val="24"/>
          <w:szCs w:val="24"/>
        </w:rPr>
        <w:t>anualidades</w:t>
      </w:r>
      <w:r>
        <w:rPr>
          <w:rFonts w:ascii="Times New Roman" w:hAnsi="Times New Roman" w:cs="Times New Roman"/>
          <w:sz w:val="24"/>
          <w:szCs w:val="24"/>
        </w:rPr>
        <w:t xml:space="preserve"> </w:t>
      </w:r>
      <w:r w:rsidRPr="00427903">
        <w:rPr>
          <w:rFonts w:ascii="Times New Roman" w:hAnsi="Times New Roman" w:cs="Times New Roman"/>
          <w:sz w:val="24"/>
          <w:szCs w:val="24"/>
        </w:rPr>
        <w:t>y</w:t>
      </w:r>
      <w:r>
        <w:rPr>
          <w:rFonts w:ascii="Times New Roman" w:hAnsi="Times New Roman" w:cs="Times New Roman"/>
          <w:sz w:val="24"/>
          <w:szCs w:val="24"/>
        </w:rPr>
        <w:t xml:space="preserve"> </w:t>
      </w:r>
      <w:r w:rsidRPr="00427903">
        <w:rPr>
          <w:rFonts w:ascii="Times New Roman" w:hAnsi="Times New Roman" w:cs="Times New Roman"/>
          <w:sz w:val="24"/>
          <w:szCs w:val="24"/>
        </w:rPr>
        <w:t>perpetuidades</w:t>
      </w:r>
    </w:p>
    <w:p w14:paraId="00064DD0" w14:textId="77777777" w:rsidR="00427903" w:rsidRPr="00945509" w:rsidRDefault="00427903" w:rsidP="000572C1">
      <w:pPr>
        <w:jc w:val="both"/>
        <w:rPr>
          <w:rFonts w:ascii="Times New Roman" w:hAnsi="Times New Roman" w:cs="Times New Roman"/>
          <w:sz w:val="24"/>
          <w:szCs w:val="24"/>
        </w:rPr>
      </w:pPr>
    </w:p>
    <w:p w14:paraId="06DB46E6" w14:textId="5B11CA16" w:rsidR="000572C1" w:rsidRPr="00945509" w:rsidRDefault="000572C1" w:rsidP="000572C1">
      <w:pPr>
        <w:pStyle w:val="Ttulo3"/>
        <w:rPr>
          <w:rFonts w:cs="Times New Roman"/>
        </w:rPr>
      </w:pPr>
      <w:bookmarkStart w:id="9" w:name="_Toc98789785"/>
      <w:r w:rsidRPr="00945509">
        <w:rPr>
          <w:rFonts w:cs="Times New Roman"/>
        </w:rPr>
        <w:t>ANUALIDADES Y PERPETUIDADES CRECIENTES</w:t>
      </w:r>
      <w:bookmarkEnd w:id="9"/>
    </w:p>
    <w:p w14:paraId="548288E1" w14:textId="60E0E991" w:rsidR="000572C1" w:rsidRPr="00945509" w:rsidRDefault="000572C1" w:rsidP="00837DEB">
      <w:pPr>
        <w:jc w:val="both"/>
        <w:rPr>
          <w:rFonts w:ascii="Times New Roman" w:hAnsi="Times New Roman" w:cs="Times New Roman"/>
          <w:sz w:val="24"/>
          <w:szCs w:val="24"/>
        </w:rPr>
      </w:pPr>
      <w:r w:rsidRPr="00945509">
        <w:rPr>
          <w:rFonts w:ascii="Times New Roman" w:hAnsi="Times New Roman" w:cs="Times New Roman"/>
          <w:sz w:val="24"/>
          <w:szCs w:val="24"/>
        </w:rPr>
        <w:t>L</w:t>
      </w:r>
      <w:r w:rsidRPr="00945509">
        <w:rPr>
          <w:rFonts w:ascii="Times New Roman" w:hAnsi="Times New Roman" w:cs="Times New Roman"/>
          <w:sz w:val="24"/>
          <w:szCs w:val="24"/>
        </w:rPr>
        <w:t>as anualidades tienen pagos que crecen con el paso del tiempo</w:t>
      </w:r>
      <w:r w:rsidRPr="00945509">
        <w:rPr>
          <w:rFonts w:ascii="Times New Roman" w:hAnsi="Times New Roman" w:cs="Times New Roman"/>
          <w:sz w:val="24"/>
          <w:szCs w:val="24"/>
        </w:rPr>
        <w:t>.</w:t>
      </w:r>
      <w:r w:rsidR="00837DEB">
        <w:rPr>
          <w:rFonts w:ascii="Times New Roman" w:hAnsi="Times New Roman" w:cs="Times New Roman"/>
          <w:sz w:val="24"/>
          <w:szCs w:val="24"/>
        </w:rPr>
        <w:t xml:space="preserve"> </w:t>
      </w:r>
      <w:r w:rsidR="00837DEB" w:rsidRPr="00837DEB">
        <w:rPr>
          <w:rFonts w:ascii="Times New Roman" w:hAnsi="Times New Roman" w:cs="Times New Roman"/>
          <w:sz w:val="24"/>
          <w:szCs w:val="24"/>
        </w:rPr>
        <w:t>Dadas las presiones inflacionarias que existen en la economía, muchos inversores</w:t>
      </w:r>
      <w:r w:rsidR="00837DEB">
        <w:rPr>
          <w:rFonts w:ascii="Times New Roman" w:hAnsi="Times New Roman" w:cs="Times New Roman"/>
          <w:sz w:val="24"/>
          <w:szCs w:val="24"/>
        </w:rPr>
        <w:t xml:space="preserve"> </w:t>
      </w:r>
      <w:r w:rsidR="00837DEB" w:rsidRPr="00837DEB">
        <w:rPr>
          <w:rFonts w:ascii="Times New Roman" w:hAnsi="Times New Roman" w:cs="Times New Roman"/>
          <w:sz w:val="24"/>
          <w:szCs w:val="24"/>
        </w:rPr>
        <w:t xml:space="preserve">quieren que los pagos que se les hagan vayan incrementando </w:t>
      </w:r>
      <w:proofErr w:type="gramStart"/>
      <w:r w:rsidR="00837DEB" w:rsidRPr="00837DEB">
        <w:rPr>
          <w:rFonts w:ascii="Times New Roman" w:hAnsi="Times New Roman" w:cs="Times New Roman"/>
          <w:sz w:val="24"/>
          <w:szCs w:val="24"/>
        </w:rPr>
        <w:t>de acuerdo al</w:t>
      </w:r>
      <w:proofErr w:type="gramEnd"/>
      <w:r w:rsidR="00837DEB" w:rsidRPr="00837DEB">
        <w:rPr>
          <w:rFonts w:ascii="Times New Roman" w:hAnsi="Times New Roman" w:cs="Times New Roman"/>
          <w:sz w:val="24"/>
          <w:szCs w:val="24"/>
        </w:rPr>
        <w:t xml:space="preserve"> ritmo</w:t>
      </w:r>
      <w:r w:rsidR="00837DEB">
        <w:rPr>
          <w:rFonts w:ascii="Times New Roman" w:hAnsi="Times New Roman" w:cs="Times New Roman"/>
          <w:sz w:val="24"/>
          <w:szCs w:val="24"/>
        </w:rPr>
        <w:t xml:space="preserve"> </w:t>
      </w:r>
      <w:r w:rsidR="00837DEB" w:rsidRPr="00837DEB">
        <w:rPr>
          <w:rFonts w:ascii="Times New Roman" w:hAnsi="Times New Roman" w:cs="Times New Roman"/>
          <w:sz w:val="24"/>
          <w:szCs w:val="24"/>
        </w:rPr>
        <w:t>de la inflación para que su poder adquisitivo se mantenga intacto.</w:t>
      </w:r>
    </w:p>
    <w:p w14:paraId="7C6DDFD2" w14:textId="73F19075" w:rsidR="000572C1" w:rsidRPr="00945509" w:rsidRDefault="000572C1" w:rsidP="000572C1">
      <w:pPr>
        <w:rPr>
          <w:rFonts w:ascii="Times New Roman" w:hAnsi="Times New Roman" w:cs="Times New Roman"/>
          <w:sz w:val="24"/>
          <w:szCs w:val="24"/>
        </w:rPr>
      </w:pPr>
      <w:r w:rsidRPr="00945509">
        <w:rPr>
          <w:rFonts w:ascii="Times New Roman" w:hAnsi="Times New Roman" w:cs="Times New Roman"/>
          <w:noProof/>
        </w:rPr>
        <w:lastRenderedPageBreak/>
        <w:drawing>
          <wp:inline distT="0" distB="0" distL="0" distR="0" wp14:anchorId="760C05A5" wp14:editId="464193AF">
            <wp:extent cx="4171950" cy="542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542925"/>
                    </a:xfrm>
                    <a:prstGeom prst="rect">
                      <a:avLst/>
                    </a:prstGeom>
                  </pic:spPr>
                </pic:pic>
              </a:graphicData>
            </a:graphic>
          </wp:inline>
        </w:drawing>
      </w:r>
      <w:r w:rsidRPr="00945509">
        <w:rPr>
          <w:rFonts w:ascii="Times New Roman" w:hAnsi="Times New Roman" w:cs="Times New Roman"/>
          <w:sz w:val="24"/>
          <w:szCs w:val="24"/>
        </w:rPr>
        <w:tab/>
      </w:r>
      <w:r w:rsidRPr="00945509">
        <w:rPr>
          <w:rFonts w:ascii="Times New Roman" w:hAnsi="Times New Roman" w:cs="Times New Roman"/>
          <w:sz w:val="24"/>
          <w:szCs w:val="24"/>
        </w:rPr>
        <w:tab/>
        <w:t>[6.5]</w:t>
      </w:r>
    </w:p>
    <w:p w14:paraId="153FD929" w14:textId="4D7AA8B9" w:rsidR="000572C1" w:rsidRPr="00945509" w:rsidRDefault="000572C1" w:rsidP="000572C1">
      <w:pPr>
        <w:rPr>
          <w:rFonts w:ascii="Times New Roman" w:hAnsi="Times New Roman" w:cs="Times New Roman"/>
          <w:sz w:val="24"/>
          <w:szCs w:val="24"/>
        </w:rPr>
      </w:pPr>
    </w:p>
    <w:p w14:paraId="468ADEE8" w14:textId="7F565691" w:rsidR="000572C1" w:rsidRPr="00945509" w:rsidRDefault="000572C1" w:rsidP="000572C1">
      <w:pPr>
        <w:rPr>
          <w:rFonts w:ascii="Times New Roman" w:hAnsi="Times New Roman" w:cs="Times New Roman"/>
          <w:sz w:val="24"/>
          <w:szCs w:val="24"/>
        </w:rPr>
      </w:pPr>
      <w:r w:rsidRPr="00945509">
        <w:rPr>
          <w:rFonts w:ascii="Times New Roman" w:hAnsi="Times New Roman" w:cs="Times New Roman"/>
          <w:noProof/>
        </w:rPr>
        <w:drawing>
          <wp:inline distT="0" distB="0" distL="0" distR="0" wp14:anchorId="717EBFB0" wp14:editId="268CBE3C">
            <wp:extent cx="4362450" cy="390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390525"/>
                    </a:xfrm>
                    <a:prstGeom prst="rect">
                      <a:avLst/>
                    </a:prstGeom>
                  </pic:spPr>
                </pic:pic>
              </a:graphicData>
            </a:graphic>
          </wp:inline>
        </w:drawing>
      </w:r>
      <w:r w:rsidRPr="00945509">
        <w:rPr>
          <w:rFonts w:ascii="Times New Roman" w:hAnsi="Times New Roman" w:cs="Times New Roman"/>
          <w:sz w:val="24"/>
          <w:szCs w:val="24"/>
        </w:rPr>
        <w:tab/>
      </w:r>
      <w:r w:rsidRPr="00945509">
        <w:rPr>
          <w:rFonts w:ascii="Times New Roman" w:hAnsi="Times New Roman" w:cs="Times New Roman"/>
          <w:sz w:val="24"/>
          <w:szCs w:val="24"/>
        </w:rPr>
        <w:tab/>
        <w:t>[6.6]</w:t>
      </w:r>
    </w:p>
    <w:p w14:paraId="3DD669F6" w14:textId="2E43F941" w:rsidR="000572C1" w:rsidRPr="00945509" w:rsidRDefault="000572C1" w:rsidP="000572C1">
      <w:pPr>
        <w:rPr>
          <w:rFonts w:ascii="Times New Roman" w:hAnsi="Times New Roman" w:cs="Times New Roman"/>
          <w:sz w:val="24"/>
          <w:szCs w:val="24"/>
        </w:rPr>
      </w:pPr>
    </w:p>
    <w:p w14:paraId="00BE00C5" w14:textId="143023FE" w:rsidR="00945509" w:rsidRPr="00945509" w:rsidRDefault="00945509" w:rsidP="000572C1">
      <w:pPr>
        <w:rPr>
          <w:rFonts w:ascii="Times New Roman" w:hAnsi="Times New Roman" w:cs="Times New Roman"/>
          <w:sz w:val="24"/>
          <w:szCs w:val="24"/>
        </w:rPr>
      </w:pPr>
    </w:p>
    <w:p w14:paraId="15E17103" w14:textId="3C8C8A8E" w:rsidR="00945509" w:rsidRPr="00945509" w:rsidRDefault="00945509" w:rsidP="00945509">
      <w:pPr>
        <w:pStyle w:val="Ttulo2"/>
        <w:rPr>
          <w:rFonts w:cs="Times New Roman"/>
        </w:rPr>
      </w:pPr>
      <w:bookmarkStart w:id="10" w:name="_Toc98789786"/>
      <w:r w:rsidRPr="00945509">
        <w:rPr>
          <w:rFonts w:cs="Times New Roman"/>
        </w:rPr>
        <w:t>COMPARACIÓN DE TASAS: EL EFECTO DE LA CAPITALIZACIÓN</w:t>
      </w:r>
      <w:bookmarkEnd w:id="10"/>
    </w:p>
    <w:p w14:paraId="76AC3F87" w14:textId="01E4AB2C" w:rsidR="00945509" w:rsidRDefault="00945509" w:rsidP="00945509">
      <w:pPr>
        <w:pStyle w:val="Ttulo3"/>
      </w:pPr>
      <w:bookmarkStart w:id="11" w:name="_Toc98789787"/>
      <w:r w:rsidRPr="00945509">
        <w:t>TASAS ANUALES EFECTIVAS Y COMPUESTAS</w:t>
      </w:r>
      <w:bookmarkEnd w:id="11"/>
    </w:p>
    <w:p w14:paraId="3C877434" w14:textId="78CE999D" w:rsidR="00945509" w:rsidRPr="00945509" w:rsidRDefault="00945509" w:rsidP="00945509">
      <w:pPr>
        <w:rPr>
          <w:rFonts w:ascii="Times New Roman" w:hAnsi="Times New Roman" w:cs="Times New Roman"/>
          <w:sz w:val="24"/>
          <w:szCs w:val="24"/>
        </w:rPr>
      </w:pPr>
      <w:r>
        <w:rPr>
          <w:rFonts w:ascii="Times New Roman" w:hAnsi="Times New Roman" w:cs="Times New Roman"/>
          <w:sz w:val="24"/>
          <w:szCs w:val="24"/>
        </w:rPr>
        <w:t>T</w:t>
      </w:r>
      <w:r w:rsidRPr="00945509">
        <w:rPr>
          <w:rFonts w:ascii="Times New Roman" w:hAnsi="Times New Roman" w:cs="Times New Roman"/>
          <w:sz w:val="24"/>
          <w:szCs w:val="24"/>
        </w:rPr>
        <w:t>asa de interés declarada Es la tasa de interés expresada en términos del pago de interés que se hace cada periodo. También se le conoce como tasa de interés cotizada.</w:t>
      </w:r>
    </w:p>
    <w:p w14:paraId="66462821" w14:textId="2C7E5F5E" w:rsidR="00945509" w:rsidRPr="00945509" w:rsidRDefault="00945509" w:rsidP="00945509">
      <w:pPr>
        <w:rPr>
          <w:rFonts w:ascii="Times New Roman" w:hAnsi="Times New Roman" w:cs="Times New Roman"/>
          <w:sz w:val="24"/>
          <w:szCs w:val="24"/>
        </w:rPr>
      </w:pPr>
    </w:p>
    <w:p w14:paraId="071D69C6" w14:textId="092483F0" w:rsidR="00945509" w:rsidRDefault="00945509" w:rsidP="00945509">
      <w:pPr>
        <w:jc w:val="both"/>
        <w:rPr>
          <w:rFonts w:ascii="Times New Roman" w:hAnsi="Times New Roman" w:cs="Times New Roman"/>
          <w:sz w:val="24"/>
          <w:szCs w:val="24"/>
        </w:rPr>
      </w:pPr>
      <w:r>
        <w:rPr>
          <w:rFonts w:ascii="Times New Roman" w:hAnsi="Times New Roman" w:cs="Times New Roman"/>
          <w:sz w:val="24"/>
          <w:szCs w:val="24"/>
        </w:rPr>
        <w:t>T</w:t>
      </w:r>
      <w:r w:rsidRPr="00945509">
        <w:rPr>
          <w:rFonts w:ascii="Times New Roman" w:hAnsi="Times New Roman" w:cs="Times New Roman"/>
          <w:sz w:val="24"/>
          <w:szCs w:val="24"/>
        </w:rPr>
        <w:t>asa anual efectiva (TAE) Es la tasa de interés expresada como si el interés se hiciera compuesto una vez al año.</w:t>
      </w:r>
    </w:p>
    <w:p w14:paraId="58E64A0E" w14:textId="15B3D9F3" w:rsidR="00945509" w:rsidRDefault="00945509" w:rsidP="00945509">
      <w:pPr>
        <w:rPr>
          <w:rFonts w:ascii="Times New Roman" w:hAnsi="Times New Roman" w:cs="Times New Roman"/>
          <w:sz w:val="24"/>
          <w:szCs w:val="24"/>
        </w:rPr>
      </w:pPr>
    </w:p>
    <w:p w14:paraId="2FBCF11B" w14:textId="5535CB28" w:rsidR="00945509" w:rsidRDefault="00945509" w:rsidP="00945509">
      <w:pPr>
        <w:pStyle w:val="Ttulo3"/>
      </w:pPr>
      <w:bookmarkStart w:id="12" w:name="_Toc98789788"/>
      <w:r w:rsidRPr="00945509">
        <w:t>CÁLCULO Y COMPARACIÓN DE TASAS ANUALES EFECTIVAS</w:t>
      </w:r>
      <w:bookmarkEnd w:id="12"/>
    </w:p>
    <w:p w14:paraId="0BBFA2C3" w14:textId="74ADC484" w:rsidR="00945509" w:rsidRDefault="00945509" w:rsidP="00945509">
      <w:pPr>
        <w:rPr>
          <w:rFonts w:ascii="Times New Roman" w:hAnsi="Times New Roman" w:cs="Times New Roman"/>
          <w:sz w:val="24"/>
          <w:szCs w:val="24"/>
        </w:rPr>
      </w:pPr>
      <w:r w:rsidRPr="00945509">
        <w:rPr>
          <w:rFonts w:ascii="Times New Roman" w:hAnsi="Times New Roman" w:cs="Times New Roman"/>
          <w:noProof/>
          <w:sz w:val="24"/>
          <w:szCs w:val="24"/>
        </w:rPr>
        <w:drawing>
          <wp:inline distT="0" distB="0" distL="0" distR="0" wp14:anchorId="098FB97B" wp14:editId="69CB4A0B">
            <wp:extent cx="2409825" cy="295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295275"/>
                    </a:xfrm>
                    <a:prstGeom prst="rect">
                      <a:avLst/>
                    </a:prstGeom>
                  </pic:spPr>
                </pic:pic>
              </a:graphicData>
            </a:graphic>
          </wp:inline>
        </w:drawing>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r>
      <w:r w:rsidRPr="00945509">
        <w:rPr>
          <w:rFonts w:ascii="Times New Roman" w:hAnsi="Times New Roman" w:cs="Times New Roman"/>
          <w:sz w:val="24"/>
          <w:szCs w:val="24"/>
        </w:rPr>
        <w:tab/>
        <w:t>[6.7]</w:t>
      </w:r>
    </w:p>
    <w:p w14:paraId="4958FE2E" w14:textId="761BF8DC" w:rsidR="00945509" w:rsidRDefault="00945509" w:rsidP="00945509">
      <w:pPr>
        <w:rPr>
          <w:rFonts w:ascii="Times New Roman" w:hAnsi="Times New Roman" w:cs="Times New Roman"/>
          <w:sz w:val="24"/>
          <w:szCs w:val="24"/>
        </w:rPr>
      </w:pPr>
    </w:p>
    <w:p w14:paraId="2A26FB12" w14:textId="329A8E4F" w:rsidR="00945509" w:rsidRDefault="00945509" w:rsidP="00945509">
      <w:pPr>
        <w:pStyle w:val="Ttulo3"/>
      </w:pPr>
      <w:bookmarkStart w:id="13" w:name="_Toc98789789"/>
      <w:r w:rsidRPr="00945509">
        <w:t>TASA ANUAL EFECTIVA Y TASA PORCENTUAL ANUA</w:t>
      </w:r>
      <w:r>
        <w:t>L</w:t>
      </w:r>
      <w:bookmarkEnd w:id="13"/>
    </w:p>
    <w:p w14:paraId="6E522E2F" w14:textId="734D8A47" w:rsidR="00945509" w:rsidRDefault="00945509" w:rsidP="00945509">
      <w:pPr>
        <w:jc w:val="both"/>
        <w:rPr>
          <w:rFonts w:ascii="Times New Roman" w:hAnsi="Times New Roman" w:cs="Times New Roman"/>
          <w:sz w:val="24"/>
          <w:szCs w:val="24"/>
        </w:rPr>
      </w:pPr>
      <w:r>
        <w:rPr>
          <w:rFonts w:ascii="Times New Roman" w:hAnsi="Times New Roman" w:cs="Times New Roman"/>
          <w:sz w:val="24"/>
          <w:szCs w:val="24"/>
        </w:rPr>
        <w:t>T</w:t>
      </w:r>
      <w:r w:rsidRPr="00945509">
        <w:rPr>
          <w:rFonts w:ascii="Times New Roman" w:hAnsi="Times New Roman" w:cs="Times New Roman"/>
          <w:sz w:val="24"/>
          <w:szCs w:val="24"/>
        </w:rPr>
        <w:t>asa porcentual anual Es la tasa de interés que se cobra por periodo, multiplicada por el número de periodos por año.</w:t>
      </w:r>
    </w:p>
    <w:p w14:paraId="13CA83B1" w14:textId="0F18AE0A" w:rsidR="00945509" w:rsidRDefault="00945509" w:rsidP="00945509">
      <w:pPr>
        <w:jc w:val="both"/>
        <w:rPr>
          <w:rFonts w:ascii="Times New Roman" w:hAnsi="Times New Roman" w:cs="Times New Roman"/>
          <w:sz w:val="24"/>
          <w:szCs w:val="24"/>
        </w:rPr>
      </w:pPr>
      <w:r w:rsidRPr="00945509">
        <w:rPr>
          <w:rFonts w:ascii="Times New Roman" w:hAnsi="Times New Roman" w:cs="Times New Roman"/>
          <w:sz w:val="24"/>
          <w:szCs w:val="24"/>
        </w:rPr>
        <w:t xml:space="preserve">En ocasiones </w:t>
      </w:r>
      <w:r>
        <w:rPr>
          <w:rFonts w:ascii="Times New Roman" w:hAnsi="Times New Roman" w:cs="Times New Roman"/>
          <w:sz w:val="24"/>
          <w:szCs w:val="24"/>
        </w:rPr>
        <w:t xml:space="preserve">hay confusiones sobre </w:t>
      </w:r>
      <w:r w:rsidRPr="00945509">
        <w:rPr>
          <w:rFonts w:ascii="Times New Roman" w:hAnsi="Times New Roman" w:cs="Times New Roman"/>
          <w:sz w:val="24"/>
          <w:szCs w:val="24"/>
        </w:rPr>
        <w:t>si una tasa es o no una tasa anual efectiva. Un caso que sirve de ejemplo concierne a lo que se llama tasa porcentual anual o TPA sobre un préstamo. Las leyes sobre la veracidad o transparencia en las condiciones de los préstamos requieren que los prestamistas revelen una TPA virtualmente sobre todos los préstamos al consumidor.</w:t>
      </w:r>
    </w:p>
    <w:p w14:paraId="148B448D" w14:textId="3DD18793" w:rsidR="00945509" w:rsidRDefault="00945509" w:rsidP="00945509">
      <w:pPr>
        <w:jc w:val="both"/>
        <w:rPr>
          <w:rFonts w:ascii="Times New Roman" w:hAnsi="Times New Roman" w:cs="Times New Roman"/>
          <w:sz w:val="24"/>
          <w:szCs w:val="24"/>
        </w:rPr>
      </w:pPr>
    </w:p>
    <w:p w14:paraId="2A4AEEA4" w14:textId="101F42E9" w:rsidR="00945509" w:rsidRDefault="00945509" w:rsidP="00945509">
      <w:pPr>
        <w:pStyle w:val="Ttulo3"/>
      </w:pPr>
      <w:bookmarkStart w:id="14" w:name="_Toc98789790"/>
      <w:r w:rsidRPr="00945509">
        <w:t>COMPOSICIÓN CONTINUA</w:t>
      </w:r>
      <w:bookmarkEnd w:id="14"/>
    </w:p>
    <w:p w14:paraId="1A56B0D9" w14:textId="1A64B127" w:rsidR="00945509" w:rsidRDefault="00945509" w:rsidP="00945509">
      <w:pPr>
        <w:rPr>
          <w:rFonts w:ascii="Times New Roman" w:hAnsi="Times New Roman" w:cs="Times New Roman"/>
          <w:sz w:val="24"/>
          <w:szCs w:val="24"/>
        </w:rPr>
      </w:pPr>
      <w:r w:rsidRPr="00945509">
        <w:rPr>
          <w:rFonts w:ascii="Times New Roman" w:hAnsi="Times New Roman" w:cs="Times New Roman"/>
          <w:sz w:val="24"/>
          <w:szCs w:val="24"/>
        </w:rPr>
        <w:t>TAE se acerca a:</w:t>
      </w:r>
    </w:p>
    <w:p w14:paraId="23ECE276" w14:textId="701F8A4D" w:rsidR="00945509" w:rsidRPr="00945509" w:rsidRDefault="00945509" w:rsidP="00945509">
      <w:pPr>
        <w:rPr>
          <w:rFonts w:ascii="Times New Roman" w:hAnsi="Times New Roman" w:cs="Times New Roman"/>
          <w:sz w:val="24"/>
          <w:szCs w:val="24"/>
        </w:rPr>
      </w:pPr>
      <w:r>
        <w:rPr>
          <w:noProof/>
        </w:rPr>
        <w:drawing>
          <wp:inline distT="0" distB="0" distL="0" distR="0" wp14:anchorId="24234C02" wp14:editId="7927B3F4">
            <wp:extent cx="10668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800" cy="28575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[6.8]</w:t>
      </w:r>
    </w:p>
    <w:p w14:paraId="33066022" w14:textId="0B7FE40A" w:rsidR="00945509" w:rsidRDefault="00427903" w:rsidP="00945509">
      <w:pPr>
        <w:rPr>
          <w:rFonts w:ascii="Times New Roman" w:hAnsi="Times New Roman" w:cs="Times New Roman"/>
          <w:sz w:val="24"/>
          <w:szCs w:val="24"/>
        </w:rPr>
      </w:pPr>
      <w:r w:rsidRPr="00427903">
        <w:rPr>
          <w:rFonts w:ascii="Times New Roman" w:hAnsi="Times New Roman" w:cs="Times New Roman"/>
          <w:sz w:val="24"/>
          <w:szCs w:val="24"/>
        </w:rPr>
        <w:t>La tabla 6.3 ilustra las TAE que resultan cuando se calcula 10% de interés a intervalos cada vez más cortos.</w:t>
      </w:r>
    </w:p>
    <w:p w14:paraId="5D646002" w14:textId="3D09732A" w:rsidR="00945509" w:rsidRDefault="00945509" w:rsidP="00945509">
      <w:pPr>
        <w:rPr>
          <w:rFonts w:ascii="Times New Roman" w:hAnsi="Times New Roman" w:cs="Times New Roman"/>
          <w:sz w:val="24"/>
          <w:szCs w:val="24"/>
        </w:rPr>
      </w:pPr>
      <w:r>
        <w:rPr>
          <w:noProof/>
        </w:rPr>
        <w:lastRenderedPageBreak/>
        <w:drawing>
          <wp:inline distT="0" distB="0" distL="0" distR="0" wp14:anchorId="5C8D8877" wp14:editId="401DE2A4">
            <wp:extent cx="5400040" cy="1873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73885"/>
                    </a:xfrm>
                    <a:prstGeom prst="rect">
                      <a:avLst/>
                    </a:prstGeom>
                  </pic:spPr>
                </pic:pic>
              </a:graphicData>
            </a:graphic>
          </wp:inline>
        </w:drawing>
      </w:r>
    </w:p>
    <w:p w14:paraId="2E93DC37" w14:textId="445C0B61" w:rsidR="00427903" w:rsidRDefault="00427903" w:rsidP="00945509">
      <w:pPr>
        <w:rPr>
          <w:rFonts w:ascii="Times New Roman" w:hAnsi="Times New Roman" w:cs="Times New Roman"/>
          <w:sz w:val="24"/>
          <w:szCs w:val="24"/>
        </w:rPr>
      </w:pPr>
      <w:r>
        <w:rPr>
          <w:rFonts w:ascii="Times New Roman" w:hAnsi="Times New Roman" w:cs="Times New Roman"/>
          <w:sz w:val="24"/>
          <w:szCs w:val="24"/>
        </w:rPr>
        <w:t>T</w:t>
      </w:r>
      <w:r w:rsidRPr="00427903">
        <w:rPr>
          <w:rFonts w:ascii="Times New Roman" w:hAnsi="Times New Roman" w:cs="Times New Roman"/>
          <w:sz w:val="24"/>
          <w:szCs w:val="24"/>
        </w:rPr>
        <w:t>abla 6.3 Frecuencia</w:t>
      </w:r>
      <w:r>
        <w:rPr>
          <w:rFonts w:ascii="Times New Roman" w:hAnsi="Times New Roman" w:cs="Times New Roman"/>
          <w:sz w:val="24"/>
          <w:szCs w:val="24"/>
        </w:rPr>
        <w:t xml:space="preserve"> </w:t>
      </w:r>
      <w:r w:rsidRPr="00427903">
        <w:rPr>
          <w:rFonts w:ascii="Times New Roman" w:hAnsi="Times New Roman" w:cs="Times New Roman"/>
          <w:sz w:val="24"/>
          <w:szCs w:val="24"/>
        </w:rPr>
        <w:t>de</w:t>
      </w:r>
      <w:r>
        <w:rPr>
          <w:rFonts w:ascii="Times New Roman" w:hAnsi="Times New Roman" w:cs="Times New Roman"/>
          <w:sz w:val="24"/>
          <w:szCs w:val="24"/>
        </w:rPr>
        <w:t xml:space="preserve"> </w:t>
      </w:r>
      <w:r w:rsidRPr="00427903">
        <w:rPr>
          <w:rFonts w:ascii="Times New Roman" w:hAnsi="Times New Roman" w:cs="Times New Roman"/>
          <w:sz w:val="24"/>
          <w:szCs w:val="24"/>
        </w:rPr>
        <w:t>la</w:t>
      </w:r>
      <w:r>
        <w:rPr>
          <w:rFonts w:ascii="Times New Roman" w:hAnsi="Times New Roman" w:cs="Times New Roman"/>
          <w:sz w:val="24"/>
          <w:szCs w:val="24"/>
        </w:rPr>
        <w:t xml:space="preserve"> </w:t>
      </w:r>
      <w:r w:rsidRPr="00427903">
        <w:rPr>
          <w:rFonts w:ascii="Times New Roman" w:hAnsi="Times New Roman" w:cs="Times New Roman"/>
          <w:sz w:val="24"/>
          <w:szCs w:val="24"/>
        </w:rPr>
        <w:t>composición</w:t>
      </w:r>
      <w:r>
        <w:rPr>
          <w:rFonts w:ascii="Times New Roman" w:hAnsi="Times New Roman" w:cs="Times New Roman"/>
          <w:sz w:val="24"/>
          <w:szCs w:val="24"/>
        </w:rPr>
        <w:t xml:space="preserve"> </w:t>
      </w:r>
      <w:r w:rsidRPr="00427903">
        <w:rPr>
          <w:rFonts w:ascii="Times New Roman" w:hAnsi="Times New Roman" w:cs="Times New Roman"/>
          <w:sz w:val="24"/>
          <w:szCs w:val="24"/>
        </w:rPr>
        <w:t>y</w:t>
      </w:r>
      <w:r>
        <w:rPr>
          <w:rFonts w:ascii="Times New Roman" w:hAnsi="Times New Roman" w:cs="Times New Roman"/>
          <w:sz w:val="24"/>
          <w:szCs w:val="24"/>
        </w:rPr>
        <w:t xml:space="preserve"> </w:t>
      </w:r>
      <w:r w:rsidRPr="00427903">
        <w:rPr>
          <w:rFonts w:ascii="Times New Roman" w:hAnsi="Times New Roman" w:cs="Times New Roman"/>
          <w:sz w:val="24"/>
          <w:szCs w:val="24"/>
        </w:rPr>
        <w:t>tasas</w:t>
      </w:r>
      <w:r>
        <w:rPr>
          <w:rFonts w:ascii="Times New Roman" w:hAnsi="Times New Roman" w:cs="Times New Roman"/>
          <w:sz w:val="24"/>
          <w:szCs w:val="24"/>
        </w:rPr>
        <w:t xml:space="preserve"> </w:t>
      </w:r>
      <w:r w:rsidRPr="00427903">
        <w:rPr>
          <w:rFonts w:ascii="Times New Roman" w:hAnsi="Times New Roman" w:cs="Times New Roman"/>
          <w:sz w:val="24"/>
          <w:szCs w:val="24"/>
        </w:rPr>
        <w:t>anuales</w:t>
      </w:r>
      <w:r>
        <w:rPr>
          <w:rFonts w:ascii="Times New Roman" w:hAnsi="Times New Roman" w:cs="Times New Roman"/>
          <w:sz w:val="24"/>
          <w:szCs w:val="24"/>
        </w:rPr>
        <w:t xml:space="preserve"> </w:t>
      </w:r>
      <w:r w:rsidRPr="00427903">
        <w:rPr>
          <w:rFonts w:ascii="Times New Roman" w:hAnsi="Times New Roman" w:cs="Times New Roman"/>
          <w:sz w:val="24"/>
          <w:szCs w:val="24"/>
        </w:rPr>
        <w:t>efectivas</w:t>
      </w:r>
    </w:p>
    <w:p w14:paraId="1A2D677A" w14:textId="46AE6838" w:rsidR="00427903" w:rsidRDefault="00427903" w:rsidP="00945509">
      <w:pPr>
        <w:rPr>
          <w:rFonts w:ascii="Times New Roman" w:hAnsi="Times New Roman" w:cs="Times New Roman"/>
          <w:sz w:val="24"/>
          <w:szCs w:val="24"/>
        </w:rPr>
      </w:pPr>
    </w:p>
    <w:p w14:paraId="2BE11146" w14:textId="7460779A" w:rsidR="008E79B7" w:rsidRDefault="008E79B7" w:rsidP="00945509">
      <w:pPr>
        <w:rPr>
          <w:rFonts w:ascii="Times New Roman" w:hAnsi="Times New Roman" w:cs="Times New Roman"/>
          <w:sz w:val="24"/>
          <w:szCs w:val="24"/>
        </w:rPr>
      </w:pPr>
    </w:p>
    <w:p w14:paraId="33D95298" w14:textId="0C7C7ABA" w:rsidR="008E79B7" w:rsidRDefault="008E79B7" w:rsidP="008E79B7">
      <w:pPr>
        <w:pStyle w:val="Ttulo2"/>
      </w:pPr>
      <w:bookmarkStart w:id="15" w:name="_Toc98789791"/>
      <w:r w:rsidRPr="008E79B7">
        <w:t>TIPOS</w:t>
      </w:r>
      <w:r>
        <w:t xml:space="preserve"> </w:t>
      </w:r>
      <w:r w:rsidRPr="008E79B7">
        <w:t>DE</w:t>
      </w:r>
      <w:r>
        <w:t xml:space="preserve"> </w:t>
      </w:r>
      <w:r w:rsidRPr="008E79B7">
        <w:t>PRÉSTAMOS</w:t>
      </w:r>
      <w:r>
        <w:t xml:space="preserve"> </w:t>
      </w:r>
      <w:r w:rsidRPr="008E79B7">
        <w:t>Y</w:t>
      </w:r>
      <w:r>
        <w:t xml:space="preserve"> </w:t>
      </w:r>
      <w:r w:rsidRPr="008E79B7">
        <w:t>AMORTIZACIÓN</w:t>
      </w:r>
      <w:r>
        <w:t xml:space="preserve"> </w:t>
      </w:r>
      <w:r w:rsidRPr="008E79B7">
        <w:t>DE</w:t>
      </w:r>
      <w:r>
        <w:t xml:space="preserve"> </w:t>
      </w:r>
      <w:r w:rsidRPr="008E79B7">
        <w:t>PRÉSTAMOS</w:t>
      </w:r>
      <w:bookmarkEnd w:id="15"/>
    </w:p>
    <w:p w14:paraId="1E7CE6B2" w14:textId="5CD146E4" w:rsidR="008E79B7" w:rsidRDefault="008E79B7" w:rsidP="008E79B7">
      <w:pPr>
        <w:pStyle w:val="Ttulo3"/>
      </w:pPr>
      <w:bookmarkStart w:id="16" w:name="_Toc98789792"/>
      <w:r w:rsidRPr="008E79B7">
        <w:t>PRÉSTAMOS A DESCUENTO PURO</w:t>
      </w:r>
      <w:bookmarkEnd w:id="16"/>
    </w:p>
    <w:p w14:paraId="63998F10" w14:textId="3BEAAC7E" w:rsidR="008E79B7" w:rsidRDefault="008E79B7" w:rsidP="008E79B7">
      <w:pPr>
        <w:jc w:val="both"/>
        <w:rPr>
          <w:rFonts w:ascii="Times New Roman" w:hAnsi="Times New Roman" w:cs="Times New Roman"/>
          <w:sz w:val="24"/>
          <w:szCs w:val="24"/>
        </w:rPr>
      </w:pPr>
      <w:r w:rsidRPr="008E79B7">
        <w:rPr>
          <w:rFonts w:ascii="Times New Roman" w:hAnsi="Times New Roman" w:cs="Times New Roman"/>
          <w:sz w:val="24"/>
          <w:szCs w:val="24"/>
        </w:rPr>
        <w:t>El préstamo a descuento puro es la forma más sencilla de un empréstito. Con un algo así, el deudor recibe el dinero hoy y reembolsa una sola suma total en algún momento en el futuro. Por ejemplo, un préstamo a descuento puro a 10% por un año requeriría que el deudor pagara 1.10 dentro de un año por cada dólar que pidió prestado hoy.</w:t>
      </w:r>
    </w:p>
    <w:p w14:paraId="34E836B7" w14:textId="4B87D542" w:rsidR="008E79B7" w:rsidRDefault="008E79B7" w:rsidP="008E79B7">
      <w:pPr>
        <w:jc w:val="both"/>
        <w:rPr>
          <w:rFonts w:ascii="Times New Roman" w:hAnsi="Times New Roman" w:cs="Times New Roman"/>
          <w:sz w:val="24"/>
          <w:szCs w:val="24"/>
        </w:rPr>
      </w:pPr>
    </w:p>
    <w:p w14:paraId="350D2975" w14:textId="7728BF61" w:rsidR="008E79B7" w:rsidRDefault="008E79B7" w:rsidP="008E79B7">
      <w:pPr>
        <w:pStyle w:val="Ttulo3"/>
      </w:pPr>
      <w:bookmarkStart w:id="17" w:name="_Toc98789793"/>
      <w:r w:rsidRPr="008E79B7">
        <w:t>PRÉSTAMOS SÓLO DE INTERÉS</w:t>
      </w:r>
      <w:bookmarkEnd w:id="17"/>
    </w:p>
    <w:p w14:paraId="7142F3DB" w14:textId="67FFFC55" w:rsidR="00011E1A" w:rsidRDefault="00011E1A" w:rsidP="00011E1A">
      <w:pPr>
        <w:jc w:val="both"/>
        <w:rPr>
          <w:rFonts w:ascii="Times New Roman" w:hAnsi="Times New Roman" w:cs="Times New Roman"/>
          <w:sz w:val="24"/>
          <w:szCs w:val="24"/>
        </w:rPr>
      </w:pPr>
      <w:r w:rsidRPr="00011E1A">
        <w:rPr>
          <w:rFonts w:ascii="Times New Roman" w:hAnsi="Times New Roman" w:cs="Times New Roman"/>
          <w:sz w:val="24"/>
          <w:szCs w:val="24"/>
        </w:rPr>
        <w:t>Un segundo tipo de plan de reembolso de préstamos requiere que el deudor pague interés cada periodo y que pague el principal total (la cantidad del préstamo original) en algún momento</w:t>
      </w:r>
      <w:r w:rsidRPr="00011E1A">
        <w:rPr>
          <w:rFonts w:ascii="Times New Roman" w:hAnsi="Times New Roman" w:cs="Times New Roman"/>
          <w:sz w:val="24"/>
          <w:szCs w:val="24"/>
        </w:rPr>
        <w:t xml:space="preserve"> </w:t>
      </w:r>
      <w:r w:rsidRPr="00011E1A">
        <w:rPr>
          <w:rFonts w:ascii="Times New Roman" w:hAnsi="Times New Roman" w:cs="Times New Roman"/>
          <w:sz w:val="24"/>
          <w:szCs w:val="24"/>
        </w:rPr>
        <w:t>futuro. Los préstamos con ese tipo de plan de pago se conocen como préstamos sólo de interés. Observe que sólo hay un periodo; un préstamo a descuento puro y un préstamo sólo de interés significan lo mismo.</w:t>
      </w:r>
    </w:p>
    <w:p w14:paraId="62803721" w14:textId="6BCFDD4E" w:rsidR="00011E1A" w:rsidRDefault="00011E1A" w:rsidP="00011E1A">
      <w:pPr>
        <w:jc w:val="both"/>
        <w:rPr>
          <w:rFonts w:ascii="Times New Roman" w:hAnsi="Times New Roman" w:cs="Times New Roman"/>
          <w:sz w:val="24"/>
          <w:szCs w:val="24"/>
        </w:rPr>
      </w:pPr>
    </w:p>
    <w:p w14:paraId="2069DDE4" w14:textId="51C37022" w:rsidR="00011E1A" w:rsidRDefault="00011E1A" w:rsidP="00011E1A">
      <w:pPr>
        <w:pStyle w:val="Ttulo3"/>
      </w:pPr>
      <w:bookmarkStart w:id="18" w:name="_Toc98789794"/>
      <w:r w:rsidRPr="00011E1A">
        <w:t>PRÉSTAMOS AMORTIZADOS</w:t>
      </w:r>
      <w:bookmarkEnd w:id="18"/>
    </w:p>
    <w:p w14:paraId="0A636FE6" w14:textId="4B523AC7" w:rsidR="00011E1A" w:rsidRDefault="00011E1A" w:rsidP="00011E1A">
      <w:pPr>
        <w:jc w:val="both"/>
        <w:rPr>
          <w:rFonts w:ascii="Times New Roman" w:hAnsi="Times New Roman" w:cs="Times New Roman"/>
          <w:sz w:val="24"/>
          <w:szCs w:val="24"/>
        </w:rPr>
      </w:pPr>
      <w:r w:rsidRPr="00011E1A">
        <w:rPr>
          <w:rFonts w:ascii="Times New Roman" w:hAnsi="Times New Roman" w:cs="Times New Roman"/>
          <w:sz w:val="24"/>
          <w:szCs w:val="24"/>
        </w:rPr>
        <w:t>Con un préstamo a descuento puro o sólo de interés, el principal se reembolsa todo de una sola vez. Una opción es un préstamo amortizado, con el cual el prestamista podría estipular que el deudor reembolse partes de la cantidad del préstamo a lo largo del tiempo. El proceso de prever que un préstamo se liquide mediante reducciones regulares del principal se conoce como amortización del préstamo.</w:t>
      </w:r>
    </w:p>
    <w:p w14:paraId="501CF8F8" w14:textId="77777777" w:rsidR="00011E1A" w:rsidRPr="00011E1A" w:rsidRDefault="00011E1A" w:rsidP="00011E1A">
      <w:pPr>
        <w:jc w:val="both"/>
        <w:rPr>
          <w:rFonts w:ascii="Times New Roman" w:hAnsi="Times New Roman" w:cs="Times New Roman"/>
          <w:sz w:val="24"/>
          <w:szCs w:val="24"/>
        </w:rPr>
      </w:pPr>
    </w:p>
    <w:sectPr w:rsidR="00011E1A" w:rsidRPr="00011E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FB5"/>
    <w:multiLevelType w:val="hybridMultilevel"/>
    <w:tmpl w:val="8B408B3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2FEE72A1"/>
    <w:multiLevelType w:val="hybridMultilevel"/>
    <w:tmpl w:val="96FE097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35"/>
    <w:rsid w:val="00011E1A"/>
    <w:rsid w:val="000572C1"/>
    <w:rsid w:val="003C2A59"/>
    <w:rsid w:val="00427903"/>
    <w:rsid w:val="004B7E5A"/>
    <w:rsid w:val="00775535"/>
    <w:rsid w:val="00837DEB"/>
    <w:rsid w:val="008E79B7"/>
    <w:rsid w:val="0091115F"/>
    <w:rsid w:val="00945509"/>
    <w:rsid w:val="00BF5FEA"/>
    <w:rsid w:val="00DC2409"/>
    <w:rsid w:val="00F21206"/>
    <w:rsid w:val="00F276E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5645"/>
  <w15:chartTrackingRefBased/>
  <w15:docId w15:val="{A0173C0E-932A-495C-A56F-C8D0E86B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E5A"/>
    <w:pPr>
      <w:keepNext/>
      <w:keepLines/>
      <w:spacing w:before="240" w:after="0"/>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4B7E5A"/>
    <w:pPr>
      <w:keepNext/>
      <w:keepLines/>
      <w:spacing w:before="40" w:after="0"/>
      <w:jc w:val="center"/>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4B7E5A"/>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15F"/>
    <w:pPr>
      <w:ind w:left="720"/>
      <w:contextualSpacing/>
    </w:pPr>
  </w:style>
  <w:style w:type="character" w:customStyle="1" w:styleId="Ttulo1Car">
    <w:name w:val="Título 1 Car"/>
    <w:basedOn w:val="Fuentedeprrafopredeter"/>
    <w:link w:val="Ttulo1"/>
    <w:uiPriority w:val="9"/>
    <w:rsid w:val="004B7E5A"/>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4B7E5A"/>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B7E5A"/>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945509"/>
    <w:pPr>
      <w:jc w:val="left"/>
      <w:outlineLvl w:val="9"/>
    </w:pPr>
    <w:rPr>
      <w:rFonts w:asciiTheme="majorHAnsi" w:hAnsiTheme="majorHAnsi"/>
      <w:b w:val="0"/>
      <w:color w:val="2F5496" w:themeColor="accent1" w:themeShade="BF"/>
      <w:lang w:eastAsia="es-HN"/>
    </w:rPr>
  </w:style>
  <w:style w:type="paragraph" w:styleId="TDC1">
    <w:name w:val="toc 1"/>
    <w:basedOn w:val="Normal"/>
    <w:next w:val="Normal"/>
    <w:autoRedefine/>
    <w:uiPriority w:val="39"/>
    <w:unhideWhenUsed/>
    <w:rsid w:val="00945509"/>
    <w:pPr>
      <w:spacing w:after="100"/>
    </w:pPr>
  </w:style>
  <w:style w:type="paragraph" w:styleId="TDC2">
    <w:name w:val="toc 2"/>
    <w:basedOn w:val="Normal"/>
    <w:next w:val="Normal"/>
    <w:autoRedefine/>
    <w:uiPriority w:val="39"/>
    <w:unhideWhenUsed/>
    <w:rsid w:val="00945509"/>
    <w:pPr>
      <w:spacing w:after="100"/>
      <w:ind w:left="220"/>
    </w:pPr>
  </w:style>
  <w:style w:type="paragraph" w:styleId="TDC3">
    <w:name w:val="toc 3"/>
    <w:basedOn w:val="Normal"/>
    <w:next w:val="Normal"/>
    <w:autoRedefine/>
    <w:uiPriority w:val="39"/>
    <w:unhideWhenUsed/>
    <w:rsid w:val="00945509"/>
    <w:pPr>
      <w:spacing w:after="100"/>
      <w:ind w:left="440"/>
    </w:pPr>
  </w:style>
  <w:style w:type="character" w:styleId="Hipervnculo">
    <w:name w:val="Hyperlink"/>
    <w:basedOn w:val="Fuentedeprrafopredeter"/>
    <w:uiPriority w:val="99"/>
    <w:unhideWhenUsed/>
    <w:rsid w:val="00945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0D07-E072-4570-B864-6EA3A119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5</Pages>
  <Words>1022</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Susana Ponce Ortiz</dc:creator>
  <cp:keywords/>
  <dc:description/>
  <cp:lastModifiedBy>Helen Susana Ponce Ortiz</cp:lastModifiedBy>
  <cp:revision>3</cp:revision>
  <dcterms:created xsi:type="dcterms:W3CDTF">2022-03-21T15:16:00Z</dcterms:created>
  <dcterms:modified xsi:type="dcterms:W3CDTF">2022-03-22T03:31:00Z</dcterms:modified>
</cp:coreProperties>
</file>