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65C48D6" w14:paraId="7D7DDB1F" wp14:textId="7F12F34F">
      <w:pPr>
        <w:spacing w:beforeAutospacing="on" w:after="160" w:afterAutospacing="on" w:line="60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s-ES"/>
        </w:rPr>
      </w:pPr>
      <w:r w:rsidR="065C48D6">
        <w:drawing>
          <wp:inline xmlns:wp14="http://schemas.microsoft.com/office/word/2010/wordprocessingDrawing" wp14:editId="586EF61D" wp14:anchorId="1AD11727">
            <wp:extent cx="3276600" cy="962025"/>
            <wp:effectExtent l="0" t="0" r="0" b="0"/>
            <wp:docPr id="2130287159" name="" descr="C:\Users\ferna\AppData\Local\Microsoft\Windows\INetCache\Content.MSO\877A68D5.tmp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3dc81f071b44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65C48D6" w14:paraId="7EF2DE87" wp14:textId="3C4706AC">
      <w:pPr>
        <w:spacing w:beforeAutospacing="on" w:after="160" w:afterAutospacing="on" w:line="60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65C48D6" w:rsidR="065C48D6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UNIVERSIDAD TECNLOGICA CENTROAMERICANA</w:t>
      </w:r>
    </w:p>
    <w:p xmlns:wp14="http://schemas.microsoft.com/office/word/2010/wordml" w:rsidP="065C48D6" w14:paraId="0D4E631C" wp14:textId="3A6EC37D">
      <w:pPr>
        <w:spacing w:beforeAutospacing="on" w:after="160" w:afterAutospacing="on" w:line="60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65C48D6" w:rsidR="065C48D6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FACULTAD DE POSGRADO</w:t>
      </w:r>
    </w:p>
    <w:p xmlns:wp14="http://schemas.microsoft.com/office/word/2010/wordml" w:rsidP="065C48D6" w14:paraId="0EDABA3B" wp14:textId="057BB63E">
      <w:pPr>
        <w:spacing w:beforeAutospacing="on" w:after="160" w:afterAutospacing="on" w:line="60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65C48D6" w:rsidR="065C48D6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FUSIONES Y ADQUISICIONES</w:t>
      </w:r>
    </w:p>
    <w:p xmlns:wp14="http://schemas.microsoft.com/office/word/2010/wordml" w:rsidP="065C48D6" w14:paraId="7873D40D" wp14:textId="48AC5B27">
      <w:pPr>
        <w:spacing w:beforeAutospacing="on" w:after="160" w:afterAutospacing="on" w:line="60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65C48D6" w:rsidR="065C48D6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Tarea #2</w:t>
      </w:r>
    </w:p>
    <w:p xmlns:wp14="http://schemas.microsoft.com/office/word/2010/wordml" w:rsidP="065C48D6" w14:paraId="3CD09CEB" wp14:textId="5E5B236D">
      <w:pPr>
        <w:spacing w:beforeAutospacing="on" w:after="160" w:afterAutospacing="on" w:line="60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s-ES"/>
        </w:rPr>
      </w:pPr>
      <w:r w:rsidRPr="065C48D6" w:rsidR="065C48D6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es-HN"/>
        </w:rPr>
        <w:t> </w:t>
      </w:r>
    </w:p>
    <w:p xmlns:wp14="http://schemas.microsoft.com/office/word/2010/wordml" w:rsidP="065C48D6" w14:paraId="42060BA4" wp14:textId="2B987084">
      <w:pPr>
        <w:spacing w:beforeAutospacing="on" w:after="160" w:afterAutospacing="on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65C48D6" w14:paraId="2191A252" wp14:textId="1C43C476">
      <w:pPr>
        <w:spacing w:beforeAutospacing="on" w:after="160" w:afterAutospacing="on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065C48D6" w14:paraId="027CC92D" wp14:textId="3807B98B">
      <w:pPr>
        <w:spacing w:beforeAutospacing="on" w:after="160" w:afterAutospacing="on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65C48D6" w:rsidR="065C48D6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Carlo Menjivar-21053124</w:t>
      </w:r>
    </w:p>
    <w:p xmlns:wp14="http://schemas.microsoft.com/office/word/2010/wordml" w:rsidP="065C48D6" w14:paraId="67C5C1D5" wp14:textId="76931994">
      <w:pPr>
        <w:spacing w:beforeAutospacing="on" w:after="160" w:afterAutospacing="on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065C48D6" w14:paraId="2A21D491" wp14:textId="264E6CA1">
      <w:pPr>
        <w:spacing w:beforeAutospacing="on" w:after="160" w:afterAutospacing="on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065C48D6" w14:paraId="622925D9" wp14:textId="5E085A99">
      <w:pPr>
        <w:spacing w:beforeAutospacing="on" w:after="160" w:afterAutospacing="on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65C48D6" w:rsidR="065C48D6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05/05/22</w:t>
      </w:r>
    </w:p>
    <w:p xmlns:wp14="http://schemas.microsoft.com/office/word/2010/wordml" w:rsidP="065C48D6" w14:paraId="0051BEB1" wp14:textId="14EC809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>
        <w:br w:type="page"/>
      </w:r>
    </w:p>
    <w:p xmlns:wp14="http://schemas.microsoft.com/office/word/2010/wordml" w:rsidP="065C48D6" w14:paraId="10E0B98E" wp14:textId="156D0BEB">
      <w:pPr>
        <w:spacing w:beforeAutospacing="on" w:after="160" w:afterAutospacing="on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065C48D6" w14:paraId="52F333A8" wp14:textId="1F19C2AA">
      <w:pPr>
        <w:spacing w:beforeAutospacing="on" w:after="160" w:afterAutospacing="on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065C48D6" w14:paraId="5903011D" wp14:textId="5C8DD8C7">
      <w:pPr>
        <w:spacing w:beforeAutospacing="on" w:after="160" w:afterAutospacing="on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65C48D6" w:rsidR="065C48D6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Tarea # 2</w:t>
      </w:r>
    </w:p>
    <w:p xmlns:wp14="http://schemas.microsoft.com/office/word/2010/wordml" w:rsidP="065C48D6" w14:paraId="40CC27CC" wp14:textId="3C8EFA77">
      <w:p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065C48D6" w14:paraId="5A90DF1F" wp14:textId="0CCDFDF5">
      <w:pPr>
        <w:spacing w:line="240" w:lineRule="exact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65C48D6" w:rsidR="065C48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1. ¿Cómo describiría la estrategia de Lululemon para segmentar el mercado? ¿Quiénes supone que son los clientes típicos de Lululemon?</w:t>
      </w:r>
    </w:p>
    <w:p xmlns:wp14="http://schemas.microsoft.com/office/word/2010/wordml" w:rsidP="065C48D6" w14:paraId="33281F2E" wp14:textId="24F291F9">
      <w:pPr>
        <w:pStyle w:val="Normal"/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65C48D6" w14:paraId="64EB42C8" wp14:textId="71597EAE">
      <w:pPr>
        <w:pStyle w:val="Normal"/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65C48D6" w:rsidR="065C48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La estrategia de Lululemon está basada tener distintas estaciones de ropa, con ciclos de entre 3 y 12 semanas, creando una sensación de novedad y escasez. Esta estrategia les permite segmentarse y posicionar su producto a un precio extraordinario comparado a los competidores de precios bajos.</w:t>
      </w:r>
    </w:p>
    <w:p xmlns:wp14="http://schemas.microsoft.com/office/word/2010/wordml" w:rsidP="065C48D6" w14:paraId="1FB46B8B" wp14:textId="17967450">
      <w:pPr>
        <w:pStyle w:val="Normal"/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65C48D6" w14:paraId="483B0E2F" wp14:textId="2BC4960F">
      <w:pPr>
        <w:pStyle w:val="Normal"/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65C48D6" w:rsidR="065C48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Los clientes típicos serían practicantes ya conocedores de Yoga que buscan distinguirse.</w:t>
      </w:r>
    </w:p>
    <w:p xmlns:wp14="http://schemas.microsoft.com/office/word/2010/wordml" w:rsidP="065C48D6" w14:paraId="637711B7" wp14:textId="1D65848C">
      <w:pPr>
        <w:pStyle w:val="Normal"/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65C48D6" w14:paraId="6F68A71B" wp14:textId="23145904">
      <w:pPr>
        <w:spacing w:line="240" w:lineRule="exact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65C48D6" w:rsidR="065C48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2. ¿Qué estrategia genérica de negocios aplica Lululemon? </w:t>
      </w:r>
    </w:p>
    <w:p xmlns:wp14="http://schemas.microsoft.com/office/word/2010/wordml" w:rsidP="065C48D6" w14:paraId="128F5F81" wp14:textId="0E2692AC">
      <w:pPr>
        <w:pStyle w:val="Normal"/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65C48D6" w:rsidR="065C48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Utilizan la estrategia de la escasez para posicionar su producto a un precio extraordinario. </w:t>
      </w:r>
      <w:r w:rsidRPr="065C48D6" w:rsidR="065C48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También</w:t>
      </w:r>
      <w:r w:rsidRPr="065C48D6" w:rsidR="065C48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el “</w:t>
      </w:r>
      <w:proofErr w:type="spellStart"/>
      <w:r w:rsidRPr="065C48D6" w:rsidR="065C48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approach</w:t>
      </w:r>
      <w:proofErr w:type="spellEnd"/>
      <w:r w:rsidRPr="065C48D6" w:rsidR="065C48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” directo a sus clientes y no solo a los números que reciben de sus softwares, les permite identificar parámetros más reales.</w:t>
      </w:r>
    </w:p>
    <w:p xmlns:wp14="http://schemas.microsoft.com/office/word/2010/wordml" w:rsidP="065C48D6" w14:paraId="01B3B4C7" wp14:textId="4E76057C">
      <w:pPr>
        <w:spacing w:line="240" w:lineRule="exact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65C48D6" w:rsidR="065C48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¿Esa estrategia proporciona una ventaja frente a sus rivales en el negocio de la ropa deportiva? En tal caso, ¿cómo?</w:t>
      </w:r>
    </w:p>
    <w:p xmlns:wp14="http://schemas.microsoft.com/office/word/2010/wordml" w:rsidP="065C48D6" w14:paraId="4E0A3240" wp14:textId="01C1537C">
      <w:pPr>
        <w:pStyle w:val="Normal"/>
        <w:spacing w:line="240" w:lineRule="exact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65C48D6" w:rsidR="065C48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En este caso si funciona, y les permite mantener precios extraordinarios. ¿Cómo? Creando una cultura de “moda” dónde los clientes están acostumbrados al cambio de estilos y buscan la novedad en los productos.</w:t>
      </w:r>
    </w:p>
    <w:p xmlns:wp14="http://schemas.microsoft.com/office/word/2010/wordml" w:rsidP="065C48D6" w14:paraId="1290D623" wp14:textId="55D03ECD">
      <w:pPr>
        <w:pStyle w:val="Normal"/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65C48D6" w14:paraId="65E77F88" wp14:textId="57902E3A">
      <w:pPr>
        <w:spacing w:line="240" w:lineRule="exact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65C48D6" w:rsidR="065C48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3. Para implementar con éxito su estrategia de negocio, ¿qué debe hacer Lululemon en el ámbito funcional? </w:t>
      </w:r>
    </w:p>
    <w:p xmlns:wp14="http://schemas.microsoft.com/office/word/2010/wordml" w:rsidP="065C48D6" w14:paraId="6497D8EA" wp14:textId="6F60C023">
      <w:pPr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65C48D6" w:rsidR="065C48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Mantener una calidad de producto alta, crear patrones llamativos y novedosos y escuchar a sus clientes directamente.</w:t>
      </w:r>
    </w:p>
    <w:p xmlns:wp14="http://schemas.microsoft.com/office/word/2010/wordml" w:rsidP="065C48D6" w14:paraId="757F6078" wp14:textId="2E967AAB">
      <w:pPr>
        <w:spacing w:line="240" w:lineRule="exact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65C48D6" w:rsidR="065C48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¿La compañía ha hecho esas cosas?</w:t>
      </w:r>
    </w:p>
    <w:p xmlns:wp14="http://schemas.microsoft.com/office/word/2010/wordml" w:rsidP="065C48D6" w14:paraId="49C17612" wp14:textId="68293A87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</w:pPr>
      <w:r w:rsidRPr="065C48D6" w:rsidR="065C48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caso expone cómo la CEO Christine Day pasa visitando en persona las tiendas de Lululemon, observando cómo compran los clientes, escuchando sus quejas y empleando esa retroalimentación en los esfuerzos del desarrollo del producto.</w:t>
      </w:r>
    </w:p>
    <w:p xmlns:wp14="http://schemas.microsoft.com/office/word/2010/wordml" w:rsidP="065C48D6" w14:paraId="3F049058" wp14:textId="627944E4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</w:pPr>
      <w:r w:rsidRPr="065C48D6" w:rsidR="065C48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065C48D6" w14:paraId="78DD2979" wp14:textId="5AC4F83B">
      <w:pPr>
        <w:spacing w:line="240" w:lineRule="exact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65C48D6" w:rsidR="065C48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4. ¿Cómo los errores de marketing y del producto mencionado en este caso podrían afectar la capacidad de Lululemon para ejecutar debidamente su estrategia de negocios? </w:t>
      </w:r>
    </w:p>
    <w:p xmlns:wp14="http://schemas.microsoft.com/office/word/2010/wordml" w:rsidP="065C48D6" w14:paraId="14BB9A9E" wp14:textId="530FEFC3">
      <w:pPr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65C48D6" w:rsidR="065C48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caso menciona dos ocurrencias, una la impresión de un mensaje negativo en una mochila y un problema de calidad de tela de un pantalón negro.</w:t>
      </w:r>
    </w:p>
    <w:p xmlns:wp14="http://schemas.microsoft.com/office/word/2010/wordml" w:rsidP="065C48D6" w14:paraId="23E450A1" wp14:textId="1E98E0B8">
      <w:pPr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65C48D6" w14:paraId="5F291CD2" wp14:textId="00B4408C">
      <w:pPr>
        <w:spacing w:line="240" w:lineRule="exact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65C48D6" w:rsidR="065C48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¿Qué debería hacer Lululemon para asegurarse de que no cometerá errores parecidos en el futuro?</w:t>
      </w:r>
    </w:p>
    <w:p xmlns:wp14="http://schemas.microsoft.com/office/word/2010/wordml" w:rsidP="065C48D6" w14:paraId="4BADEED8" wp14:textId="389FA088">
      <w:pPr>
        <w:pStyle w:val="Normal"/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65C48D6" w:rsidR="065C48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Hacer un mejor estudio social al momento de querer transmitir un mensaje en una prenda. Mejorar los indicadores de gestión de calidad de los productos.</w:t>
      </w:r>
    </w:p>
    <w:p xmlns:wp14="http://schemas.microsoft.com/office/word/2010/wordml" w:rsidP="065C48D6" w14:paraId="57BBB160" wp14:textId="0D422159">
      <w:pPr>
        <w:pStyle w:val="Normal"/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65C48D6" w14:paraId="471661A6" wp14:textId="3B98FC2C">
      <w:pPr>
        <w:pStyle w:val="Normal"/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65C48D6" w14:paraId="68B4EEEF" wp14:textId="2C0F8879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065C48D6" w14:paraId="22670C1B" wp14:textId="353C1D55">
      <w:pPr>
        <w:spacing w:beforeAutospacing="on" w:after="160" w:afterAutospacing="on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065C48D6" w14:paraId="5C1A07E2" wp14:textId="33BA1B7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C10D99"/>
    <w:rsid w:val="065C48D6"/>
    <w:rsid w:val="0D9DA0ED"/>
    <w:rsid w:val="0F2C8C95"/>
    <w:rsid w:val="14BC77C3"/>
    <w:rsid w:val="1CC789A8"/>
    <w:rsid w:val="2A810CE8"/>
    <w:rsid w:val="344282E9"/>
    <w:rsid w:val="351BB221"/>
    <w:rsid w:val="38C10D99"/>
    <w:rsid w:val="3C3B8516"/>
    <w:rsid w:val="410DFA1A"/>
    <w:rsid w:val="410DFA1A"/>
    <w:rsid w:val="477D3B9E"/>
    <w:rsid w:val="477D3B9E"/>
    <w:rsid w:val="48504E50"/>
    <w:rsid w:val="48504E50"/>
    <w:rsid w:val="5E147DD3"/>
    <w:rsid w:val="5FA3697B"/>
    <w:rsid w:val="63CBA602"/>
    <w:rsid w:val="6BC4A82F"/>
    <w:rsid w:val="6BC4A82F"/>
    <w:rsid w:val="6BD9DF15"/>
    <w:rsid w:val="6FCE5F84"/>
    <w:rsid w:val="6FCE5F84"/>
    <w:rsid w:val="7232ED94"/>
    <w:rsid w:val="73CEBDF5"/>
    <w:rsid w:val="7706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0D99"/>
  <w15:chartTrackingRefBased/>
  <w15:docId w15:val="{723C0015-0064-4B94-B96A-85B3B87F48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true">
    <w:uiPriority w:val="1"/>
    <w:name w:val="normaltextrun"/>
    <w:basedOn w:val="DefaultParagraphFont"/>
    <w:rsid w:val="065C48D6"/>
  </w:style>
  <w:style w:type="character" w:styleId="eop" w:customStyle="true">
    <w:uiPriority w:val="1"/>
    <w:name w:val="eop"/>
    <w:basedOn w:val="DefaultParagraphFont"/>
    <w:rsid w:val="065C4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93dc81f071b44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2022-05-06T04:19:38.6698439Z</dcterms:created>
  <dcterms:modified xsi:type="dcterms:W3CDTF">2022-05-06T04:52:19.0102021Z</dcterms:modified>
  <dc:creator>CARLO MARCELLO MENJIVAR MONTES DE OCA</dc:creator>
  <lastModifiedBy>CARLO MARCELLO MENJIVAR MONTES DE OCA</lastModifiedBy>
</coreProperties>
</file>