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BA29F" w14:textId="48873407" w:rsidR="002A5C3F" w:rsidRPr="0015435B" w:rsidRDefault="002A5C3F" w:rsidP="009B7803">
      <w:pPr>
        <w:pStyle w:val="paragraph"/>
        <w:spacing w:before="0" w:beforeAutospacing="0" w:after="0" w:afterAutospacing="0" w:line="360" w:lineRule="auto"/>
        <w:ind w:left="720" w:hanging="360"/>
        <w:jc w:val="center"/>
        <w:textAlignment w:val="baseline"/>
        <w:rPr>
          <w:color w:val="000000" w:themeColor="text1"/>
          <w:lang w:val="es-HN"/>
        </w:rPr>
      </w:pPr>
      <w:r w:rsidRPr="0015435B">
        <w:rPr>
          <w:rFonts w:eastAsiaTheme="minorHAnsi"/>
          <w:noProof/>
          <w:color w:val="000000" w:themeColor="text1"/>
        </w:rPr>
        <w:drawing>
          <wp:inline distT="0" distB="0" distL="0" distR="0" wp14:anchorId="42588178" wp14:editId="3FA6F1C2">
            <wp:extent cx="3813175" cy="862330"/>
            <wp:effectExtent l="0" t="0" r="0" b="0"/>
            <wp:docPr id="4" name="Picture 4"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c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3175" cy="862330"/>
                    </a:xfrm>
                    <a:prstGeom prst="rect">
                      <a:avLst/>
                    </a:prstGeom>
                    <a:noFill/>
                    <a:ln>
                      <a:noFill/>
                    </a:ln>
                  </pic:spPr>
                </pic:pic>
              </a:graphicData>
            </a:graphic>
          </wp:inline>
        </w:drawing>
      </w:r>
    </w:p>
    <w:p w14:paraId="344A9949" w14:textId="05E3D420" w:rsidR="002A5C3F" w:rsidRPr="0015435B" w:rsidRDefault="002A5C3F" w:rsidP="009B7803">
      <w:pPr>
        <w:pStyle w:val="paragraph"/>
        <w:spacing w:before="0" w:beforeAutospacing="0" w:after="0" w:afterAutospacing="0" w:line="360" w:lineRule="auto"/>
        <w:ind w:left="720" w:hanging="360"/>
        <w:jc w:val="center"/>
        <w:textAlignment w:val="baseline"/>
        <w:rPr>
          <w:color w:val="000000" w:themeColor="text1"/>
          <w:lang w:val="es-HN"/>
        </w:rPr>
      </w:pPr>
    </w:p>
    <w:p w14:paraId="2CE75219" w14:textId="104D9277" w:rsidR="002A5C3F" w:rsidRPr="0015435B" w:rsidRDefault="002A5C3F" w:rsidP="009B7803">
      <w:pPr>
        <w:pStyle w:val="paragraph"/>
        <w:spacing w:before="0" w:beforeAutospacing="0" w:after="0" w:afterAutospacing="0" w:line="360" w:lineRule="auto"/>
        <w:ind w:left="720" w:hanging="360"/>
        <w:jc w:val="center"/>
        <w:textAlignment w:val="baseline"/>
        <w:rPr>
          <w:color w:val="000000" w:themeColor="text1"/>
          <w:lang w:val="es-HN"/>
        </w:rPr>
      </w:pPr>
    </w:p>
    <w:p w14:paraId="414554FC" w14:textId="0AF8939C" w:rsidR="002A5C3F" w:rsidRPr="0015435B" w:rsidRDefault="002A5C3F" w:rsidP="009B7803">
      <w:pPr>
        <w:pStyle w:val="paragraph"/>
        <w:spacing w:before="0" w:beforeAutospacing="0" w:after="0" w:afterAutospacing="0" w:line="360" w:lineRule="auto"/>
        <w:ind w:left="720" w:hanging="360"/>
        <w:jc w:val="center"/>
        <w:textAlignment w:val="baseline"/>
        <w:rPr>
          <w:rStyle w:val="eop"/>
          <w:color w:val="000000" w:themeColor="text1"/>
          <w:lang w:val="es-HN"/>
        </w:rPr>
      </w:pPr>
      <w:r w:rsidRPr="0015435B">
        <w:rPr>
          <w:rStyle w:val="normaltextrun"/>
          <w:b/>
          <w:bCs/>
          <w:color w:val="000000" w:themeColor="text1"/>
          <w:lang w:val="es-HN"/>
        </w:rPr>
        <w:t>UNIVERSIDAD TECNOLÓGICA CENTROAMERICANA</w:t>
      </w:r>
    </w:p>
    <w:p w14:paraId="2718BA92" w14:textId="7ABA3319" w:rsidR="002A5C3F" w:rsidRPr="0015435B" w:rsidRDefault="002A5C3F" w:rsidP="009B7803">
      <w:pPr>
        <w:pStyle w:val="paragraph"/>
        <w:spacing w:before="0" w:beforeAutospacing="0" w:after="0" w:afterAutospacing="0" w:line="360" w:lineRule="auto"/>
        <w:ind w:left="720" w:hanging="360"/>
        <w:textAlignment w:val="baseline"/>
        <w:rPr>
          <w:rStyle w:val="eop"/>
          <w:color w:val="000000" w:themeColor="text1"/>
          <w:lang w:val="es-HN"/>
        </w:rPr>
      </w:pPr>
    </w:p>
    <w:p w14:paraId="544751E6" w14:textId="4F1DBC4C" w:rsidR="002A5C3F" w:rsidRPr="0015435B" w:rsidRDefault="002A5C3F" w:rsidP="009B7803">
      <w:pPr>
        <w:pStyle w:val="paragraph"/>
        <w:spacing w:before="0" w:beforeAutospacing="0" w:after="0" w:afterAutospacing="0" w:line="360" w:lineRule="auto"/>
        <w:ind w:left="720" w:hanging="360"/>
        <w:textAlignment w:val="baseline"/>
        <w:rPr>
          <w:rStyle w:val="eop"/>
          <w:color w:val="000000" w:themeColor="text1"/>
          <w:lang w:val="es-HN"/>
        </w:rPr>
      </w:pPr>
    </w:p>
    <w:p w14:paraId="42CD7DFC" w14:textId="77777777" w:rsidR="002A5C3F" w:rsidRPr="0015435B" w:rsidRDefault="002A5C3F" w:rsidP="009B7803">
      <w:pPr>
        <w:pStyle w:val="paragraph"/>
        <w:spacing w:before="0" w:beforeAutospacing="0" w:after="0" w:afterAutospacing="0" w:line="360" w:lineRule="auto"/>
        <w:ind w:left="720" w:hanging="360"/>
        <w:textAlignment w:val="baseline"/>
        <w:rPr>
          <w:color w:val="000000" w:themeColor="text1"/>
          <w:lang w:val="es-HN"/>
        </w:rPr>
      </w:pPr>
    </w:p>
    <w:p w14:paraId="1BDA2177" w14:textId="77777777" w:rsidR="002A5C3F" w:rsidRPr="0015435B" w:rsidRDefault="002A5C3F" w:rsidP="009B7803">
      <w:pPr>
        <w:pStyle w:val="paragraph"/>
        <w:spacing w:before="0" w:beforeAutospacing="0" w:after="0" w:afterAutospacing="0" w:line="360" w:lineRule="auto"/>
        <w:ind w:left="720" w:hanging="360"/>
        <w:textAlignment w:val="baseline"/>
        <w:rPr>
          <w:color w:val="000000" w:themeColor="text1"/>
          <w:lang w:val="es-HN"/>
        </w:rPr>
      </w:pPr>
      <w:r w:rsidRPr="0015435B">
        <w:rPr>
          <w:rStyle w:val="normaltextrun"/>
          <w:b/>
          <w:bCs/>
          <w:color w:val="000000" w:themeColor="text1"/>
          <w:lang w:val="es-HN"/>
        </w:rPr>
        <w:t>194 - Metodología de la Investigación</w:t>
      </w:r>
      <w:r w:rsidRPr="0015435B">
        <w:rPr>
          <w:rStyle w:val="eop"/>
          <w:color w:val="000000" w:themeColor="text1"/>
          <w:lang w:val="es-HN"/>
        </w:rPr>
        <w:t> </w:t>
      </w:r>
    </w:p>
    <w:p w14:paraId="1A428483" w14:textId="77777777" w:rsidR="002A5C3F" w:rsidRPr="0015435B" w:rsidRDefault="002A5C3F" w:rsidP="009B7803">
      <w:pPr>
        <w:pStyle w:val="paragraph"/>
        <w:spacing w:before="0" w:beforeAutospacing="0" w:after="0" w:afterAutospacing="0" w:line="360" w:lineRule="auto"/>
        <w:ind w:left="720" w:hanging="360"/>
        <w:textAlignment w:val="baseline"/>
        <w:rPr>
          <w:color w:val="000000" w:themeColor="text1"/>
          <w:lang w:val="es-HN"/>
        </w:rPr>
      </w:pPr>
      <w:r w:rsidRPr="0015435B">
        <w:rPr>
          <w:rStyle w:val="normaltextrun"/>
          <w:color w:val="000000" w:themeColor="text1"/>
          <w:lang w:val="es-HN"/>
        </w:rPr>
        <w:t>Dra. Nelly Jeannette Alcántara Galdámez</w:t>
      </w:r>
      <w:r w:rsidRPr="0015435B">
        <w:rPr>
          <w:rStyle w:val="eop"/>
          <w:color w:val="000000" w:themeColor="text1"/>
          <w:lang w:val="es-HN"/>
        </w:rPr>
        <w:t> </w:t>
      </w:r>
    </w:p>
    <w:p w14:paraId="43EE40D7" w14:textId="77777777" w:rsidR="002A5C3F" w:rsidRPr="0015435B" w:rsidRDefault="002A5C3F" w:rsidP="009B7803">
      <w:pPr>
        <w:pStyle w:val="paragraph"/>
        <w:spacing w:before="0" w:beforeAutospacing="0" w:after="0" w:afterAutospacing="0" w:line="360" w:lineRule="auto"/>
        <w:ind w:left="720" w:hanging="360"/>
        <w:textAlignment w:val="baseline"/>
        <w:rPr>
          <w:rStyle w:val="normaltextrun"/>
          <w:b/>
          <w:bCs/>
          <w:color w:val="000000" w:themeColor="text1"/>
          <w:lang w:val="es-HN"/>
        </w:rPr>
      </w:pPr>
    </w:p>
    <w:p w14:paraId="04E24480" w14:textId="60F2A3FD" w:rsidR="002A5C3F" w:rsidRPr="0015435B" w:rsidRDefault="002A5C3F" w:rsidP="009B7803">
      <w:pPr>
        <w:pStyle w:val="paragraph"/>
        <w:spacing w:before="0" w:beforeAutospacing="0" w:after="0" w:afterAutospacing="0" w:line="360" w:lineRule="auto"/>
        <w:ind w:left="720" w:hanging="360"/>
        <w:textAlignment w:val="baseline"/>
        <w:rPr>
          <w:rStyle w:val="eop"/>
          <w:color w:val="000000" w:themeColor="text1"/>
          <w:lang w:val="es-HN"/>
        </w:rPr>
      </w:pPr>
      <w:r w:rsidRPr="0015435B">
        <w:rPr>
          <w:rStyle w:val="normaltextrun"/>
          <w:b/>
          <w:bCs/>
          <w:color w:val="000000" w:themeColor="text1"/>
          <w:lang w:val="es-HN"/>
        </w:rPr>
        <w:t>Tema:</w:t>
      </w:r>
      <w:r w:rsidRPr="0015435B">
        <w:rPr>
          <w:rStyle w:val="eop"/>
          <w:color w:val="000000" w:themeColor="text1"/>
          <w:lang w:val="es-HN"/>
        </w:rPr>
        <w:t> </w:t>
      </w:r>
    </w:p>
    <w:p w14:paraId="578A14C0" w14:textId="77777777" w:rsidR="003529B7" w:rsidRPr="0015435B" w:rsidRDefault="003529B7" w:rsidP="009B7803">
      <w:pPr>
        <w:pStyle w:val="paragraph"/>
        <w:spacing w:before="0" w:beforeAutospacing="0" w:after="0" w:afterAutospacing="0" w:line="360" w:lineRule="auto"/>
        <w:ind w:left="720" w:hanging="360"/>
        <w:textAlignment w:val="baseline"/>
        <w:rPr>
          <w:color w:val="000000" w:themeColor="text1"/>
          <w:lang w:val="es-HN"/>
        </w:rPr>
      </w:pPr>
    </w:p>
    <w:p w14:paraId="776A8ABC" w14:textId="4C17BF26" w:rsidR="002A5C3F" w:rsidRPr="0015435B" w:rsidRDefault="002A5C3F" w:rsidP="009B7803">
      <w:pPr>
        <w:pStyle w:val="paragraph"/>
        <w:spacing w:before="0" w:beforeAutospacing="0" w:after="0" w:afterAutospacing="0" w:line="360" w:lineRule="auto"/>
        <w:ind w:left="720" w:hanging="360"/>
        <w:textAlignment w:val="baseline"/>
        <w:rPr>
          <w:rStyle w:val="normaltextrun"/>
          <w:color w:val="000000" w:themeColor="text1"/>
          <w:lang w:val="es-HN"/>
        </w:rPr>
      </w:pPr>
      <w:r w:rsidRPr="0015435B">
        <w:rPr>
          <w:rStyle w:val="normaltextrun"/>
          <w:color w:val="000000" w:themeColor="text1"/>
          <w:lang w:val="es-HN"/>
        </w:rPr>
        <w:t>Cap.1</w:t>
      </w:r>
      <w:r w:rsidR="00FA1997">
        <w:rPr>
          <w:rStyle w:val="normaltextrun"/>
          <w:color w:val="000000" w:themeColor="text1"/>
          <w:lang w:val="es-HN"/>
        </w:rPr>
        <w:t>2</w:t>
      </w:r>
      <w:r w:rsidRPr="0015435B">
        <w:rPr>
          <w:rStyle w:val="normaltextrun"/>
          <w:color w:val="000000" w:themeColor="text1"/>
          <w:lang w:val="es-HN"/>
        </w:rPr>
        <w:t xml:space="preserve"> </w:t>
      </w:r>
      <w:r w:rsidR="00FA1997">
        <w:rPr>
          <w:rStyle w:val="normaltextrun"/>
          <w:color w:val="000000" w:themeColor="text1"/>
          <w:lang w:val="es-HN"/>
        </w:rPr>
        <w:t>Proceso de Investigación Cualitativo</w:t>
      </w:r>
    </w:p>
    <w:p w14:paraId="3086ACF8" w14:textId="77777777" w:rsidR="002A5C3F" w:rsidRPr="0015435B" w:rsidRDefault="002A5C3F" w:rsidP="009B7803">
      <w:pPr>
        <w:pStyle w:val="paragraph"/>
        <w:spacing w:before="0" w:beforeAutospacing="0" w:after="0" w:afterAutospacing="0" w:line="360" w:lineRule="auto"/>
        <w:ind w:left="720"/>
        <w:textAlignment w:val="baseline"/>
        <w:rPr>
          <w:color w:val="000000" w:themeColor="text1"/>
          <w:lang w:val="es-HN"/>
        </w:rPr>
      </w:pPr>
    </w:p>
    <w:p w14:paraId="4D593CE4" w14:textId="6F5D2CB1" w:rsidR="002A5C3F" w:rsidRPr="0015435B" w:rsidRDefault="002A5C3F" w:rsidP="009B7803">
      <w:pPr>
        <w:pStyle w:val="paragraph"/>
        <w:spacing w:before="0" w:beforeAutospacing="0" w:after="0" w:afterAutospacing="0" w:line="360" w:lineRule="auto"/>
        <w:ind w:left="720" w:hanging="360"/>
        <w:textAlignment w:val="baseline"/>
        <w:rPr>
          <w:color w:val="000000" w:themeColor="text1"/>
          <w:lang w:val="es-HN"/>
        </w:rPr>
      </w:pPr>
      <w:r w:rsidRPr="0015435B">
        <w:rPr>
          <w:rStyle w:val="normaltextrun"/>
          <w:b/>
          <w:bCs/>
          <w:color w:val="000000" w:themeColor="text1"/>
          <w:lang w:val="es-HN"/>
        </w:rPr>
        <w:t>PRESENTADO POR:</w:t>
      </w:r>
      <w:r w:rsidRPr="0015435B">
        <w:rPr>
          <w:rStyle w:val="eop"/>
          <w:color w:val="000000" w:themeColor="text1"/>
          <w:lang w:val="es-HN"/>
        </w:rPr>
        <w:t> </w:t>
      </w:r>
    </w:p>
    <w:p w14:paraId="10E87EBA" w14:textId="77777777" w:rsidR="002A5C3F" w:rsidRPr="0015435B" w:rsidRDefault="002A5C3F" w:rsidP="009B7803">
      <w:pPr>
        <w:pStyle w:val="paragraph"/>
        <w:spacing w:before="0" w:beforeAutospacing="0" w:after="0" w:afterAutospacing="0" w:line="360" w:lineRule="auto"/>
        <w:ind w:left="1800" w:hanging="360"/>
        <w:textAlignment w:val="baseline"/>
        <w:rPr>
          <w:rStyle w:val="normaltextrun"/>
          <w:color w:val="000000" w:themeColor="text1"/>
          <w:lang w:val="es-HN"/>
        </w:rPr>
      </w:pPr>
    </w:p>
    <w:p w14:paraId="505D0A46" w14:textId="2A155EF4" w:rsidR="002A5C3F" w:rsidRPr="0015435B" w:rsidRDefault="002A5C3F" w:rsidP="009B7803">
      <w:pPr>
        <w:pStyle w:val="paragraph"/>
        <w:spacing w:before="0" w:beforeAutospacing="0" w:after="0" w:afterAutospacing="0" w:line="360" w:lineRule="auto"/>
        <w:ind w:left="1800" w:hanging="360"/>
        <w:textAlignment w:val="baseline"/>
        <w:rPr>
          <w:color w:val="000000" w:themeColor="text1"/>
          <w:lang w:val="es-HN"/>
        </w:rPr>
      </w:pPr>
      <w:r w:rsidRPr="0015435B">
        <w:rPr>
          <w:rStyle w:val="normaltextrun"/>
          <w:color w:val="000000" w:themeColor="text1"/>
          <w:lang w:val="es-HN"/>
        </w:rPr>
        <w:t>20551123 Carlo Marcello Menjivar Montes de Oca</w:t>
      </w:r>
      <w:r w:rsidRPr="0015435B">
        <w:rPr>
          <w:rStyle w:val="eop"/>
          <w:color w:val="000000" w:themeColor="text1"/>
          <w:lang w:val="es-HN"/>
        </w:rPr>
        <w:t> </w:t>
      </w:r>
    </w:p>
    <w:p w14:paraId="4445C49B" w14:textId="77777777" w:rsidR="003529B7" w:rsidRPr="0015435B" w:rsidRDefault="003529B7" w:rsidP="009B7803">
      <w:pPr>
        <w:pStyle w:val="paragraph"/>
        <w:spacing w:before="0" w:beforeAutospacing="0" w:after="0" w:afterAutospacing="0" w:line="360" w:lineRule="auto"/>
        <w:ind w:left="720" w:hanging="360"/>
        <w:textAlignment w:val="baseline"/>
        <w:rPr>
          <w:rStyle w:val="normaltextrun"/>
          <w:b/>
          <w:bCs/>
          <w:color w:val="000000" w:themeColor="text1"/>
          <w:lang w:val="es-HN"/>
        </w:rPr>
      </w:pPr>
    </w:p>
    <w:p w14:paraId="2B10C66F" w14:textId="77777777" w:rsidR="003529B7" w:rsidRPr="0015435B" w:rsidRDefault="003529B7" w:rsidP="009B7803">
      <w:pPr>
        <w:pStyle w:val="paragraph"/>
        <w:spacing w:before="0" w:beforeAutospacing="0" w:after="0" w:afterAutospacing="0" w:line="360" w:lineRule="auto"/>
        <w:ind w:left="720" w:hanging="360"/>
        <w:textAlignment w:val="baseline"/>
        <w:rPr>
          <w:rStyle w:val="normaltextrun"/>
          <w:b/>
          <w:bCs/>
          <w:color w:val="000000" w:themeColor="text1"/>
          <w:lang w:val="es-HN"/>
        </w:rPr>
      </w:pPr>
    </w:p>
    <w:p w14:paraId="40628C40" w14:textId="77777777" w:rsidR="003529B7" w:rsidRPr="0015435B" w:rsidRDefault="003529B7" w:rsidP="009B7803">
      <w:pPr>
        <w:pStyle w:val="paragraph"/>
        <w:spacing w:before="0" w:beforeAutospacing="0" w:after="0" w:afterAutospacing="0" w:line="360" w:lineRule="auto"/>
        <w:ind w:left="720" w:hanging="360"/>
        <w:textAlignment w:val="baseline"/>
        <w:rPr>
          <w:rStyle w:val="normaltextrun"/>
          <w:b/>
          <w:bCs/>
          <w:color w:val="000000" w:themeColor="text1"/>
          <w:lang w:val="es-HN"/>
        </w:rPr>
      </w:pPr>
    </w:p>
    <w:p w14:paraId="0A06D98A" w14:textId="77777777" w:rsidR="003529B7" w:rsidRPr="0015435B" w:rsidRDefault="003529B7" w:rsidP="009B7803">
      <w:pPr>
        <w:pStyle w:val="paragraph"/>
        <w:spacing w:before="0" w:beforeAutospacing="0" w:after="0" w:afterAutospacing="0" w:line="360" w:lineRule="auto"/>
        <w:ind w:left="720" w:hanging="360"/>
        <w:textAlignment w:val="baseline"/>
        <w:rPr>
          <w:rStyle w:val="normaltextrun"/>
          <w:b/>
          <w:bCs/>
          <w:color w:val="000000" w:themeColor="text1"/>
          <w:lang w:val="es-HN"/>
        </w:rPr>
      </w:pPr>
    </w:p>
    <w:p w14:paraId="1C5FEEDB" w14:textId="77E34E51" w:rsidR="002A5C3F" w:rsidRPr="0015435B" w:rsidRDefault="002A5C3F" w:rsidP="009B7803">
      <w:pPr>
        <w:pStyle w:val="paragraph"/>
        <w:spacing w:before="0" w:beforeAutospacing="0" w:after="0" w:afterAutospacing="0" w:line="360" w:lineRule="auto"/>
        <w:ind w:left="720" w:hanging="360"/>
        <w:textAlignment w:val="baseline"/>
        <w:rPr>
          <w:color w:val="000000" w:themeColor="text1"/>
          <w:lang w:val="es-HN"/>
        </w:rPr>
      </w:pPr>
      <w:r w:rsidRPr="0015435B">
        <w:rPr>
          <w:rStyle w:val="normaltextrun"/>
          <w:b/>
          <w:bCs/>
          <w:color w:val="000000" w:themeColor="text1"/>
          <w:lang w:val="es-HN"/>
        </w:rPr>
        <w:t>CAMPUS SAN PEDRO SULA</w:t>
      </w:r>
      <w:r w:rsidRPr="0015435B">
        <w:rPr>
          <w:rStyle w:val="eop"/>
          <w:color w:val="000000" w:themeColor="text1"/>
          <w:lang w:val="es-HN"/>
        </w:rPr>
        <w:t> </w:t>
      </w:r>
    </w:p>
    <w:p w14:paraId="00DC0C5E" w14:textId="2873B3B3" w:rsidR="00A6652F" w:rsidRPr="0015435B" w:rsidRDefault="00FA1997" w:rsidP="009B7803">
      <w:pPr>
        <w:pStyle w:val="paragraph"/>
        <w:spacing w:before="0" w:beforeAutospacing="0" w:after="0" w:afterAutospacing="0" w:line="360" w:lineRule="auto"/>
        <w:ind w:left="720" w:hanging="360"/>
        <w:textAlignment w:val="baseline"/>
        <w:rPr>
          <w:rStyle w:val="normaltextrun"/>
          <w:b/>
          <w:bCs/>
          <w:color w:val="000000" w:themeColor="text1"/>
          <w:lang w:val="es-HN"/>
        </w:rPr>
      </w:pPr>
      <w:r>
        <w:rPr>
          <w:rStyle w:val="normaltextrun"/>
          <w:b/>
          <w:bCs/>
          <w:color w:val="000000" w:themeColor="text1"/>
          <w:lang w:val="es-HN"/>
        </w:rPr>
        <w:t>28</w:t>
      </w:r>
      <w:r w:rsidR="002A5C3F" w:rsidRPr="0015435B">
        <w:rPr>
          <w:rStyle w:val="normaltextrun"/>
          <w:b/>
          <w:bCs/>
          <w:color w:val="000000" w:themeColor="text1"/>
          <w:lang w:val="es-HN"/>
        </w:rPr>
        <w:t xml:space="preserve"> de febrero de 2022</w:t>
      </w:r>
    </w:p>
    <w:p w14:paraId="0237C9BC" w14:textId="77777777" w:rsidR="00A6652F" w:rsidRPr="0015435B" w:rsidRDefault="00A6652F" w:rsidP="009B7803">
      <w:pPr>
        <w:spacing w:line="360" w:lineRule="auto"/>
        <w:rPr>
          <w:rStyle w:val="normaltextrun"/>
          <w:rFonts w:ascii="Times New Roman" w:eastAsia="Times New Roman" w:hAnsi="Times New Roman" w:cs="Times New Roman"/>
          <w:b/>
          <w:bCs/>
          <w:color w:val="000000" w:themeColor="text1"/>
          <w:sz w:val="24"/>
          <w:szCs w:val="24"/>
          <w:lang w:val="es-HN"/>
        </w:rPr>
      </w:pPr>
      <w:r w:rsidRPr="0015435B">
        <w:rPr>
          <w:rStyle w:val="normaltextrun"/>
          <w:rFonts w:ascii="Times New Roman" w:hAnsi="Times New Roman" w:cs="Times New Roman"/>
          <w:b/>
          <w:bCs/>
          <w:color w:val="000000" w:themeColor="text1"/>
          <w:sz w:val="24"/>
          <w:szCs w:val="24"/>
          <w:lang w:val="es-HN"/>
        </w:rPr>
        <w:br w:type="page"/>
      </w:r>
    </w:p>
    <w:p w14:paraId="436E8BCA" w14:textId="77777777" w:rsidR="00A6652F" w:rsidRPr="0015435B" w:rsidRDefault="00A6652F" w:rsidP="009B7803">
      <w:pPr>
        <w:pStyle w:val="paragraph"/>
        <w:spacing w:before="0" w:beforeAutospacing="0" w:after="0" w:afterAutospacing="0" w:line="360" w:lineRule="auto"/>
        <w:ind w:left="720" w:hanging="360"/>
        <w:textAlignment w:val="baseline"/>
        <w:rPr>
          <w:color w:val="000000" w:themeColor="text1"/>
          <w:lang w:val="es-HN"/>
        </w:rPr>
      </w:pPr>
    </w:p>
    <w:p w14:paraId="23118A66" w14:textId="6E5A8F39"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23358328" w14:textId="56F55C56"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1DE44209" w14:textId="58C6113C"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41900CF4" w14:textId="4E4DC488"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187971B8" w14:textId="060C714B"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26630EBC" w14:textId="4138F686"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41563D4F" w14:textId="247AD63E"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1779DA7F" w14:textId="38C00909"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3A278260" w14:textId="18C16A21"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4F1131E1" w14:textId="61B35FED"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3973E31C" w14:textId="2DDC851C"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7FEB5823" w14:textId="02A1362C"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7DA7E868" w14:textId="2D8BE75A"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6B374521" w14:textId="4263F03C"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0F040158" w14:textId="77777777"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65510690" w14:textId="62CA74C6" w:rsidR="00A6652F" w:rsidRPr="0015435B" w:rsidRDefault="00A6652F"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r w:rsidRPr="0015435B">
        <w:rPr>
          <w:rFonts w:ascii="Times New Roman" w:hAnsi="Times New Roman" w:cs="Times New Roman"/>
          <w:i/>
          <w:iCs/>
          <w:color w:val="000000" w:themeColor="text1"/>
          <w:sz w:val="24"/>
          <w:szCs w:val="24"/>
          <w:lang w:val="es-HN"/>
        </w:rPr>
        <w:t xml:space="preserve"> “El planteamiento del problema es el centro, el corazón de la investigación:</w:t>
      </w:r>
      <w:r w:rsidRPr="0015435B">
        <w:rPr>
          <w:rFonts w:ascii="Times New Roman" w:hAnsi="Times New Roman" w:cs="Times New Roman"/>
          <w:i/>
          <w:iCs/>
          <w:color w:val="000000" w:themeColor="text1"/>
          <w:sz w:val="24"/>
          <w:szCs w:val="24"/>
          <w:lang w:val="es-HN"/>
        </w:rPr>
        <w:br/>
        <w:t>dicta o define los métodos y la ruta a seguir.”</w:t>
      </w:r>
    </w:p>
    <w:p w14:paraId="10B7854F" w14:textId="0E07462F" w:rsidR="00F17935" w:rsidRPr="0015435B" w:rsidRDefault="00A6652F" w:rsidP="009B7803">
      <w:pPr>
        <w:pStyle w:val="paragraph"/>
        <w:numPr>
          <w:ilvl w:val="0"/>
          <w:numId w:val="1"/>
        </w:numPr>
        <w:spacing w:before="0" w:beforeAutospacing="0" w:after="0" w:afterAutospacing="0" w:line="360" w:lineRule="auto"/>
        <w:jc w:val="right"/>
        <w:textAlignment w:val="baseline"/>
        <w:rPr>
          <w:color w:val="000000" w:themeColor="text1"/>
          <w:lang w:val="es-HN"/>
        </w:rPr>
      </w:pPr>
      <w:r w:rsidRPr="0015435B">
        <w:rPr>
          <w:i/>
          <w:iCs/>
          <w:color w:val="000000" w:themeColor="text1"/>
        </w:rPr>
        <w:t>Roberto Hernández-Sampieri</w:t>
      </w:r>
      <w:r w:rsidR="00DF4A3E" w:rsidRPr="0015435B">
        <w:rPr>
          <w:i/>
          <w:iCs/>
          <w:color w:val="000000" w:themeColor="text1"/>
          <w:vertAlign w:val="superscript"/>
        </w:rPr>
        <w:t>1</w:t>
      </w:r>
      <w:r w:rsidR="00F17935" w:rsidRPr="0015435B">
        <w:rPr>
          <w:color w:val="000000" w:themeColor="text1"/>
          <w:lang w:val="es-HN"/>
        </w:rPr>
        <w:br w:type="page"/>
      </w:r>
    </w:p>
    <w:sdt>
      <w:sdtPr>
        <w:rPr>
          <w:rFonts w:asciiTheme="minorHAnsi" w:eastAsiaTheme="minorHAnsi" w:hAnsiTheme="minorHAnsi" w:cstheme="minorBidi"/>
          <w:color w:val="auto"/>
          <w:sz w:val="24"/>
          <w:szCs w:val="24"/>
        </w:rPr>
        <w:id w:val="895543956"/>
        <w:docPartObj>
          <w:docPartGallery w:val="Table of Contents"/>
          <w:docPartUnique/>
        </w:docPartObj>
      </w:sdtPr>
      <w:sdtEndPr>
        <w:rPr>
          <w:b/>
          <w:bCs/>
          <w:noProof/>
        </w:rPr>
      </w:sdtEndPr>
      <w:sdtContent>
        <w:p w14:paraId="45008415" w14:textId="4B2D062C" w:rsidR="0015435B" w:rsidRPr="0015435B" w:rsidRDefault="0015435B" w:rsidP="0015435B">
          <w:pPr>
            <w:pStyle w:val="TOCHeading"/>
            <w:jc w:val="center"/>
            <w:rPr>
              <w:rFonts w:ascii="Times New Roman" w:hAnsi="Times New Roman" w:cs="Times New Roman"/>
              <w:b/>
              <w:bCs/>
              <w:color w:val="auto"/>
              <w:sz w:val="24"/>
              <w:szCs w:val="24"/>
              <w:shd w:val="clear" w:color="auto" w:fill="FFFFFF"/>
              <w:lang w:val="es-HN"/>
            </w:rPr>
          </w:pPr>
          <w:proofErr w:type="spellStart"/>
          <w:r w:rsidRPr="0015435B">
            <w:rPr>
              <w:rFonts w:ascii="Times New Roman" w:hAnsi="Times New Roman" w:cs="Times New Roman"/>
              <w:color w:val="auto"/>
              <w:sz w:val="24"/>
              <w:szCs w:val="24"/>
            </w:rPr>
            <w:t>Tabla</w:t>
          </w:r>
          <w:proofErr w:type="spellEnd"/>
          <w:r w:rsidRPr="0015435B">
            <w:rPr>
              <w:rFonts w:ascii="Times New Roman" w:hAnsi="Times New Roman" w:cs="Times New Roman"/>
              <w:color w:val="auto"/>
              <w:sz w:val="24"/>
              <w:szCs w:val="24"/>
            </w:rPr>
            <w:t xml:space="preserve"> de </w:t>
          </w:r>
          <w:proofErr w:type="spellStart"/>
          <w:r w:rsidRPr="0015435B">
            <w:rPr>
              <w:rFonts w:ascii="Times New Roman" w:hAnsi="Times New Roman" w:cs="Times New Roman"/>
              <w:color w:val="auto"/>
              <w:sz w:val="24"/>
              <w:szCs w:val="24"/>
            </w:rPr>
            <w:t>Contenido</w:t>
          </w:r>
          <w:proofErr w:type="spellEnd"/>
        </w:p>
        <w:p w14:paraId="405D1D93" w14:textId="2F9B9594" w:rsidR="0015435B" w:rsidRDefault="0015435B">
          <w:pPr>
            <w:pStyle w:val="TOC1"/>
            <w:tabs>
              <w:tab w:val="right" w:leader="dot" w:pos="9350"/>
            </w:tabs>
            <w:rPr>
              <w:rFonts w:eastAsiaTheme="minorEastAsia"/>
              <w:noProof/>
            </w:rPr>
          </w:pPr>
          <w:r w:rsidRPr="0015435B">
            <w:rPr>
              <w:sz w:val="24"/>
              <w:szCs w:val="24"/>
            </w:rPr>
            <w:fldChar w:fldCharType="begin"/>
          </w:r>
          <w:r w:rsidRPr="0015435B">
            <w:rPr>
              <w:sz w:val="24"/>
              <w:szCs w:val="24"/>
            </w:rPr>
            <w:instrText xml:space="preserve"> TOC \o "1-3" \h \z \u </w:instrText>
          </w:r>
          <w:r w:rsidRPr="0015435B">
            <w:rPr>
              <w:sz w:val="24"/>
              <w:szCs w:val="24"/>
            </w:rPr>
            <w:fldChar w:fldCharType="separate"/>
          </w:r>
          <w:hyperlink w:anchor="_Toc96511779" w:history="1">
            <w:r w:rsidRPr="00622536">
              <w:rPr>
                <w:rStyle w:val="Hyperlink"/>
                <w:noProof/>
                <w:shd w:val="clear" w:color="auto" w:fill="FFFFFF"/>
                <w:lang w:val="es-HN"/>
              </w:rPr>
              <w:t>Introducción</w:t>
            </w:r>
            <w:r>
              <w:rPr>
                <w:noProof/>
                <w:webHidden/>
              </w:rPr>
              <w:tab/>
            </w:r>
            <w:r>
              <w:rPr>
                <w:noProof/>
                <w:webHidden/>
              </w:rPr>
              <w:fldChar w:fldCharType="begin"/>
            </w:r>
            <w:r>
              <w:rPr>
                <w:noProof/>
                <w:webHidden/>
              </w:rPr>
              <w:instrText xml:space="preserve"> PAGEREF _Toc96511779 \h </w:instrText>
            </w:r>
            <w:r>
              <w:rPr>
                <w:noProof/>
                <w:webHidden/>
              </w:rPr>
            </w:r>
            <w:r>
              <w:rPr>
                <w:noProof/>
                <w:webHidden/>
              </w:rPr>
              <w:fldChar w:fldCharType="separate"/>
            </w:r>
            <w:r>
              <w:rPr>
                <w:noProof/>
                <w:webHidden/>
              </w:rPr>
              <w:t>4</w:t>
            </w:r>
            <w:r>
              <w:rPr>
                <w:noProof/>
                <w:webHidden/>
              </w:rPr>
              <w:fldChar w:fldCharType="end"/>
            </w:r>
          </w:hyperlink>
        </w:p>
        <w:p w14:paraId="4F4456C2" w14:textId="7193C0CD" w:rsidR="0015435B" w:rsidRDefault="003458B1">
          <w:pPr>
            <w:pStyle w:val="TOC1"/>
            <w:tabs>
              <w:tab w:val="right" w:leader="dot" w:pos="9350"/>
            </w:tabs>
            <w:rPr>
              <w:rFonts w:eastAsiaTheme="minorEastAsia"/>
              <w:noProof/>
            </w:rPr>
          </w:pPr>
          <w:hyperlink w:anchor="_Toc96511780" w:history="1">
            <w:r w:rsidR="0015435B" w:rsidRPr="00622536">
              <w:rPr>
                <w:rStyle w:val="Hyperlink"/>
                <w:noProof/>
                <w:shd w:val="clear" w:color="auto" w:fill="FFFFFF"/>
                <w:lang w:val="es-HN"/>
              </w:rPr>
              <w:t>Objetivos</w:t>
            </w:r>
            <w:r w:rsidR="0015435B">
              <w:rPr>
                <w:noProof/>
                <w:webHidden/>
              </w:rPr>
              <w:tab/>
            </w:r>
            <w:r w:rsidR="0015435B">
              <w:rPr>
                <w:noProof/>
                <w:webHidden/>
              </w:rPr>
              <w:fldChar w:fldCharType="begin"/>
            </w:r>
            <w:r w:rsidR="0015435B">
              <w:rPr>
                <w:noProof/>
                <w:webHidden/>
              </w:rPr>
              <w:instrText xml:space="preserve"> PAGEREF _Toc96511780 \h </w:instrText>
            </w:r>
            <w:r w:rsidR="0015435B">
              <w:rPr>
                <w:noProof/>
                <w:webHidden/>
              </w:rPr>
            </w:r>
            <w:r w:rsidR="0015435B">
              <w:rPr>
                <w:noProof/>
                <w:webHidden/>
              </w:rPr>
              <w:fldChar w:fldCharType="separate"/>
            </w:r>
            <w:r w:rsidR="0015435B">
              <w:rPr>
                <w:noProof/>
                <w:webHidden/>
              </w:rPr>
              <w:t>5</w:t>
            </w:r>
            <w:r w:rsidR="0015435B">
              <w:rPr>
                <w:noProof/>
                <w:webHidden/>
              </w:rPr>
              <w:fldChar w:fldCharType="end"/>
            </w:r>
          </w:hyperlink>
        </w:p>
        <w:p w14:paraId="0BC13FD3" w14:textId="2F87205C" w:rsidR="0015435B" w:rsidRDefault="003458B1">
          <w:pPr>
            <w:pStyle w:val="TOC1"/>
            <w:tabs>
              <w:tab w:val="right" w:leader="dot" w:pos="9350"/>
            </w:tabs>
            <w:rPr>
              <w:rFonts w:eastAsiaTheme="minorEastAsia"/>
              <w:noProof/>
            </w:rPr>
          </w:pPr>
          <w:hyperlink w:anchor="_Toc96511781" w:history="1">
            <w:r w:rsidR="0015435B" w:rsidRPr="00622536">
              <w:rPr>
                <w:rStyle w:val="Hyperlink"/>
                <w:noProof/>
                <w:shd w:val="clear" w:color="auto" w:fill="FFFFFF"/>
              </w:rPr>
              <w:t>Marco Teórico</w:t>
            </w:r>
            <w:r w:rsidR="0015435B">
              <w:rPr>
                <w:noProof/>
                <w:webHidden/>
              </w:rPr>
              <w:tab/>
            </w:r>
            <w:r w:rsidR="0015435B">
              <w:rPr>
                <w:noProof/>
                <w:webHidden/>
              </w:rPr>
              <w:fldChar w:fldCharType="begin"/>
            </w:r>
            <w:r w:rsidR="0015435B">
              <w:rPr>
                <w:noProof/>
                <w:webHidden/>
              </w:rPr>
              <w:instrText xml:space="preserve"> PAGEREF _Toc96511781 \h </w:instrText>
            </w:r>
            <w:r w:rsidR="0015435B">
              <w:rPr>
                <w:noProof/>
                <w:webHidden/>
              </w:rPr>
            </w:r>
            <w:r w:rsidR="0015435B">
              <w:rPr>
                <w:noProof/>
                <w:webHidden/>
              </w:rPr>
              <w:fldChar w:fldCharType="separate"/>
            </w:r>
            <w:r w:rsidR="0015435B">
              <w:rPr>
                <w:noProof/>
                <w:webHidden/>
              </w:rPr>
              <w:t>7</w:t>
            </w:r>
            <w:r w:rsidR="0015435B">
              <w:rPr>
                <w:noProof/>
                <w:webHidden/>
              </w:rPr>
              <w:fldChar w:fldCharType="end"/>
            </w:r>
          </w:hyperlink>
        </w:p>
        <w:p w14:paraId="0FBA31FC" w14:textId="485A1489" w:rsidR="0015435B" w:rsidRDefault="003458B1">
          <w:pPr>
            <w:pStyle w:val="TOC1"/>
            <w:tabs>
              <w:tab w:val="right" w:leader="dot" w:pos="9350"/>
            </w:tabs>
            <w:rPr>
              <w:rFonts w:eastAsiaTheme="minorEastAsia"/>
              <w:noProof/>
            </w:rPr>
          </w:pPr>
          <w:hyperlink w:anchor="_Toc96511782" w:history="1">
            <w:r w:rsidR="0015435B" w:rsidRPr="00622536">
              <w:rPr>
                <w:rStyle w:val="Hyperlink"/>
                <w:noProof/>
                <w:shd w:val="clear" w:color="auto" w:fill="FFFFFF"/>
              </w:rPr>
              <w:t>Conclusión</w:t>
            </w:r>
            <w:r w:rsidR="0015435B">
              <w:rPr>
                <w:noProof/>
                <w:webHidden/>
              </w:rPr>
              <w:tab/>
            </w:r>
            <w:r w:rsidR="0015435B">
              <w:rPr>
                <w:noProof/>
                <w:webHidden/>
              </w:rPr>
              <w:fldChar w:fldCharType="begin"/>
            </w:r>
            <w:r w:rsidR="0015435B">
              <w:rPr>
                <w:noProof/>
                <w:webHidden/>
              </w:rPr>
              <w:instrText xml:space="preserve"> PAGEREF _Toc96511782 \h </w:instrText>
            </w:r>
            <w:r w:rsidR="0015435B">
              <w:rPr>
                <w:noProof/>
                <w:webHidden/>
              </w:rPr>
            </w:r>
            <w:r w:rsidR="0015435B">
              <w:rPr>
                <w:noProof/>
                <w:webHidden/>
              </w:rPr>
              <w:fldChar w:fldCharType="separate"/>
            </w:r>
            <w:r w:rsidR="0015435B">
              <w:rPr>
                <w:noProof/>
                <w:webHidden/>
              </w:rPr>
              <w:t>13</w:t>
            </w:r>
            <w:r w:rsidR="0015435B">
              <w:rPr>
                <w:noProof/>
                <w:webHidden/>
              </w:rPr>
              <w:fldChar w:fldCharType="end"/>
            </w:r>
          </w:hyperlink>
        </w:p>
        <w:p w14:paraId="751C4A17" w14:textId="3D11FD09" w:rsidR="0015435B" w:rsidRDefault="003458B1">
          <w:pPr>
            <w:pStyle w:val="TOC1"/>
            <w:tabs>
              <w:tab w:val="right" w:leader="dot" w:pos="9350"/>
            </w:tabs>
            <w:rPr>
              <w:rFonts w:eastAsiaTheme="minorEastAsia"/>
              <w:noProof/>
            </w:rPr>
          </w:pPr>
          <w:hyperlink w:anchor="_Toc96511783" w:history="1">
            <w:r w:rsidR="0015435B" w:rsidRPr="00622536">
              <w:rPr>
                <w:rStyle w:val="Hyperlink"/>
                <w:noProof/>
                <w:shd w:val="clear" w:color="auto" w:fill="FFFFFF"/>
              </w:rPr>
              <w:t>Bibliografía</w:t>
            </w:r>
            <w:r w:rsidR="0015435B">
              <w:rPr>
                <w:noProof/>
                <w:webHidden/>
              </w:rPr>
              <w:tab/>
            </w:r>
            <w:r w:rsidR="0015435B">
              <w:rPr>
                <w:noProof/>
                <w:webHidden/>
              </w:rPr>
              <w:fldChar w:fldCharType="begin"/>
            </w:r>
            <w:r w:rsidR="0015435B">
              <w:rPr>
                <w:noProof/>
                <w:webHidden/>
              </w:rPr>
              <w:instrText xml:space="preserve"> PAGEREF _Toc96511783 \h </w:instrText>
            </w:r>
            <w:r w:rsidR="0015435B">
              <w:rPr>
                <w:noProof/>
                <w:webHidden/>
              </w:rPr>
            </w:r>
            <w:r w:rsidR="0015435B">
              <w:rPr>
                <w:noProof/>
                <w:webHidden/>
              </w:rPr>
              <w:fldChar w:fldCharType="separate"/>
            </w:r>
            <w:r w:rsidR="0015435B">
              <w:rPr>
                <w:noProof/>
                <w:webHidden/>
              </w:rPr>
              <w:t>14</w:t>
            </w:r>
            <w:r w:rsidR="0015435B">
              <w:rPr>
                <w:noProof/>
                <w:webHidden/>
              </w:rPr>
              <w:fldChar w:fldCharType="end"/>
            </w:r>
          </w:hyperlink>
        </w:p>
        <w:p w14:paraId="59534160" w14:textId="26EA6620" w:rsidR="0015435B" w:rsidRDefault="003458B1">
          <w:pPr>
            <w:pStyle w:val="TOC1"/>
            <w:tabs>
              <w:tab w:val="right" w:leader="dot" w:pos="9350"/>
            </w:tabs>
            <w:rPr>
              <w:rFonts w:eastAsiaTheme="minorEastAsia"/>
              <w:noProof/>
            </w:rPr>
          </w:pPr>
          <w:hyperlink w:anchor="_Toc96511784" w:history="1">
            <w:r w:rsidR="0015435B" w:rsidRPr="00622536">
              <w:rPr>
                <w:rStyle w:val="Hyperlink"/>
                <w:noProof/>
                <w:shd w:val="clear" w:color="auto" w:fill="FFFFFF"/>
              </w:rPr>
              <w:t>Anexos</w:t>
            </w:r>
            <w:r w:rsidR="0015435B">
              <w:rPr>
                <w:noProof/>
                <w:webHidden/>
              </w:rPr>
              <w:tab/>
            </w:r>
            <w:r w:rsidR="0015435B">
              <w:rPr>
                <w:noProof/>
                <w:webHidden/>
              </w:rPr>
              <w:fldChar w:fldCharType="begin"/>
            </w:r>
            <w:r w:rsidR="0015435B">
              <w:rPr>
                <w:noProof/>
                <w:webHidden/>
              </w:rPr>
              <w:instrText xml:space="preserve"> PAGEREF _Toc96511784 \h </w:instrText>
            </w:r>
            <w:r w:rsidR="0015435B">
              <w:rPr>
                <w:noProof/>
                <w:webHidden/>
              </w:rPr>
            </w:r>
            <w:r w:rsidR="0015435B">
              <w:rPr>
                <w:noProof/>
                <w:webHidden/>
              </w:rPr>
              <w:fldChar w:fldCharType="separate"/>
            </w:r>
            <w:r w:rsidR="0015435B">
              <w:rPr>
                <w:noProof/>
                <w:webHidden/>
              </w:rPr>
              <w:t>15</w:t>
            </w:r>
            <w:r w:rsidR="0015435B">
              <w:rPr>
                <w:noProof/>
                <w:webHidden/>
              </w:rPr>
              <w:fldChar w:fldCharType="end"/>
            </w:r>
          </w:hyperlink>
        </w:p>
        <w:p w14:paraId="3FD7E3E2" w14:textId="69FFE4CD" w:rsidR="0015435B" w:rsidRPr="0015435B" w:rsidRDefault="0015435B">
          <w:pPr>
            <w:rPr>
              <w:sz w:val="24"/>
              <w:szCs w:val="24"/>
            </w:rPr>
          </w:pPr>
          <w:r w:rsidRPr="0015435B">
            <w:rPr>
              <w:b/>
              <w:bCs/>
              <w:noProof/>
              <w:sz w:val="24"/>
              <w:szCs w:val="24"/>
            </w:rPr>
            <w:fldChar w:fldCharType="end"/>
          </w:r>
        </w:p>
      </w:sdtContent>
    </w:sdt>
    <w:p w14:paraId="2DFC8CA9" w14:textId="37DD07EF" w:rsidR="0015435B" w:rsidRPr="0015435B" w:rsidRDefault="0015435B">
      <w:pPr>
        <w:rPr>
          <w:rStyle w:val="normaltextrun"/>
          <w:rFonts w:ascii="Times New Roman" w:hAnsi="Times New Roman" w:cs="Times New Roman"/>
          <w:b/>
          <w:bCs/>
          <w:color w:val="000000" w:themeColor="text1"/>
          <w:sz w:val="24"/>
          <w:szCs w:val="24"/>
          <w:shd w:val="clear" w:color="auto" w:fill="FFFFFF"/>
        </w:rPr>
      </w:pPr>
    </w:p>
    <w:p w14:paraId="1BD2DF5E" w14:textId="77777777" w:rsidR="0015435B" w:rsidRPr="0015435B" w:rsidRDefault="0015435B">
      <w:pPr>
        <w:rPr>
          <w:rStyle w:val="normaltextrun"/>
          <w:rFonts w:ascii="Times New Roman" w:hAnsi="Times New Roman" w:cs="Times New Roman"/>
          <w:b/>
          <w:bCs/>
          <w:color w:val="000000" w:themeColor="text1"/>
          <w:sz w:val="24"/>
          <w:szCs w:val="24"/>
          <w:shd w:val="clear" w:color="auto" w:fill="FFFFFF"/>
        </w:rPr>
      </w:pPr>
      <w:r w:rsidRPr="0015435B">
        <w:rPr>
          <w:rStyle w:val="normaltextrun"/>
          <w:rFonts w:ascii="Times New Roman" w:hAnsi="Times New Roman" w:cs="Times New Roman"/>
          <w:b/>
          <w:bCs/>
          <w:color w:val="000000" w:themeColor="text1"/>
          <w:sz w:val="24"/>
          <w:szCs w:val="24"/>
          <w:shd w:val="clear" w:color="auto" w:fill="FFFFFF"/>
        </w:rPr>
        <w:br w:type="page"/>
      </w:r>
    </w:p>
    <w:p w14:paraId="4CB9707D" w14:textId="32630566" w:rsidR="003529B7" w:rsidRPr="0015435B" w:rsidRDefault="003529B7" w:rsidP="0015435B">
      <w:pPr>
        <w:pStyle w:val="Heading1"/>
        <w:jc w:val="center"/>
        <w:rPr>
          <w:rStyle w:val="eop"/>
          <w:b w:val="0"/>
          <w:bCs w:val="0"/>
          <w:color w:val="000000" w:themeColor="text1"/>
          <w:sz w:val="24"/>
          <w:szCs w:val="24"/>
          <w:shd w:val="clear" w:color="auto" w:fill="FFFFFF"/>
          <w:lang w:val="es-HN"/>
        </w:rPr>
      </w:pPr>
      <w:bookmarkStart w:id="0" w:name="_Toc96511779"/>
      <w:r w:rsidRPr="0015435B">
        <w:rPr>
          <w:rStyle w:val="normaltextrun"/>
          <w:color w:val="000000" w:themeColor="text1"/>
          <w:sz w:val="24"/>
          <w:szCs w:val="24"/>
          <w:shd w:val="clear" w:color="auto" w:fill="FFFFFF"/>
          <w:lang w:val="es-HN"/>
        </w:rPr>
        <w:lastRenderedPageBreak/>
        <w:t>Introducción</w:t>
      </w:r>
      <w:bookmarkEnd w:id="0"/>
    </w:p>
    <w:p w14:paraId="13F670B1" w14:textId="704DEB6C" w:rsidR="003529B7" w:rsidRPr="0015435B" w:rsidRDefault="003529B7" w:rsidP="009B7803">
      <w:pPr>
        <w:spacing w:line="360" w:lineRule="auto"/>
        <w:rPr>
          <w:rStyle w:val="eop"/>
          <w:rFonts w:ascii="Times New Roman" w:hAnsi="Times New Roman" w:cs="Times New Roman"/>
          <w:b/>
          <w:bCs/>
          <w:color w:val="000000" w:themeColor="text1"/>
          <w:sz w:val="24"/>
          <w:szCs w:val="24"/>
          <w:shd w:val="clear" w:color="auto" w:fill="FFFFFF"/>
          <w:lang w:val="es-HN"/>
        </w:rPr>
      </w:pPr>
    </w:p>
    <w:p w14:paraId="33C441C9" w14:textId="4724FD7B" w:rsidR="00D72F2E" w:rsidRPr="0015435B" w:rsidRDefault="00200CA2"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Este informe tiene </w:t>
      </w:r>
      <w:r w:rsidR="003132D1" w:rsidRPr="0015435B">
        <w:rPr>
          <w:rFonts w:ascii="Times New Roman" w:eastAsia="URWPalladioTOT-Reg" w:hAnsi="Times New Roman" w:cs="Times New Roman"/>
          <w:color w:val="000000" w:themeColor="text1"/>
          <w:sz w:val="24"/>
          <w:szCs w:val="24"/>
          <w:lang w:val="es-HN"/>
        </w:rPr>
        <w:t>como primera intención</w:t>
      </w:r>
      <w:r w:rsidRPr="0015435B">
        <w:rPr>
          <w:rFonts w:ascii="Times New Roman" w:eastAsia="URWPalladioTOT-Reg" w:hAnsi="Times New Roman" w:cs="Times New Roman"/>
          <w:color w:val="000000" w:themeColor="text1"/>
          <w:sz w:val="24"/>
          <w:szCs w:val="24"/>
          <w:lang w:val="es-HN"/>
        </w:rPr>
        <w:t xml:space="preserve"> exponer</w:t>
      </w:r>
      <w:r w:rsidR="00D72F2E" w:rsidRPr="0015435B">
        <w:rPr>
          <w:rFonts w:ascii="Times New Roman" w:eastAsia="URWPalladioTOT-Reg" w:hAnsi="Times New Roman" w:cs="Times New Roman"/>
          <w:color w:val="000000" w:themeColor="text1"/>
          <w:sz w:val="24"/>
          <w:szCs w:val="24"/>
          <w:lang w:val="es-HN"/>
        </w:rPr>
        <w:t>, explicar</w:t>
      </w:r>
      <w:r w:rsidRPr="0015435B">
        <w:rPr>
          <w:rFonts w:ascii="Times New Roman" w:eastAsia="URWPalladioTOT-Reg" w:hAnsi="Times New Roman" w:cs="Times New Roman"/>
          <w:color w:val="000000" w:themeColor="text1"/>
          <w:sz w:val="24"/>
          <w:szCs w:val="24"/>
          <w:lang w:val="es-HN"/>
        </w:rPr>
        <w:t xml:space="preserve"> y desar</w:t>
      </w:r>
      <w:r w:rsidR="00D72F2E" w:rsidRPr="0015435B">
        <w:rPr>
          <w:rFonts w:ascii="Times New Roman" w:eastAsia="URWPalladioTOT-Reg" w:hAnsi="Times New Roman" w:cs="Times New Roman"/>
          <w:color w:val="000000" w:themeColor="text1"/>
          <w:sz w:val="24"/>
          <w:szCs w:val="24"/>
          <w:lang w:val="es-HN"/>
        </w:rPr>
        <w:t xml:space="preserve">rollar </w:t>
      </w:r>
      <w:r w:rsidR="00657DD6">
        <w:rPr>
          <w:rFonts w:ascii="Times New Roman" w:eastAsia="URWPalladioTOT-Reg" w:hAnsi="Times New Roman" w:cs="Times New Roman"/>
          <w:color w:val="000000" w:themeColor="text1"/>
          <w:sz w:val="24"/>
          <w:szCs w:val="24"/>
          <w:lang w:val="es-HN"/>
        </w:rPr>
        <w:t>los temas expuestos en el capitulo 12 del libro de texto de la clase</w:t>
      </w:r>
      <w:r w:rsidR="00657DD6" w:rsidRPr="00657DD6">
        <w:rPr>
          <w:rFonts w:ascii="Times New Roman" w:eastAsia="URWPalladioTOT-Reg" w:hAnsi="Times New Roman" w:cs="Times New Roman"/>
          <w:color w:val="000000" w:themeColor="text1"/>
          <w:sz w:val="24"/>
          <w:szCs w:val="24"/>
          <w:vertAlign w:val="superscript"/>
          <w:lang w:val="es-HN"/>
        </w:rPr>
        <w:t>1</w:t>
      </w:r>
      <w:r w:rsidR="00D72F2E" w:rsidRPr="0015435B">
        <w:rPr>
          <w:rFonts w:ascii="Times New Roman" w:eastAsia="URWPalladioTOT-Reg" w:hAnsi="Times New Roman" w:cs="Times New Roman"/>
          <w:color w:val="000000" w:themeColor="text1"/>
          <w:sz w:val="24"/>
          <w:szCs w:val="24"/>
          <w:lang w:val="es-HN"/>
        </w:rPr>
        <w:t xml:space="preserve">. </w:t>
      </w:r>
    </w:p>
    <w:p w14:paraId="4970A0CC" w14:textId="77777777" w:rsidR="00712C16" w:rsidRPr="0015435B" w:rsidRDefault="00712C16"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11BE44D5" w14:textId="4E6C6591" w:rsidR="00657DD6" w:rsidRDefault="00657DD6"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Pr>
          <w:rFonts w:ascii="Times New Roman" w:eastAsia="URWPalladioTOT-Reg" w:hAnsi="Times New Roman" w:cs="Times New Roman"/>
          <w:color w:val="000000" w:themeColor="text1"/>
          <w:sz w:val="24"/>
          <w:szCs w:val="24"/>
          <w:lang w:val="es-HN"/>
        </w:rPr>
        <w:t xml:space="preserve">Así mismo este reporte abordara la manera en la que la idea se desarrolla y se transforma en el planteamiento del problema de investigación, pero ahora en este tema lo veremos desde el punto de vista cualitativo. </w:t>
      </w:r>
    </w:p>
    <w:p w14:paraId="2F8144C4" w14:textId="0D37EBEC" w:rsidR="00657DD6" w:rsidRDefault="00657DD6"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3562729C" w14:textId="486983BE" w:rsidR="00657DD6" w:rsidRDefault="00657DD6"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Pr>
          <w:rFonts w:ascii="Times New Roman" w:eastAsia="URWPalladioTOT-Reg" w:hAnsi="Times New Roman" w:cs="Times New Roman"/>
          <w:color w:val="000000" w:themeColor="text1"/>
          <w:sz w:val="24"/>
          <w:szCs w:val="24"/>
          <w:lang w:val="es-HN"/>
        </w:rPr>
        <w:t>Seis elementos resultan fundamentales para plantear un problema cualitativo</w:t>
      </w:r>
      <w:r w:rsidR="002E2FCE">
        <w:rPr>
          <w:rFonts w:ascii="Times New Roman" w:eastAsia="URWPalladioTOT-Reg" w:hAnsi="Times New Roman" w:cs="Times New Roman"/>
          <w:color w:val="000000" w:themeColor="text1"/>
          <w:sz w:val="24"/>
          <w:szCs w:val="24"/>
          <w:lang w:val="es-HN"/>
        </w:rPr>
        <w:t>:</w:t>
      </w:r>
    </w:p>
    <w:p w14:paraId="12EFFB66" w14:textId="2EDF6152" w:rsidR="002E2FCE" w:rsidRDefault="002E2FCE" w:rsidP="002E2FCE">
      <w:pPr>
        <w:pStyle w:val="ListParagraph"/>
        <w:numPr>
          <w:ilvl w:val="0"/>
          <w:numId w:val="1"/>
        </w:num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Pr>
          <w:rFonts w:ascii="Times New Roman" w:eastAsia="URWPalladioTOT-Reg" w:hAnsi="Times New Roman" w:cs="Times New Roman"/>
          <w:color w:val="000000" w:themeColor="text1"/>
          <w:sz w:val="24"/>
          <w:szCs w:val="24"/>
          <w:lang w:val="es-HN"/>
        </w:rPr>
        <w:t xml:space="preserve">Objetivos de investigación </w:t>
      </w:r>
    </w:p>
    <w:p w14:paraId="4AA54D5F" w14:textId="444B9173" w:rsidR="002E2FCE" w:rsidRDefault="002E2FCE" w:rsidP="002E2FCE">
      <w:pPr>
        <w:pStyle w:val="ListParagraph"/>
        <w:numPr>
          <w:ilvl w:val="0"/>
          <w:numId w:val="1"/>
        </w:num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Pr>
          <w:rFonts w:ascii="Times New Roman" w:eastAsia="URWPalladioTOT-Reg" w:hAnsi="Times New Roman" w:cs="Times New Roman"/>
          <w:color w:val="000000" w:themeColor="text1"/>
          <w:sz w:val="24"/>
          <w:szCs w:val="24"/>
          <w:lang w:val="es-HN"/>
        </w:rPr>
        <w:t>Preguntas de investigación</w:t>
      </w:r>
    </w:p>
    <w:p w14:paraId="2217C6BD" w14:textId="680241B8" w:rsidR="002E2FCE" w:rsidRDefault="002E2FCE" w:rsidP="002E2FCE">
      <w:pPr>
        <w:pStyle w:val="ListParagraph"/>
        <w:numPr>
          <w:ilvl w:val="0"/>
          <w:numId w:val="1"/>
        </w:num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Pr>
          <w:rFonts w:ascii="Times New Roman" w:eastAsia="URWPalladioTOT-Reg" w:hAnsi="Times New Roman" w:cs="Times New Roman"/>
          <w:color w:val="000000" w:themeColor="text1"/>
          <w:sz w:val="24"/>
          <w:szCs w:val="24"/>
          <w:lang w:val="es-HN"/>
        </w:rPr>
        <w:t>Justificación de la investigación</w:t>
      </w:r>
    </w:p>
    <w:p w14:paraId="39A00C75" w14:textId="5F7279C7" w:rsidR="002E2FCE" w:rsidRDefault="002E2FCE" w:rsidP="002E2FCE">
      <w:pPr>
        <w:pStyle w:val="ListParagraph"/>
        <w:numPr>
          <w:ilvl w:val="0"/>
          <w:numId w:val="1"/>
        </w:num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Pr>
          <w:rFonts w:ascii="Times New Roman" w:eastAsia="URWPalladioTOT-Reg" w:hAnsi="Times New Roman" w:cs="Times New Roman"/>
          <w:color w:val="000000" w:themeColor="text1"/>
          <w:sz w:val="24"/>
          <w:szCs w:val="24"/>
          <w:lang w:val="es-HN"/>
        </w:rPr>
        <w:t>Viabilidad de ésta</w:t>
      </w:r>
    </w:p>
    <w:p w14:paraId="45B6BF2E" w14:textId="003C22CA" w:rsidR="002E2FCE" w:rsidRDefault="002E2FCE" w:rsidP="002E2FCE">
      <w:pPr>
        <w:pStyle w:val="ListParagraph"/>
        <w:numPr>
          <w:ilvl w:val="0"/>
          <w:numId w:val="1"/>
        </w:num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Pr>
          <w:rFonts w:ascii="Times New Roman" w:eastAsia="URWPalladioTOT-Reg" w:hAnsi="Times New Roman" w:cs="Times New Roman"/>
          <w:color w:val="000000" w:themeColor="text1"/>
          <w:sz w:val="24"/>
          <w:szCs w:val="24"/>
          <w:lang w:val="es-HN"/>
        </w:rPr>
        <w:t>Evaluación de las deficiencias en el conocimiento del problema</w:t>
      </w:r>
    </w:p>
    <w:p w14:paraId="42D0103F" w14:textId="655AFA42" w:rsidR="002E2FCE" w:rsidRDefault="002E2FCE" w:rsidP="002E2FCE">
      <w:pPr>
        <w:pStyle w:val="ListParagraph"/>
        <w:numPr>
          <w:ilvl w:val="0"/>
          <w:numId w:val="1"/>
        </w:num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Pr>
          <w:rFonts w:ascii="Times New Roman" w:eastAsia="URWPalladioTOT-Reg" w:hAnsi="Times New Roman" w:cs="Times New Roman"/>
          <w:color w:val="000000" w:themeColor="text1"/>
          <w:sz w:val="24"/>
          <w:szCs w:val="24"/>
          <w:lang w:val="es-HN"/>
        </w:rPr>
        <w:t>Definición inicial del ambiente o contexto</w:t>
      </w:r>
    </w:p>
    <w:p w14:paraId="6E3F92CF" w14:textId="7D864C38" w:rsidR="002E2FCE" w:rsidRDefault="002E2FCE" w:rsidP="002E2FCE">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24270D96" w14:textId="0DF7748A" w:rsidR="002E2FCE" w:rsidRDefault="002E2FCE" w:rsidP="002E2FCE">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Pr>
          <w:rFonts w:ascii="Times New Roman" w:eastAsia="URWPalladioTOT-Reg" w:hAnsi="Times New Roman" w:cs="Times New Roman"/>
          <w:color w:val="000000" w:themeColor="text1"/>
          <w:sz w:val="24"/>
          <w:szCs w:val="24"/>
          <w:lang w:val="es-HN"/>
        </w:rPr>
        <w:t>Una diferencia con el proceso cuantitativo es que los objetivos y las  preguntas son más generales y su delimitación es menos precisa.</w:t>
      </w:r>
    </w:p>
    <w:p w14:paraId="693E938B" w14:textId="20AF2B4B" w:rsidR="002E2FCE" w:rsidRDefault="002E2FCE" w:rsidP="002E2FCE">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7B1C9005" w14:textId="77E7D32B" w:rsidR="002E2FCE" w:rsidRPr="002E2FCE" w:rsidRDefault="002E2FCE" w:rsidP="002E2FCE">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Pr>
          <w:rFonts w:ascii="Times New Roman" w:eastAsia="URWPalladioTOT-Reg" w:hAnsi="Times New Roman" w:cs="Times New Roman"/>
          <w:color w:val="000000" w:themeColor="text1"/>
          <w:sz w:val="24"/>
          <w:szCs w:val="24"/>
          <w:lang w:val="es-HN"/>
        </w:rPr>
        <w:t>También se explica el papel que cumplen la literatura y la hipótesis en el proceso inductivo; mediante el ingreso al contexto, ambiente o campo.</w:t>
      </w:r>
    </w:p>
    <w:p w14:paraId="307C136C" w14:textId="77777777" w:rsidR="003132D1" w:rsidRPr="0015435B" w:rsidRDefault="003132D1" w:rsidP="009B7803">
      <w:pPr>
        <w:spacing w:line="360" w:lineRule="auto"/>
        <w:rPr>
          <w:rStyle w:val="normaltextrun"/>
          <w:rFonts w:ascii="Times New Roman" w:hAnsi="Times New Roman" w:cs="Times New Roman"/>
          <w:b/>
          <w:bCs/>
          <w:color w:val="000000" w:themeColor="text1"/>
          <w:sz w:val="24"/>
          <w:szCs w:val="24"/>
          <w:bdr w:val="none" w:sz="0" w:space="0" w:color="auto" w:frame="1"/>
          <w:lang w:val="es-HN"/>
        </w:rPr>
      </w:pPr>
      <w:r w:rsidRPr="0015435B">
        <w:rPr>
          <w:rStyle w:val="normaltextrun"/>
          <w:rFonts w:ascii="Times New Roman" w:hAnsi="Times New Roman" w:cs="Times New Roman"/>
          <w:b/>
          <w:bCs/>
          <w:color w:val="000000" w:themeColor="text1"/>
          <w:sz w:val="24"/>
          <w:szCs w:val="24"/>
          <w:bdr w:val="none" w:sz="0" w:space="0" w:color="auto" w:frame="1"/>
          <w:lang w:val="es-HN"/>
        </w:rPr>
        <w:br w:type="page"/>
      </w:r>
    </w:p>
    <w:p w14:paraId="7B775845" w14:textId="39709E77" w:rsidR="003529B7" w:rsidRPr="0015435B" w:rsidRDefault="003529B7" w:rsidP="0015435B">
      <w:pPr>
        <w:pStyle w:val="Heading1"/>
        <w:jc w:val="center"/>
        <w:rPr>
          <w:rStyle w:val="normaltextrun"/>
          <w:color w:val="000000" w:themeColor="text1"/>
          <w:sz w:val="24"/>
          <w:szCs w:val="24"/>
          <w:shd w:val="clear" w:color="auto" w:fill="FFFFFF"/>
          <w:lang w:val="es-HN"/>
        </w:rPr>
      </w:pPr>
      <w:bookmarkStart w:id="1" w:name="_Toc96511780"/>
      <w:r w:rsidRPr="0015435B">
        <w:rPr>
          <w:rStyle w:val="normaltextrun"/>
          <w:color w:val="000000" w:themeColor="text1"/>
          <w:sz w:val="24"/>
          <w:szCs w:val="24"/>
          <w:shd w:val="clear" w:color="auto" w:fill="FFFFFF"/>
          <w:lang w:val="es-HN"/>
        </w:rPr>
        <w:lastRenderedPageBreak/>
        <w:t>Objetivos</w:t>
      </w:r>
      <w:bookmarkEnd w:id="1"/>
    </w:p>
    <w:p w14:paraId="7F349D26" w14:textId="207DB012" w:rsidR="003529B7" w:rsidRPr="0015435B" w:rsidRDefault="003529B7" w:rsidP="009B7803">
      <w:pPr>
        <w:spacing w:line="360" w:lineRule="auto"/>
        <w:rPr>
          <w:rStyle w:val="normaltextrun"/>
          <w:rFonts w:ascii="Times New Roman" w:hAnsi="Times New Roman" w:cs="Times New Roman"/>
          <w:color w:val="000000" w:themeColor="text1"/>
          <w:sz w:val="24"/>
          <w:szCs w:val="24"/>
          <w:bdr w:val="none" w:sz="0" w:space="0" w:color="auto" w:frame="1"/>
          <w:lang w:val="es-HN"/>
        </w:rPr>
      </w:pPr>
    </w:p>
    <w:p w14:paraId="47E821EF" w14:textId="2DEA5776" w:rsidR="003458B1" w:rsidRDefault="003458B1" w:rsidP="003458B1">
      <w:pPr>
        <w:pStyle w:val="ListParagraph"/>
        <w:numPr>
          <w:ilvl w:val="0"/>
          <w:numId w:val="4"/>
        </w:numPr>
        <w:spacing w:line="360" w:lineRule="auto"/>
        <w:rPr>
          <w:rFonts w:ascii="Times New Roman" w:hAnsi="Times New Roman" w:cs="Times New Roman"/>
          <w:color w:val="000000" w:themeColor="text1"/>
          <w:sz w:val="24"/>
          <w:szCs w:val="24"/>
          <w:lang w:val="es-HN"/>
        </w:rPr>
      </w:pPr>
      <w:r>
        <w:rPr>
          <w:rFonts w:ascii="Times New Roman" w:hAnsi="Times New Roman" w:cs="Times New Roman"/>
          <w:color w:val="000000" w:themeColor="text1"/>
          <w:sz w:val="24"/>
          <w:szCs w:val="24"/>
          <w:lang w:val="es-HN"/>
        </w:rPr>
        <w:t>Formular planteamientos para investigar demanera inductiva</w:t>
      </w:r>
    </w:p>
    <w:p w14:paraId="01B5938E" w14:textId="122A13CA" w:rsidR="003458B1" w:rsidRDefault="003458B1" w:rsidP="003458B1">
      <w:pPr>
        <w:pStyle w:val="ListParagraph"/>
        <w:numPr>
          <w:ilvl w:val="0"/>
          <w:numId w:val="4"/>
        </w:numPr>
        <w:spacing w:line="360" w:lineRule="auto"/>
        <w:rPr>
          <w:rFonts w:ascii="Times New Roman" w:hAnsi="Times New Roman" w:cs="Times New Roman"/>
          <w:color w:val="000000" w:themeColor="text1"/>
          <w:sz w:val="24"/>
          <w:szCs w:val="24"/>
          <w:lang w:val="es-HN"/>
        </w:rPr>
      </w:pPr>
      <w:r>
        <w:rPr>
          <w:rFonts w:ascii="Times New Roman" w:hAnsi="Times New Roman" w:cs="Times New Roman"/>
          <w:color w:val="000000" w:themeColor="text1"/>
          <w:sz w:val="24"/>
          <w:szCs w:val="24"/>
          <w:lang w:val="es-HN"/>
        </w:rPr>
        <w:t>Visualizar los aspectos que debe tomar en cuenta para comenzar un estudio cualitativo</w:t>
      </w:r>
    </w:p>
    <w:p w14:paraId="7345EAE8" w14:textId="50E4A7A4" w:rsidR="003458B1" w:rsidRDefault="003458B1" w:rsidP="003458B1">
      <w:pPr>
        <w:pStyle w:val="ListParagraph"/>
        <w:numPr>
          <w:ilvl w:val="0"/>
          <w:numId w:val="4"/>
        </w:numPr>
        <w:spacing w:line="360" w:lineRule="auto"/>
        <w:rPr>
          <w:rFonts w:ascii="Times New Roman" w:hAnsi="Times New Roman" w:cs="Times New Roman"/>
          <w:color w:val="000000" w:themeColor="text1"/>
          <w:sz w:val="24"/>
          <w:szCs w:val="24"/>
          <w:lang w:val="es-HN"/>
        </w:rPr>
      </w:pPr>
      <w:r>
        <w:rPr>
          <w:rFonts w:ascii="Times New Roman" w:hAnsi="Times New Roman" w:cs="Times New Roman"/>
          <w:color w:val="000000" w:themeColor="text1"/>
          <w:sz w:val="24"/>
          <w:szCs w:val="24"/>
          <w:lang w:val="es-HN"/>
        </w:rPr>
        <w:t>Comprender cómo se inicia una investigación cualitativa</w:t>
      </w:r>
    </w:p>
    <w:p w14:paraId="6F002634" w14:textId="1E765213" w:rsidR="003458B1" w:rsidRDefault="003458B1" w:rsidP="003458B1">
      <w:pPr>
        <w:pStyle w:val="ListParagraph"/>
        <w:numPr>
          <w:ilvl w:val="0"/>
          <w:numId w:val="4"/>
        </w:numPr>
        <w:spacing w:line="360" w:lineRule="auto"/>
        <w:rPr>
          <w:rFonts w:ascii="Times New Roman" w:hAnsi="Times New Roman" w:cs="Times New Roman"/>
          <w:color w:val="000000" w:themeColor="text1"/>
          <w:sz w:val="24"/>
          <w:szCs w:val="24"/>
          <w:lang w:val="es-HN"/>
        </w:rPr>
      </w:pPr>
      <w:r>
        <w:rPr>
          <w:rFonts w:ascii="Times New Roman" w:hAnsi="Times New Roman" w:cs="Times New Roman"/>
          <w:color w:val="000000" w:themeColor="text1"/>
          <w:sz w:val="24"/>
          <w:szCs w:val="24"/>
          <w:lang w:val="es-HN"/>
        </w:rPr>
        <w:t>Conocer el papel que cumplen la revisión de la literatura y las hipótesis en el proceso de investigación cualitativa</w:t>
      </w:r>
    </w:p>
    <w:p w14:paraId="5446A4F4" w14:textId="1648CB8D" w:rsidR="00DF4A3E" w:rsidRPr="003458B1" w:rsidRDefault="003529B7" w:rsidP="003458B1">
      <w:pPr>
        <w:pStyle w:val="ListParagraph"/>
        <w:numPr>
          <w:ilvl w:val="0"/>
          <w:numId w:val="4"/>
        </w:numPr>
        <w:spacing w:line="360" w:lineRule="auto"/>
        <w:rPr>
          <w:rFonts w:ascii="Times New Roman" w:hAnsi="Times New Roman" w:cs="Times New Roman"/>
          <w:color w:val="000000" w:themeColor="text1"/>
          <w:sz w:val="24"/>
          <w:szCs w:val="24"/>
          <w:lang w:val="es-HN"/>
        </w:rPr>
      </w:pPr>
      <w:r w:rsidRPr="003458B1">
        <w:rPr>
          <w:rFonts w:ascii="Times New Roman" w:hAnsi="Times New Roman" w:cs="Times New Roman"/>
          <w:b/>
          <w:bCs/>
          <w:color w:val="000000" w:themeColor="text1"/>
          <w:sz w:val="24"/>
          <w:szCs w:val="24"/>
          <w:lang w:val="es-HN"/>
        </w:rPr>
        <w:br w:type="page"/>
      </w:r>
    </w:p>
    <w:p w14:paraId="12575B3C"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737A2C4F"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53DA9FAB"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0D621896"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05169043"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68E003F8"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608AED1F"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3F4F35B2"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12609E24"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440EE789"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331F9766"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3DE7AC74"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6B2825F9"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53CA51A9"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39A4BD55"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22042543"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360E3958"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4A2E11C0"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15249F15"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126B1899"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31E7CCC6"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4D9418A3"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2511A58E"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42AA8191"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0A87B02F" w14:textId="310908FC"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r w:rsidRPr="0015435B">
        <w:rPr>
          <w:rFonts w:ascii="Times New Roman" w:hAnsi="Times New Roman" w:cs="Times New Roman"/>
          <w:i/>
          <w:iCs/>
          <w:color w:val="000000" w:themeColor="text1"/>
          <w:sz w:val="24"/>
          <w:szCs w:val="24"/>
          <w:lang w:val="es-HN"/>
        </w:rPr>
        <w:t>“Al analizar los datos cuantitativos debemos recordar dos cuestiones: primero,</w:t>
      </w:r>
    </w:p>
    <w:p w14:paraId="127EB05A" w14:textId="0F709A0D"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r w:rsidRPr="0015435B">
        <w:rPr>
          <w:rFonts w:ascii="Times New Roman" w:hAnsi="Times New Roman" w:cs="Times New Roman"/>
          <w:i/>
          <w:iCs/>
          <w:color w:val="000000" w:themeColor="text1"/>
          <w:sz w:val="24"/>
          <w:szCs w:val="24"/>
          <w:lang w:val="es-HN"/>
        </w:rPr>
        <w:t>que los modelos estadísticos son representaciones de la realidad, no la</w:t>
      </w:r>
    </w:p>
    <w:p w14:paraId="214025CB" w14:textId="4159C2E4"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r w:rsidRPr="0015435B">
        <w:rPr>
          <w:rFonts w:ascii="Times New Roman" w:hAnsi="Times New Roman" w:cs="Times New Roman"/>
          <w:i/>
          <w:iCs/>
          <w:color w:val="000000" w:themeColor="text1"/>
          <w:sz w:val="24"/>
          <w:szCs w:val="24"/>
          <w:lang w:val="es-HN"/>
        </w:rPr>
        <w:t>realidad misma; y segundo, los resultados numéricos siempre se interpretan</w:t>
      </w:r>
    </w:p>
    <w:p w14:paraId="34F69FF5" w14:textId="488EABE5"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r w:rsidRPr="0015435B">
        <w:rPr>
          <w:rFonts w:ascii="Times New Roman" w:hAnsi="Times New Roman" w:cs="Times New Roman"/>
          <w:i/>
          <w:iCs/>
          <w:color w:val="000000" w:themeColor="text1"/>
          <w:sz w:val="24"/>
          <w:szCs w:val="24"/>
          <w:lang w:val="es-HN"/>
        </w:rPr>
        <w:t>en contexto, por ejemplo, un mismo valor de presión arterial no es igual en</w:t>
      </w:r>
    </w:p>
    <w:p w14:paraId="74635138" w14:textId="46EF532F"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r w:rsidRPr="0015435B">
        <w:rPr>
          <w:rFonts w:ascii="Times New Roman" w:hAnsi="Times New Roman" w:cs="Times New Roman"/>
          <w:i/>
          <w:iCs/>
          <w:color w:val="000000" w:themeColor="text1"/>
          <w:sz w:val="24"/>
          <w:szCs w:val="24"/>
          <w:lang w:val="es-HN"/>
        </w:rPr>
        <w:t>un bebe que en una persona de la tercera edad.”</w:t>
      </w:r>
    </w:p>
    <w:p w14:paraId="6656FAAD"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2B181D34" w14:textId="22395F3C" w:rsidR="00DF4A3E" w:rsidRPr="0015435B" w:rsidRDefault="00DF4A3E" w:rsidP="009B7803">
      <w:pPr>
        <w:pStyle w:val="ListParagraph"/>
        <w:numPr>
          <w:ilvl w:val="0"/>
          <w:numId w:val="1"/>
        </w:num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r w:rsidRPr="0015435B">
        <w:rPr>
          <w:rFonts w:ascii="Times New Roman" w:hAnsi="Times New Roman" w:cs="Times New Roman"/>
          <w:i/>
          <w:iCs/>
          <w:color w:val="000000" w:themeColor="text1"/>
          <w:sz w:val="24"/>
          <w:szCs w:val="24"/>
          <w:lang w:val="es-HN"/>
        </w:rPr>
        <w:t>Roberto Hernández-Sampieri</w:t>
      </w:r>
      <w:r w:rsidRPr="0015435B">
        <w:rPr>
          <w:rFonts w:ascii="Times New Roman" w:hAnsi="Times New Roman" w:cs="Times New Roman"/>
          <w:i/>
          <w:iCs/>
          <w:color w:val="000000" w:themeColor="text1"/>
          <w:sz w:val="24"/>
          <w:szCs w:val="24"/>
          <w:vertAlign w:val="superscript"/>
          <w:lang w:val="es-HN"/>
        </w:rPr>
        <w:t>2</w:t>
      </w:r>
    </w:p>
    <w:p w14:paraId="74D47EE2" w14:textId="57D5EB40" w:rsidR="00F64FAA" w:rsidRPr="0015435B" w:rsidRDefault="00F64FAA" w:rsidP="0015435B">
      <w:pPr>
        <w:pStyle w:val="Heading1"/>
        <w:jc w:val="center"/>
        <w:rPr>
          <w:rStyle w:val="normaltextrun"/>
          <w:sz w:val="24"/>
          <w:szCs w:val="24"/>
          <w:shd w:val="clear" w:color="auto" w:fill="FFFFFF"/>
        </w:rPr>
      </w:pPr>
      <w:bookmarkStart w:id="2" w:name="_Toc96511781"/>
      <w:r w:rsidRPr="0015435B">
        <w:rPr>
          <w:rStyle w:val="normaltextrun"/>
          <w:sz w:val="24"/>
          <w:szCs w:val="24"/>
          <w:shd w:val="clear" w:color="auto" w:fill="FFFFFF"/>
        </w:rPr>
        <w:lastRenderedPageBreak/>
        <w:t>Marco Teórico</w:t>
      </w:r>
      <w:bookmarkEnd w:id="2"/>
    </w:p>
    <w:p w14:paraId="795EBE29" w14:textId="77777777" w:rsidR="00EE399A" w:rsidRPr="0015435B" w:rsidRDefault="00EE399A"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p>
    <w:p w14:paraId="78AB370D" w14:textId="77777777" w:rsidR="00EE399A" w:rsidRPr="0015435B" w:rsidRDefault="00EE399A"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p>
    <w:p w14:paraId="41700E9A" w14:textId="561320C7" w:rsidR="003564F2" w:rsidRPr="0015435B" w:rsidRDefault="00EE399A"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El Capítulo 10 del libro, “Metodología de la investigación: Las rutas cuantitativas cualitativa”</w:t>
      </w:r>
      <w:r w:rsidR="00FE0550" w:rsidRPr="0015435B">
        <w:rPr>
          <w:rFonts w:ascii="Times New Roman" w:eastAsia="URWPalladioTOT-Reg" w:hAnsi="Times New Roman" w:cs="Times New Roman"/>
          <w:color w:val="000000" w:themeColor="text1"/>
          <w:sz w:val="24"/>
          <w:szCs w:val="24"/>
          <w:vertAlign w:val="superscript"/>
          <w:lang w:val="es-HN"/>
        </w:rPr>
        <w:t>5</w:t>
      </w:r>
      <w:r w:rsidRPr="0015435B">
        <w:rPr>
          <w:rFonts w:ascii="Times New Roman" w:eastAsia="URWPalladioTOT-Reg" w:hAnsi="Times New Roman" w:cs="Times New Roman"/>
          <w:color w:val="000000" w:themeColor="text1"/>
          <w:sz w:val="24"/>
          <w:szCs w:val="24"/>
          <w:lang w:val="es-HN"/>
        </w:rPr>
        <w:t xml:space="preserve">, presenta el proceso general para realizar análisis estadístico en la ruta cuantitativa. </w:t>
      </w:r>
      <w:r w:rsidR="003564F2" w:rsidRPr="0015435B">
        <w:rPr>
          <w:rFonts w:ascii="Times New Roman" w:eastAsia="URWPalladioTOT-Reg" w:hAnsi="Times New Roman" w:cs="Times New Roman"/>
          <w:color w:val="000000" w:themeColor="text1"/>
          <w:sz w:val="24"/>
          <w:szCs w:val="24"/>
          <w:lang w:val="es-HN"/>
        </w:rPr>
        <w:t>En este capítulo se presenta el proceso general para realizar análisis estadístico en la ruta cuantitativa,</w:t>
      </w:r>
    </w:p>
    <w:p w14:paraId="098DD5FA" w14:textId="79A0FB0C" w:rsidR="003564F2" w:rsidRPr="0015435B" w:rsidRDefault="003564F2"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etapa por etapa. Asimismo, se comentan y ejemplifican los métodos para establecer la confiabilidad, los elementos de la estadística descriptiva y las pruebas de la estadística inferencial, tanto paramétricas como no paramétricas y la forma de interpretar sus resultados, considerando que los análisis se efectúan en un programa computacional. Por ello, el capítulo se centra en los usos y la interpretación de los métodos, más que en los procedimientos de cálculo.</w:t>
      </w:r>
    </w:p>
    <w:p w14:paraId="114FE718" w14:textId="77777777" w:rsidR="003564F2" w:rsidRPr="0015435B" w:rsidRDefault="003564F2"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25F61DE2" w14:textId="77777777" w:rsidR="00323A7B" w:rsidRPr="0015435B" w:rsidRDefault="003564F2"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En este reporte solo se</w:t>
      </w:r>
      <w:r w:rsidR="00EE399A" w:rsidRPr="0015435B">
        <w:rPr>
          <w:rFonts w:ascii="Times New Roman" w:eastAsia="URWPalladioTOT-Reg" w:hAnsi="Times New Roman" w:cs="Times New Roman"/>
          <w:color w:val="000000" w:themeColor="text1"/>
          <w:sz w:val="24"/>
          <w:szCs w:val="24"/>
          <w:lang w:val="es-HN"/>
        </w:rPr>
        <w:t xml:space="preserve"> desarrollar</w:t>
      </w:r>
      <w:r w:rsidRPr="0015435B">
        <w:rPr>
          <w:rFonts w:ascii="Times New Roman" w:eastAsia="URWPalladioTOT-Reg" w:hAnsi="Times New Roman" w:cs="Times New Roman"/>
          <w:color w:val="000000" w:themeColor="text1"/>
          <w:sz w:val="24"/>
          <w:szCs w:val="24"/>
          <w:lang w:val="es-HN"/>
        </w:rPr>
        <w:t>á</w:t>
      </w:r>
      <w:r w:rsidR="00EE399A" w:rsidRPr="0015435B">
        <w:rPr>
          <w:rFonts w:ascii="Times New Roman" w:eastAsia="URWPalladioTOT-Reg" w:hAnsi="Times New Roman" w:cs="Times New Roman"/>
          <w:color w:val="000000" w:themeColor="text1"/>
          <w:sz w:val="24"/>
          <w:szCs w:val="24"/>
          <w:lang w:val="es-HN"/>
        </w:rPr>
        <w:t xml:space="preserve">n los temas </w:t>
      </w:r>
      <w:r w:rsidR="00FE0550" w:rsidRPr="0015435B">
        <w:rPr>
          <w:rFonts w:ascii="Times New Roman" w:eastAsia="URWPalladioTOT-Reg" w:hAnsi="Times New Roman" w:cs="Times New Roman"/>
          <w:color w:val="000000" w:themeColor="text1"/>
          <w:sz w:val="24"/>
          <w:szCs w:val="24"/>
          <w:lang w:val="es-HN"/>
        </w:rPr>
        <w:t>de medidas</w:t>
      </w:r>
      <w:r w:rsidR="00B80BDC" w:rsidRPr="0015435B">
        <w:rPr>
          <w:rFonts w:ascii="Times New Roman" w:eastAsia="URWPalladioTOT-Reg" w:hAnsi="Times New Roman" w:cs="Times New Roman"/>
          <w:color w:val="000000" w:themeColor="text1"/>
          <w:sz w:val="24"/>
          <w:szCs w:val="24"/>
          <w:lang w:val="es-HN"/>
        </w:rPr>
        <w:t xml:space="preserve"> de tendencia central y de medidas de variabilidad</w:t>
      </w:r>
      <w:r w:rsidRPr="0015435B">
        <w:rPr>
          <w:rFonts w:ascii="Times New Roman" w:eastAsia="URWPalladioTOT-Reg" w:hAnsi="Times New Roman" w:cs="Times New Roman"/>
          <w:color w:val="000000" w:themeColor="text1"/>
          <w:sz w:val="24"/>
          <w:szCs w:val="24"/>
          <w:lang w:val="es-HN"/>
        </w:rPr>
        <w:t>.</w:t>
      </w:r>
    </w:p>
    <w:p w14:paraId="0D66C155" w14:textId="77777777" w:rsidR="00323A7B" w:rsidRPr="0015435B" w:rsidRDefault="00323A7B"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0D64B2C1" w14:textId="3317C8E6" w:rsidR="00EE399A" w:rsidRPr="0015435B" w:rsidRDefault="00B80BDC"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 </w:t>
      </w:r>
      <w:r w:rsidR="003564F2" w:rsidRPr="0015435B">
        <w:rPr>
          <w:rFonts w:ascii="Times New Roman" w:eastAsia="URWPalladioTOT-Reg" w:hAnsi="Times New Roman" w:cs="Times New Roman"/>
          <w:color w:val="000000" w:themeColor="text1"/>
          <w:sz w:val="24"/>
          <w:szCs w:val="24"/>
          <w:lang w:val="es-HN"/>
        </w:rPr>
        <w:t xml:space="preserve">A continuación, definiremos el concepto de Estadística Descriptiva según la </w:t>
      </w:r>
      <w:r w:rsidR="00323A7B" w:rsidRPr="0015435B">
        <w:rPr>
          <w:rFonts w:ascii="Times New Roman" w:eastAsia="URWPalladioTOT-Reg" w:hAnsi="Times New Roman" w:cs="Times New Roman"/>
          <w:color w:val="000000" w:themeColor="text1"/>
          <w:sz w:val="24"/>
          <w:szCs w:val="24"/>
          <w:lang w:val="es-HN"/>
        </w:rPr>
        <w:t>primera búsqueda</w:t>
      </w:r>
      <w:r w:rsidR="003564F2" w:rsidRPr="0015435B">
        <w:rPr>
          <w:rFonts w:ascii="Times New Roman" w:eastAsia="URWPalladioTOT-Reg" w:hAnsi="Times New Roman" w:cs="Times New Roman"/>
          <w:color w:val="000000" w:themeColor="text1"/>
          <w:sz w:val="24"/>
          <w:szCs w:val="24"/>
          <w:lang w:val="es-HN"/>
        </w:rPr>
        <w:t xml:space="preserve"> de Google</w:t>
      </w:r>
      <w:r w:rsidR="00323A7B" w:rsidRPr="0015435B">
        <w:rPr>
          <w:rFonts w:ascii="Times New Roman" w:eastAsia="URWPalladioTOT-Reg" w:hAnsi="Times New Roman" w:cs="Times New Roman"/>
          <w:color w:val="000000" w:themeColor="text1"/>
          <w:sz w:val="24"/>
          <w:szCs w:val="24"/>
          <w:vertAlign w:val="superscript"/>
          <w:lang w:val="es-HN"/>
        </w:rPr>
        <w:t>6</w:t>
      </w:r>
      <w:r w:rsidR="003564F2" w:rsidRPr="0015435B">
        <w:rPr>
          <w:rFonts w:ascii="Times New Roman" w:eastAsia="URWPalladioTOT-Reg" w:hAnsi="Times New Roman" w:cs="Times New Roman"/>
          <w:color w:val="000000" w:themeColor="text1"/>
          <w:sz w:val="24"/>
          <w:szCs w:val="24"/>
          <w:lang w:val="es-HN"/>
        </w:rPr>
        <w:t xml:space="preserve"> (aunque muy acertada respuesta recomiendo no confiar en todo lo que se le pregunta a Google sin antes, en palabras de Sampieri, entendamos muy bien el contexto).</w:t>
      </w:r>
    </w:p>
    <w:p w14:paraId="533016AD" w14:textId="77777777" w:rsidR="00EE399A" w:rsidRPr="0015435B" w:rsidRDefault="00EE399A"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p>
    <w:p w14:paraId="4D40B010" w14:textId="6B2A5C9E" w:rsidR="00EE399A" w:rsidRPr="0015435B" w:rsidRDefault="00EE399A"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r w:rsidRPr="0015435B">
        <w:rPr>
          <w:rFonts w:ascii="Times New Roman" w:hAnsi="Times New Roman" w:cs="Times New Roman"/>
          <w:b/>
          <w:bCs/>
          <w:color w:val="000000" w:themeColor="text1"/>
          <w:sz w:val="24"/>
          <w:szCs w:val="24"/>
          <w:lang w:val="es-HN"/>
        </w:rPr>
        <w:t>Estadística descriptiva</w:t>
      </w:r>
    </w:p>
    <w:p w14:paraId="34E909DA" w14:textId="77777777" w:rsidR="00EE399A" w:rsidRPr="0015435B" w:rsidRDefault="00EE399A"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53448E9B" w14:textId="64E959DE" w:rsidR="00EE399A" w:rsidRPr="0015435B" w:rsidRDefault="00EE399A"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La estadística descriptiva es una disciplina que se encarga de recoger, almacenar, ordenar, realizar tablas o gráficos y calcular parámetros básicos sobre el conjunto de datos.</w:t>
      </w:r>
    </w:p>
    <w:p w14:paraId="6F1410B2" w14:textId="77777777" w:rsidR="00EE399A" w:rsidRPr="0015435B" w:rsidRDefault="00EE399A"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p>
    <w:p w14:paraId="63839E21" w14:textId="609108BC" w:rsidR="00323A7B" w:rsidRPr="0015435B" w:rsidRDefault="00323A7B" w:rsidP="009B7803">
      <w:pPr>
        <w:autoSpaceDE w:val="0"/>
        <w:autoSpaceDN w:val="0"/>
        <w:adjustRightInd w:val="0"/>
        <w:spacing w:after="0" w:line="360" w:lineRule="auto"/>
        <w:rPr>
          <w:rFonts w:ascii="Times New Roman" w:hAnsi="Times New Roman" w:cs="Times New Roman"/>
          <w:color w:val="000000" w:themeColor="text1"/>
          <w:sz w:val="24"/>
          <w:szCs w:val="24"/>
          <w:lang w:val="es-HN"/>
        </w:rPr>
      </w:pPr>
      <w:r w:rsidRPr="0015435B">
        <w:rPr>
          <w:rFonts w:ascii="Times New Roman" w:hAnsi="Times New Roman" w:cs="Times New Roman"/>
          <w:b/>
          <w:bCs/>
          <w:color w:val="000000" w:themeColor="text1"/>
          <w:sz w:val="24"/>
          <w:szCs w:val="24"/>
          <w:lang w:val="es-HN"/>
        </w:rPr>
        <w:t>Estadística descriptiva</w:t>
      </w:r>
      <w:r w:rsidRPr="0015435B">
        <w:rPr>
          <w:rFonts w:ascii="Times New Roman" w:hAnsi="Times New Roman" w:cs="Times New Roman"/>
          <w:color w:val="000000" w:themeColor="text1"/>
          <w:sz w:val="24"/>
          <w:szCs w:val="24"/>
          <w:vertAlign w:val="superscript"/>
          <w:lang w:val="es-HN"/>
        </w:rPr>
        <w:t xml:space="preserve"> (esta vez dejemos a Sampieri explicarlo antes que le dé un colapso por culpa de Google)</w:t>
      </w:r>
    </w:p>
    <w:p w14:paraId="2C2DC4F3" w14:textId="77777777" w:rsidR="006B3CCA" w:rsidRPr="0015435B" w:rsidRDefault="006B3CCA"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p>
    <w:p w14:paraId="062A874C" w14:textId="4FC6D470" w:rsidR="006B3CCA" w:rsidRPr="0015435B" w:rsidRDefault="006B3CCA"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El investigador busca, en primer </w:t>
      </w:r>
      <w:r w:rsidR="00323A7B" w:rsidRPr="0015435B">
        <w:rPr>
          <w:rFonts w:ascii="Times New Roman" w:eastAsia="URWPalladioTOT-Reg" w:hAnsi="Times New Roman" w:cs="Times New Roman"/>
          <w:color w:val="000000" w:themeColor="text1"/>
          <w:sz w:val="24"/>
          <w:szCs w:val="24"/>
          <w:lang w:val="es-HN"/>
        </w:rPr>
        <w:t>término</w:t>
      </w:r>
      <w:r w:rsidRPr="0015435B">
        <w:rPr>
          <w:rFonts w:ascii="Times New Roman" w:eastAsia="URWPalladioTOT-Reg" w:hAnsi="Times New Roman" w:cs="Times New Roman"/>
          <w:color w:val="000000" w:themeColor="text1"/>
          <w:sz w:val="24"/>
          <w:szCs w:val="24"/>
          <w:lang w:val="es-HN"/>
        </w:rPr>
        <w:t xml:space="preserve">, describir sus datos y posteriormente efectuar </w:t>
      </w:r>
      <w:r w:rsidR="00323A7B" w:rsidRPr="0015435B">
        <w:rPr>
          <w:rFonts w:ascii="Times New Roman" w:eastAsia="URWPalladioTOT-Reg" w:hAnsi="Times New Roman" w:cs="Times New Roman"/>
          <w:color w:val="000000" w:themeColor="text1"/>
          <w:sz w:val="24"/>
          <w:szCs w:val="24"/>
          <w:lang w:val="es-HN"/>
        </w:rPr>
        <w:t>análisis estadísticos</w:t>
      </w:r>
      <w:r w:rsidRPr="0015435B">
        <w:rPr>
          <w:rFonts w:ascii="Times New Roman" w:eastAsia="URWPalladioTOT-Reg" w:hAnsi="Times New Roman" w:cs="Times New Roman"/>
          <w:color w:val="000000" w:themeColor="text1"/>
          <w:sz w:val="24"/>
          <w:szCs w:val="24"/>
          <w:lang w:val="es-HN"/>
        </w:rPr>
        <w:t xml:space="preserve"> para relacionar sus variables. Es decir, realiza </w:t>
      </w:r>
      <w:r w:rsidR="00323A7B" w:rsidRPr="0015435B">
        <w:rPr>
          <w:rFonts w:ascii="Times New Roman" w:eastAsia="URWPalladioTOT-Reg" w:hAnsi="Times New Roman" w:cs="Times New Roman"/>
          <w:color w:val="000000" w:themeColor="text1"/>
          <w:sz w:val="24"/>
          <w:szCs w:val="24"/>
          <w:lang w:val="es-HN"/>
        </w:rPr>
        <w:t>análisis</w:t>
      </w:r>
      <w:r w:rsidRPr="0015435B">
        <w:rPr>
          <w:rFonts w:ascii="Times New Roman" w:eastAsia="URWPalladioTOT-Reg" w:hAnsi="Times New Roman" w:cs="Times New Roman"/>
          <w:color w:val="000000" w:themeColor="text1"/>
          <w:sz w:val="24"/>
          <w:szCs w:val="24"/>
          <w:lang w:val="es-HN"/>
        </w:rPr>
        <w:t xml:space="preserve"> de </w:t>
      </w:r>
      <w:r w:rsidR="00323A7B" w:rsidRPr="0015435B">
        <w:rPr>
          <w:rFonts w:ascii="Times New Roman" w:eastAsia="URWPalladioTOT-Reg" w:hAnsi="Times New Roman" w:cs="Times New Roman"/>
          <w:color w:val="000000" w:themeColor="text1"/>
          <w:sz w:val="24"/>
          <w:szCs w:val="24"/>
          <w:lang w:val="es-HN"/>
        </w:rPr>
        <w:t>estadística</w:t>
      </w:r>
      <w:r w:rsidRPr="0015435B">
        <w:rPr>
          <w:rFonts w:ascii="Times New Roman" w:eastAsia="URWPalladioTOT-Reg" w:hAnsi="Times New Roman" w:cs="Times New Roman"/>
          <w:color w:val="000000" w:themeColor="text1"/>
          <w:sz w:val="24"/>
          <w:szCs w:val="24"/>
          <w:lang w:val="es-HN"/>
        </w:rPr>
        <w:t xml:space="preserve"> descriptiva para</w:t>
      </w:r>
    </w:p>
    <w:p w14:paraId="28952559" w14:textId="78237196" w:rsidR="006B3CCA" w:rsidRPr="0015435B" w:rsidRDefault="006B3CCA"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cada una de las variables de la matriz (</w:t>
      </w:r>
      <w:r w:rsidR="00323A7B" w:rsidRPr="0015435B">
        <w:rPr>
          <w:rFonts w:ascii="Times New Roman" w:eastAsia="URWPalladioTOT-Reg" w:hAnsi="Times New Roman" w:cs="Times New Roman"/>
          <w:color w:val="000000" w:themeColor="text1"/>
          <w:sz w:val="24"/>
          <w:szCs w:val="24"/>
          <w:lang w:val="es-HN"/>
        </w:rPr>
        <w:t>ítems</w:t>
      </w:r>
      <w:r w:rsidRPr="0015435B">
        <w:rPr>
          <w:rFonts w:ascii="Times New Roman" w:eastAsia="URWPalladioTOT-Reg" w:hAnsi="Times New Roman" w:cs="Times New Roman"/>
          <w:color w:val="000000" w:themeColor="text1"/>
          <w:sz w:val="24"/>
          <w:szCs w:val="24"/>
          <w:lang w:val="es-HN"/>
        </w:rPr>
        <w:t xml:space="preserve"> o indicadores) y luego para cada una de las variables</w:t>
      </w:r>
    </w:p>
    <w:p w14:paraId="7CC68209" w14:textId="795E0C5E" w:rsidR="006B3CCA" w:rsidRPr="0015435B" w:rsidRDefault="006B3CCA"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del estudio, finalmente aplica </w:t>
      </w:r>
      <w:r w:rsidR="00323A7B" w:rsidRPr="0015435B">
        <w:rPr>
          <w:rFonts w:ascii="Times New Roman" w:eastAsia="URWPalladioTOT-Reg" w:hAnsi="Times New Roman" w:cs="Times New Roman"/>
          <w:color w:val="000000" w:themeColor="text1"/>
          <w:sz w:val="24"/>
          <w:szCs w:val="24"/>
          <w:lang w:val="es-HN"/>
        </w:rPr>
        <w:t>cálculos</w:t>
      </w:r>
      <w:r w:rsidRPr="0015435B">
        <w:rPr>
          <w:rFonts w:ascii="Times New Roman" w:eastAsia="URWPalladioTOT-Reg" w:hAnsi="Times New Roman" w:cs="Times New Roman"/>
          <w:color w:val="000000" w:themeColor="text1"/>
          <w:sz w:val="24"/>
          <w:szCs w:val="24"/>
          <w:lang w:val="es-HN"/>
        </w:rPr>
        <w:t xml:space="preserve"> </w:t>
      </w:r>
      <w:r w:rsidR="00323A7B" w:rsidRPr="0015435B">
        <w:rPr>
          <w:rFonts w:ascii="Times New Roman" w:eastAsia="URWPalladioTOT-Reg" w:hAnsi="Times New Roman" w:cs="Times New Roman"/>
          <w:color w:val="000000" w:themeColor="text1"/>
          <w:sz w:val="24"/>
          <w:szCs w:val="24"/>
          <w:lang w:val="es-HN"/>
        </w:rPr>
        <w:t>estadísticos</w:t>
      </w:r>
      <w:r w:rsidRPr="0015435B">
        <w:rPr>
          <w:rFonts w:ascii="Times New Roman" w:eastAsia="URWPalladioTOT-Reg" w:hAnsi="Times New Roman" w:cs="Times New Roman"/>
          <w:color w:val="000000" w:themeColor="text1"/>
          <w:sz w:val="24"/>
          <w:szCs w:val="24"/>
          <w:lang w:val="es-HN"/>
        </w:rPr>
        <w:t xml:space="preserve"> para probar sus </w:t>
      </w:r>
      <w:r w:rsidR="00323A7B" w:rsidRPr="0015435B">
        <w:rPr>
          <w:rFonts w:ascii="Times New Roman" w:eastAsia="URWPalladioTOT-Reg" w:hAnsi="Times New Roman" w:cs="Times New Roman"/>
          <w:color w:val="000000" w:themeColor="text1"/>
          <w:sz w:val="24"/>
          <w:szCs w:val="24"/>
          <w:lang w:val="es-HN"/>
        </w:rPr>
        <w:t>hipótesis</w:t>
      </w:r>
      <w:r w:rsidRPr="0015435B">
        <w:rPr>
          <w:rFonts w:ascii="Times New Roman" w:eastAsia="URWPalladioTOT-Reg" w:hAnsi="Times New Roman" w:cs="Times New Roman"/>
          <w:color w:val="000000" w:themeColor="text1"/>
          <w:sz w:val="24"/>
          <w:szCs w:val="24"/>
          <w:lang w:val="es-HN"/>
        </w:rPr>
        <w:t xml:space="preserve">. Los tipos o </w:t>
      </w:r>
      <w:r w:rsidR="00323A7B" w:rsidRPr="0015435B">
        <w:rPr>
          <w:rFonts w:ascii="Times New Roman" w:eastAsia="URWPalladioTOT-Reg" w:hAnsi="Times New Roman" w:cs="Times New Roman"/>
          <w:color w:val="000000" w:themeColor="text1"/>
          <w:sz w:val="24"/>
          <w:szCs w:val="24"/>
          <w:lang w:val="es-HN"/>
        </w:rPr>
        <w:t>métodos</w:t>
      </w:r>
    </w:p>
    <w:p w14:paraId="7FEA7ECD" w14:textId="5F3D46B3" w:rsidR="006B3CCA" w:rsidRPr="0015435B" w:rsidRDefault="006B3CCA"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lastRenderedPageBreak/>
        <w:t xml:space="preserve">de </w:t>
      </w:r>
      <w:r w:rsidR="00323A7B" w:rsidRPr="0015435B">
        <w:rPr>
          <w:rFonts w:ascii="Times New Roman" w:eastAsia="URWPalladioTOT-Reg" w:hAnsi="Times New Roman" w:cs="Times New Roman"/>
          <w:color w:val="000000" w:themeColor="text1"/>
          <w:sz w:val="24"/>
          <w:szCs w:val="24"/>
          <w:lang w:val="es-HN"/>
        </w:rPr>
        <w:t>análisis</w:t>
      </w:r>
      <w:r w:rsidRPr="0015435B">
        <w:rPr>
          <w:rFonts w:ascii="Times New Roman" w:eastAsia="URWPalladioTOT-Reg" w:hAnsi="Times New Roman" w:cs="Times New Roman"/>
          <w:color w:val="000000" w:themeColor="text1"/>
          <w:sz w:val="24"/>
          <w:szCs w:val="24"/>
          <w:lang w:val="es-HN"/>
        </w:rPr>
        <w:t xml:space="preserve"> cuantitativo o </w:t>
      </w:r>
      <w:r w:rsidR="00323A7B" w:rsidRPr="0015435B">
        <w:rPr>
          <w:rFonts w:ascii="Times New Roman" w:eastAsia="URWPalladioTOT-Reg" w:hAnsi="Times New Roman" w:cs="Times New Roman"/>
          <w:color w:val="000000" w:themeColor="text1"/>
          <w:sz w:val="24"/>
          <w:szCs w:val="24"/>
          <w:lang w:val="es-HN"/>
        </w:rPr>
        <w:t>estadístico</w:t>
      </w:r>
      <w:r w:rsidRPr="0015435B">
        <w:rPr>
          <w:rFonts w:ascii="Times New Roman" w:eastAsia="URWPalladioTOT-Reg" w:hAnsi="Times New Roman" w:cs="Times New Roman"/>
          <w:color w:val="000000" w:themeColor="text1"/>
          <w:sz w:val="24"/>
          <w:szCs w:val="24"/>
          <w:lang w:val="es-HN"/>
        </w:rPr>
        <w:t xml:space="preserve"> son variados y se comentaran en el </w:t>
      </w:r>
      <w:r w:rsidR="00323A7B" w:rsidRPr="0015435B">
        <w:rPr>
          <w:rFonts w:ascii="Times New Roman" w:eastAsia="URWPalladioTOT-Reg" w:hAnsi="Times New Roman" w:cs="Times New Roman"/>
          <w:color w:val="000000" w:themeColor="text1"/>
          <w:sz w:val="24"/>
          <w:szCs w:val="24"/>
          <w:lang w:val="es-HN"/>
        </w:rPr>
        <w:t>capítulo</w:t>
      </w:r>
      <w:r w:rsidRPr="0015435B">
        <w:rPr>
          <w:rFonts w:ascii="Times New Roman" w:eastAsia="URWPalladioTOT-Reg" w:hAnsi="Times New Roman" w:cs="Times New Roman"/>
          <w:color w:val="000000" w:themeColor="text1"/>
          <w:sz w:val="24"/>
          <w:szCs w:val="24"/>
          <w:lang w:val="es-HN"/>
        </w:rPr>
        <w:t xml:space="preserve">; pero cabe </w:t>
      </w:r>
      <w:r w:rsidR="00323A7B" w:rsidRPr="0015435B">
        <w:rPr>
          <w:rFonts w:ascii="Times New Roman" w:eastAsia="URWPalladioTOT-Reg" w:hAnsi="Times New Roman" w:cs="Times New Roman"/>
          <w:color w:val="000000" w:themeColor="text1"/>
          <w:sz w:val="24"/>
          <w:szCs w:val="24"/>
          <w:lang w:val="es-HN"/>
        </w:rPr>
        <w:t xml:space="preserve">señalar que el análisis no es indiscriminado, sino que cada método tiene su razón de ser y un propósito especifico; por ello, no debes hacer más análisis de los necesarios. La estadística no es un fin en </w:t>
      </w:r>
      <w:r w:rsidR="00493771" w:rsidRPr="0015435B">
        <w:rPr>
          <w:rFonts w:ascii="Times New Roman" w:eastAsia="URWPalladioTOT-Reg" w:hAnsi="Times New Roman" w:cs="Times New Roman"/>
          <w:color w:val="000000" w:themeColor="text1"/>
          <w:sz w:val="24"/>
          <w:szCs w:val="24"/>
          <w:lang w:val="es-HN"/>
        </w:rPr>
        <w:t xml:space="preserve">sí </w:t>
      </w:r>
      <w:r w:rsidR="00323A7B" w:rsidRPr="0015435B">
        <w:rPr>
          <w:rFonts w:ascii="Times New Roman" w:eastAsia="URWPalladioTOT-Reg" w:hAnsi="Times New Roman" w:cs="Times New Roman"/>
          <w:color w:val="000000" w:themeColor="text1"/>
          <w:sz w:val="24"/>
          <w:szCs w:val="24"/>
          <w:lang w:val="es-HN"/>
        </w:rPr>
        <w:t>misma, sino una herramienta para evaluar tus datos.</w:t>
      </w:r>
    </w:p>
    <w:p w14:paraId="4CCE1F49" w14:textId="1A9320B1" w:rsidR="00493771" w:rsidRPr="0015435B" w:rsidRDefault="00493771"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1959F2BB" w14:textId="77777777" w:rsidR="00493771" w:rsidRPr="0015435B" w:rsidRDefault="00493771"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p>
    <w:p w14:paraId="7B0359CC" w14:textId="3EA4D9A0" w:rsidR="00493771" w:rsidRPr="0015435B" w:rsidRDefault="00493771"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Perfecto. Ahora más o menos, casi que, entiendo lo que es la estadística descriptiva. ¿y ahora?</w:t>
      </w:r>
    </w:p>
    <w:p w14:paraId="67FFCD99" w14:textId="77777777" w:rsidR="00493771" w:rsidRPr="0015435B" w:rsidRDefault="00493771"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1DA6EDF4" w14:textId="248C6E4D" w:rsidR="00493771" w:rsidRPr="0015435B" w:rsidRDefault="00493771"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Bueno, la primer tarea es que describas los datos, valores o puntuaciones obtenidas para</w:t>
      </w:r>
    </w:p>
    <w:p w14:paraId="28036788" w14:textId="77777777" w:rsidR="00493771" w:rsidRPr="0015435B" w:rsidRDefault="00493771"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cada variable de la investigación como resultado de aplicar tu instrumento a la</w:t>
      </w:r>
    </w:p>
    <w:p w14:paraId="25A7A799" w14:textId="19EF48FA" w:rsidR="00493771" w:rsidRPr="0015435B" w:rsidRDefault="00493771"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muestra o casos. Pero ¿cómo pueden describirse estos datos? Esto se logra al describir</w:t>
      </w:r>
    </w:p>
    <w:p w14:paraId="069E2EA2" w14:textId="34318247" w:rsidR="006B3CCA" w:rsidRPr="0015435B" w:rsidRDefault="00493771"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la distribución de las puntuaciones o frecuencias de tus variables.</w:t>
      </w:r>
    </w:p>
    <w:p w14:paraId="5CB40AC5" w14:textId="77777777" w:rsidR="00493771" w:rsidRPr="0015435B" w:rsidRDefault="00493771" w:rsidP="009B7803">
      <w:pPr>
        <w:autoSpaceDE w:val="0"/>
        <w:autoSpaceDN w:val="0"/>
        <w:adjustRightInd w:val="0"/>
        <w:spacing w:after="0" w:line="360" w:lineRule="auto"/>
        <w:rPr>
          <w:rFonts w:ascii="Times New Roman" w:hAnsi="Times New Roman" w:cs="Times New Roman"/>
          <w:color w:val="000000" w:themeColor="text1"/>
          <w:sz w:val="24"/>
          <w:szCs w:val="24"/>
          <w:lang w:val="es-HN"/>
        </w:rPr>
      </w:pPr>
    </w:p>
    <w:p w14:paraId="09F0E983" w14:textId="1C92A886" w:rsidR="00493771" w:rsidRPr="0015435B" w:rsidRDefault="00493771"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r w:rsidRPr="0015435B">
        <w:rPr>
          <w:rFonts w:ascii="Times New Roman" w:hAnsi="Times New Roman" w:cs="Times New Roman"/>
          <w:b/>
          <w:bCs/>
          <w:color w:val="000000" w:themeColor="text1"/>
          <w:sz w:val="24"/>
          <w:szCs w:val="24"/>
          <w:lang w:val="es-HN"/>
        </w:rPr>
        <w:t>¿Qué es una distribución de frecuencias?</w:t>
      </w:r>
    </w:p>
    <w:p w14:paraId="60B12203" w14:textId="77777777" w:rsidR="00493771" w:rsidRPr="0015435B" w:rsidRDefault="00493771"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7A3AF5B7" w14:textId="4157CF1B" w:rsidR="00493771" w:rsidRPr="0015435B" w:rsidRDefault="00493771"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Una </w:t>
      </w:r>
      <w:r w:rsidRPr="0015435B">
        <w:rPr>
          <w:rFonts w:ascii="Times New Roman" w:eastAsia="URWPalladioTOT-Reg" w:hAnsi="Times New Roman" w:cs="Times New Roman"/>
          <w:b/>
          <w:bCs/>
          <w:i/>
          <w:iCs/>
          <w:color w:val="000000" w:themeColor="text1"/>
          <w:sz w:val="24"/>
          <w:szCs w:val="24"/>
          <w:lang w:val="es-HN"/>
        </w:rPr>
        <w:t>distribución de frecuencias</w:t>
      </w:r>
      <w:r w:rsidRPr="0015435B">
        <w:rPr>
          <w:rFonts w:ascii="Times New Roman" w:eastAsia="URWPalladioTOT-Reg" w:hAnsi="Times New Roman" w:cs="Times New Roman"/>
          <w:color w:val="000000" w:themeColor="text1"/>
          <w:sz w:val="24"/>
          <w:szCs w:val="24"/>
          <w:lang w:val="es-HN"/>
        </w:rPr>
        <w:t xml:space="preserve"> es un conjunto de puntuaciones respecto de una</w:t>
      </w:r>
    </w:p>
    <w:p w14:paraId="42F17759" w14:textId="0285D9FF" w:rsidR="00493771" w:rsidRPr="0015435B" w:rsidRDefault="00493771"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variable ordenadas en sus respectivas </w:t>
      </w:r>
      <w:r w:rsidR="00640D8D" w:rsidRPr="0015435B">
        <w:rPr>
          <w:rFonts w:ascii="Times New Roman" w:eastAsia="URWPalladioTOT-Reg" w:hAnsi="Times New Roman" w:cs="Times New Roman"/>
          <w:color w:val="000000" w:themeColor="text1"/>
          <w:sz w:val="24"/>
          <w:szCs w:val="24"/>
          <w:lang w:val="es-HN"/>
        </w:rPr>
        <w:t>categorías</w:t>
      </w:r>
      <w:r w:rsidRPr="0015435B">
        <w:rPr>
          <w:rFonts w:ascii="Times New Roman" w:eastAsia="URWPalladioTOT-Reg" w:hAnsi="Times New Roman" w:cs="Times New Roman"/>
          <w:color w:val="000000" w:themeColor="text1"/>
          <w:sz w:val="24"/>
          <w:szCs w:val="24"/>
          <w:lang w:val="es-HN"/>
        </w:rPr>
        <w:t xml:space="preserve"> y generalmente se presenta como</w:t>
      </w:r>
    </w:p>
    <w:p w14:paraId="14D7A9C2" w14:textId="504646D5" w:rsidR="00EE399A" w:rsidRPr="0015435B" w:rsidRDefault="00493771"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una tabla.</w:t>
      </w:r>
      <w:r w:rsidR="00640D8D" w:rsidRPr="0015435B">
        <w:rPr>
          <w:rFonts w:ascii="Times New Roman" w:eastAsia="URWPalladioTOT-Reg" w:hAnsi="Times New Roman" w:cs="Times New Roman"/>
          <w:color w:val="000000" w:themeColor="text1"/>
          <w:sz w:val="24"/>
          <w:szCs w:val="24"/>
          <w:lang w:val="es-HN"/>
        </w:rPr>
        <w:t xml:space="preserve"> </w:t>
      </w:r>
    </w:p>
    <w:p w14:paraId="33183DDC" w14:textId="4409EAA7" w:rsidR="00640D8D" w:rsidRPr="0015435B" w:rsidRDefault="00640D8D"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4B7BD851" w14:textId="12CBB38C" w:rsidR="00640D8D" w:rsidRPr="0015435B" w:rsidRDefault="00640D8D"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Existen </w:t>
      </w:r>
      <w:r w:rsidR="00436290" w:rsidRPr="0015435B">
        <w:rPr>
          <w:rFonts w:ascii="Times New Roman" w:eastAsia="URWPalladioTOT-Reg" w:hAnsi="Times New Roman" w:cs="Times New Roman"/>
          <w:color w:val="000000" w:themeColor="text1"/>
          <w:sz w:val="24"/>
          <w:szCs w:val="24"/>
          <w:lang w:val="es-HN"/>
        </w:rPr>
        <w:t>diferentes maneras para presentar las distribuciones de frecuencias, especialmente cuando utilizas los porcentajes, y pueden presentar en forma de histogramas o gráficas de otro tipo. Este reporte solo presentará las medidas de tendencia central.</w:t>
      </w:r>
    </w:p>
    <w:p w14:paraId="2BB3B8C9" w14:textId="28C4AFF7" w:rsidR="00436290" w:rsidRPr="0015435B" w:rsidRDefault="0043629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1C9F725F" w14:textId="7530275F" w:rsidR="00436290" w:rsidRPr="0015435B" w:rsidRDefault="00436290"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r w:rsidRPr="0015435B">
        <w:rPr>
          <w:rFonts w:ascii="Times New Roman" w:hAnsi="Times New Roman" w:cs="Times New Roman"/>
          <w:b/>
          <w:bCs/>
          <w:color w:val="000000" w:themeColor="text1"/>
          <w:sz w:val="24"/>
          <w:szCs w:val="24"/>
          <w:lang w:val="es-HN"/>
        </w:rPr>
        <w:t>¿Cuáles son las medidas de tendencia central?</w:t>
      </w:r>
    </w:p>
    <w:p w14:paraId="536364DE" w14:textId="27216E25" w:rsidR="00436290" w:rsidRPr="0015435B" w:rsidRDefault="00436290"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p>
    <w:p w14:paraId="488B3E95" w14:textId="2CA961C1" w:rsidR="00436290" w:rsidRPr="0015435B" w:rsidRDefault="0043629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Las medidas de tendencia central son los valores medios de la distribución de frecuencias y son útiles para ubicar los resultados de la muestra en la escala de medición de la variable en cuestión. Las medidas de tendencia central principales son tres: moda, mediana y media. El nivel de medición de la variable establece cuales de ellas son apropiadas para interpretar.</w:t>
      </w:r>
    </w:p>
    <w:p w14:paraId="7917E5A7" w14:textId="24D22EE2" w:rsidR="00436290" w:rsidRPr="0015435B" w:rsidRDefault="0043629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30AB24F4" w14:textId="387FA8A5" w:rsidR="00436290" w:rsidRPr="0015435B" w:rsidRDefault="0043629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La </w:t>
      </w:r>
      <w:r w:rsidRPr="0015435B">
        <w:rPr>
          <w:rFonts w:ascii="Times New Roman" w:eastAsia="URWPalladioTOT-Reg" w:hAnsi="Times New Roman" w:cs="Times New Roman"/>
          <w:b/>
          <w:bCs/>
          <w:color w:val="000000" w:themeColor="text1"/>
          <w:sz w:val="24"/>
          <w:szCs w:val="24"/>
          <w:lang w:val="es-HN"/>
        </w:rPr>
        <w:t>moda</w:t>
      </w:r>
      <w:r w:rsidRPr="0015435B">
        <w:rPr>
          <w:rFonts w:ascii="Times New Roman" w:eastAsia="URWPalladioTOT-Reg" w:hAnsi="Times New Roman" w:cs="Times New Roman"/>
          <w:color w:val="000000" w:themeColor="text1"/>
          <w:sz w:val="24"/>
          <w:szCs w:val="24"/>
          <w:lang w:val="es-HN"/>
        </w:rPr>
        <w:t xml:space="preserve"> o </w:t>
      </w:r>
      <w:r w:rsidRPr="0015435B">
        <w:rPr>
          <w:rFonts w:ascii="Times New Roman" w:eastAsia="URWPalladioTOT-Reg" w:hAnsi="Times New Roman" w:cs="Times New Roman"/>
          <w:b/>
          <w:bCs/>
          <w:color w:val="000000" w:themeColor="text1"/>
          <w:sz w:val="24"/>
          <w:szCs w:val="24"/>
          <w:lang w:val="es-HN"/>
        </w:rPr>
        <w:t>modo</w:t>
      </w:r>
      <w:r w:rsidRPr="0015435B">
        <w:rPr>
          <w:rFonts w:ascii="Times New Roman" w:eastAsia="URWPalladioTOT-Reg" w:hAnsi="Times New Roman" w:cs="Times New Roman"/>
          <w:color w:val="000000" w:themeColor="text1"/>
          <w:sz w:val="24"/>
          <w:szCs w:val="24"/>
          <w:lang w:val="es-HN"/>
        </w:rPr>
        <w:t xml:space="preserve"> es la categoría, puntuación o intervalo (o punto medio de este) que ocurre con</w:t>
      </w:r>
    </w:p>
    <w:p w14:paraId="2E5D4747" w14:textId="5CD300CE" w:rsidR="00436290" w:rsidRPr="0015435B" w:rsidRDefault="0043629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lastRenderedPageBreak/>
        <w:t>mayor frecuencia. Se utiliza con todos los niveles de medición. Imagina que realizas un estudio sobre relaciones sentimentales en tu universidad y en el cuestionario preguntas si tienen o no pareja y obtienes los siguientes resultados (tabla 10.10).</w:t>
      </w:r>
      <w:r w:rsidR="00737C33"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La moda seria “2” o “no tienen pareja”.</w:t>
      </w:r>
    </w:p>
    <w:p w14:paraId="6C36CA9C" w14:textId="77777777" w:rsidR="00737C33" w:rsidRPr="0015435B" w:rsidRDefault="00737C33"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4BBD7933" w14:textId="74AE0DD5" w:rsidR="00436290" w:rsidRPr="0015435B" w:rsidRDefault="00737C33"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La </w:t>
      </w:r>
      <w:r w:rsidRPr="0015435B">
        <w:rPr>
          <w:rFonts w:ascii="Times New Roman" w:eastAsia="URWPalladioTOT-Reg" w:hAnsi="Times New Roman" w:cs="Times New Roman"/>
          <w:b/>
          <w:bCs/>
          <w:color w:val="000000" w:themeColor="text1"/>
          <w:sz w:val="24"/>
          <w:szCs w:val="24"/>
          <w:lang w:val="es-HN"/>
        </w:rPr>
        <w:t>mediana</w:t>
      </w:r>
      <w:r w:rsidRPr="0015435B">
        <w:rPr>
          <w:rFonts w:ascii="Times New Roman" w:eastAsia="URWPalladioTOT-Reg" w:hAnsi="Times New Roman" w:cs="Times New Roman"/>
          <w:color w:val="000000" w:themeColor="text1"/>
          <w:sz w:val="24"/>
          <w:szCs w:val="24"/>
          <w:lang w:val="es-HN"/>
        </w:rPr>
        <w:t xml:space="preserve"> es el valor que divide a la </w:t>
      </w:r>
      <w:r w:rsidR="00580B26" w:rsidRPr="0015435B">
        <w:rPr>
          <w:rFonts w:ascii="Times New Roman" w:eastAsia="URWPalladioTOT-Reg" w:hAnsi="Times New Roman" w:cs="Times New Roman"/>
          <w:color w:val="000000" w:themeColor="text1"/>
          <w:sz w:val="24"/>
          <w:szCs w:val="24"/>
          <w:lang w:val="es-HN"/>
        </w:rPr>
        <w:t>distribución</w:t>
      </w:r>
      <w:r w:rsidRPr="0015435B">
        <w:rPr>
          <w:rFonts w:ascii="Times New Roman" w:eastAsia="URWPalladioTOT-Reg" w:hAnsi="Times New Roman" w:cs="Times New Roman"/>
          <w:color w:val="000000" w:themeColor="text1"/>
          <w:sz w:val="24"/>
          <w:szCs w:val="24"/>
          <w:lang w:val="es-HN"/>
        </w:rPr>
        <w:t xml:space="preserve"> o escala presentada exactamente por la mitad. Esto es, el 50% de los casos caen por debajo de la mediana y el restante 50% por encima. La mediana refleja la </w:t>
      </w:r>
      <w:r w:rsidR="00580B26" w:rsidRPr="0015435B">
        <w:rPr>
          <w:rFonts w:ascii="Times New Roman" w:eastAsia="URWPalladioTOT-Reg" w:hAnsi="Times New Roman" w:cs="Times New Roman"/>
          <w:color w:val="000000" w:themeColor="text1"/>
          <w:sz w:val="24"/>
          <w:szCs w:val="24"/>
          <w:lang w:val="es-HN"/>
        </w:rPr>
        <w:t>posición</w:t>
      </w:r>
      <w:r w:rsidRPr="0015435B">
        <w:rPr>
          <w:rFonts w:ascii="Times New Roman" w:eastAsia="URWPalladioTOT-Reg" w:hAnsi="Times New Roman" w:cs="Times New Roman"/>
          <w:color w:val="000000" w:themeColor="text1"/>
          <w:sz w:val="24"/>
          <w:szCs w:val="24"/>
          <w:lang w:val="es-HN"/>
        </w:rPr>
        <w:t xml:space="preserve"> intermedia de la </w:t>
      </w:r>
      <w:r w:rsidR="00580B26" w:rsidRPr="0015435B">
        <w:rPr>
          <w:rFonts w:ascii="Times New Roman" w:eastAsia="URWPalladioTOT-Reg" w:hAnsi="Times New Roman" w:cs="Times New Roman"/>
          <w:color w:val="000000" w:themeColor="text1"/>
          <w:sz w:val="24"/>
          <w:szCs w:val="24"/>
          <w:lang w:val="es-HN"/>
        </w:rPr>
        <w:t>distribución</w:t>
      </w:r>
      <w:r w:rsidRPr="0015435B">
        <w:rPr>
          <w:rFonts w:ascii="Times New Roman" w:eastAsia="URWPalladioTOT-Reg" w:hAnsi="Times New Roman" w:cs="Times New Roman"/>
          <w:color w:val="000000" w:themeColor="text1"/>
          <w:sz w:val="24"/>
          <w:szCs w:val="24"/>
          <w:lang w:val="es-HN"/>
        </w:rPr>
        <w:t xml:space="preserve"> de frecuencias. Por ejemplo, si en tu </w:t>
      </w:r>
      <w:r w:rsidR="00580B26" w:rsidRPr="0015435B">
        <w:rPr>
          <w:rFonts w:ascii="Times New Roman" w:eastAsia="URWPalladioTOT-Reg" w:hAnsi="Times New Roman" w:cs="Times New Roman"/>
          <w:color w:val="000000" w:themeColor="text1"/>
          <w:sz w:val="24"/>
          <w:szCs w:val="24"/>
          <w:lang w:val="es-HN"/>
        </w:rPr>
        <w:t xml:space="preserve">salón </w:t>
      </w:r>
      <w:r w:rsidRPr="0015435B">
        <w:rPr>
          <w:rFonts w:ascii="Times New Roman" w:eastAsia="URWPalladioTOT-Reg" w:hAnsi="Times New Roman" w:cs="Times New Roman"/>
          <w:color w:val="000000" w:themeColor="text1"/>
          <w:sz w:val="24"/>
          <w:szCs w:val="24"/>
          <w:lang w:val="es-HN"/>
        </w:rPr>
        <w:t xml:space="preserve">la mediana de edad es de 20 </w:t>
      </w:r>
      <w:r w:rsidR="00580B26" w:rsidRPr="0015435B">
        <w:rPr>
          <w:rFonts w:ascii="Times New Roman" w:eastAsia="URWPalladioTOT-Reg" w:hAnsi="Times New Roman" w:cs="Times New Roman"/>
          <w:color w:val="000000" w:themeColor="text1"/>
          <w:sz w:val="24"/>
          <w:szCs w:val="24"/>
          <w:lang w:val="es-HN"/>
        </w:rPr>
        <w:t>años</w:t>
      </w:r>
      <w:r w:rsidRPr="0015435B">
        <w:rPr>
          <w:rFonts w:ascii="Times New Roman" w:eastAsia="URWPalladioTOT-Reg" w:hAnsi="Times New Roman" w:cs="Times New Roman"/>
          <w:color w:val="000000" w:themeColor="text1"/>
          <w:sz w:val="24"/>
          <w:szCs w:val="24"/>
          <w:lang w:val="es-HN"/>
        </w:rPr>
        <w:t>, esto significa que la mitad sobrepasa esta edad y el otro medio</w:t>
      </w:r>
      <w:r w:rsidR="00580B26"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 xml:space="preserve">es </w:t>
      </w:r>
      <w:r w:rsidR="00580B26" w:rsidRPr="0015435B">
        <w:rPr>
          <w:rFonts w:ascii="Times New Roman" w:eastAsia="URWPalladioTOT-Reg" w:hAnsi="Times New Roman" w:cs="Times New Roman"/>
          <w:color w:val="000000" w:themeColor="text1"/>
          <w:sz w:val="24"/>
          <w:szCs w:val="24"/>
          <w:lang w:val="es-HN"/>
        </w:rPr>
        <w:t>más</w:t>
      </w:r>
      <w:r w:rsidRPr="0015435B">
        <w:rPr>
          <w:rFonts w:ascii="Times New Roman" w:eastAsia="URWPalladioTOT-Reg" w:hAnsi="Times New Roman" w:cs="Times New Roman"/>
          <w:color w:val="000000" w:themeColor="text1"/>
          <w:sz w:val="24"/>
          <w:szCs w:val="24"/>
          <w:lang w:val="es-HN"/>
        </w:rPr>
        <w:t xml:space="preserve"> joven. La mediana mundial es de 28.4 </w:t>
      </w:r>
      <w:r w:rsidR="00580B26" w:rsidRPr="0015435B">
        <w:rPr>
          <w:rFonts w:ascii="Times New Roman" w:eastAsia="URWPalladioTOT-Reg" w:hAnsi="Times New Roman" w:cs="Times New Roman"/>
          <w:color w:val="000000" w:themeColor="text1"/>
          <w:sz w:val="24"/>
          <w:szCs w:val="24"/>
          <w:lang w:val="es-HN"/>
        </w:rPr>
        <w:t>años</w:t>
      </w:r>
      <w:r w:rsidRPr="0015435B">
        <w:rPr>
          <w:rFonts w:ascii="Times New Roman" w:eastAsia="URWPalladioTOT-Reg" w:hAnsi="Times New Roman" w:cs="Times New Roman"/>
          <w:color w:val="000000" w:themeColor="text1"/>
          <w:sz w:val="24"/>
          <w:szCs w:val="24"/>
          <w:lang w:val="es-HN"/>
        </w:rPr>
        <w:t xml:space="preserve"> (Central Intelligence Agency, 2015). Constituye</w:t>
      </w:r>
      <w:r w:rsidR="00580B26"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 xml:space="preserve">una medida de tendencia central propia de los niveles de </w:t>
      </w:r>
      <w:r w:rsidR="00580B26" w:rsidRPr="0015435B">
        <w:rPr>
          <w:rFonts w:ascii="Times New Roman" w:eastAsia="URWPalladioTOT-Reg" w:hAnsi="Times New Roman" w:cs="Times New Roman"/>
          <w:color w:val="000000" w:themeColor="text1"/>
          <w:sz w:val="24"/>
          <w:szCs w:val="24"/>
          <w:lang w:val="es-HN"/>
        </w:rPr>
        <w:t>medición</w:t>
      </w:r>
      <w:r w:rsidRPr="0015435B">
        <w:rPr>
          <w:rFonts w:ascii="Times New Roman" w:eastAsia="URWPalladioTOT-Reg" w:hAnsi="Times New Roman" w:cs="Times New Roman"/>
          <w:color w:val="000000" w:themeColor="text1"/>
          <w:sz w:val="24"/>
          <w:szCs w:val="24"/>
          <w:lang w:val="es-HN"/>
        </w:rPr>
        <w:t xml:space="preserve"> ordinal, por intervalos y de </w:t>
      </w:r>
      <w:r w:rsidR="00580B26" w:rsidRPr="0015435B">
        <w:rPr>
          <w:rFonts w:ascii="Times New Roman" w:eastAsia="URWPalladioTOT-Reg" w:hAnsi="Times New Roman" w:cs="Times New Roman"/>
          <w:color w:val="000000" w:themeColor="text1"/>
          <w:sz w:val="24"/>
          <w:szCs w:val="24"/>
          <w:lang w:val="es-HN"/>
        </w:rPr>
        <w:t>razón</w:t>
      </w:r>
      <w:r w:rsidRPr="0015435B">
        <w:rPr>
          <w:rFonts w:ascii="Times New Roman" w:eastAsia="URWPalladioTOT-Reg" w:hAnsi="Times New Roman" w:cs="Times New Roman"/>
          <w:color w:val="000000" w:themeColor="text1"/>
          <w:sz w:val="24"/>
          <w:szCs w:val="24"/>
          <w:lang w:val="es-HN"/>
        </w:rPr>
        <w:t>.</w:t>
      </w:r>
      <w:r w:rsidR="00580B26"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 xml:space="preserve">No tiene sentido con variables nominales, porque en este nivel no hay </w:t>
      </w:r>
      <w:r w:rsidR="00580B26" w:rsidRPr="0015435B">
        <w:rPr>
          <w:rFonts w:ascii="Times New Roman" w:eastAsia="URWPalladioTOT-Reg" w:hAnsi="Times New Roman" w:cs="Times New Roman"/>
          <w:color w:val="000000" w:themeColor="text1"/>
          <w:sz w:val="24"/>
          <w:szCs w:val="24"/>
          <w:lang w:val="es-HN"/>
        </w:rPr>
        <w:t>jerarquías</w:t>
      </w:r>
      <w:r w:rsidRPr="0015435B">
        <w:rPr>
          <w:rFonts w:ascii="Times New Roman" w:eastAsia="URWPalladioTOT-Reg" w:hAnsi="Times New Roman" w:cs="Times New Roman"/>
          <w:color w:val="000000" w:themeColor="text1"/>
          <w:sz w:val="24"/>
          <w:szCs w:val="24"/>
          <w:lang w:val="es-HN"/>
        </w:rPr>
        <w:t xml:space="preserve"> ni </w:t>
      </w:r>
      <w:r w:rsidR="00580B26" w:rsidRPr="0015435B">
        <w:rPr>
          <w:rFonts w:ascii="Times New Roman" w:eastAsia="URWPalladioTOT-Reg" w:hAnsi="Times New Roman" w:cs="Times New Roman"/>
          <w:color w:val="000000" w:themeColor="text1"/>
          <w:sz w:val="24"/>
          <w:szCs w:val="24"/>
          <w:lang w:val="es-HN"/>
        </w:rPr>
        <w:t>noción</w:t>
      </w:r>
      <w:r w:rsidRPr="0015435B">
        <w:rPr>
          <w:rFonts w:ascii="Times New Roman" w:eastAsia="URWPalladioTOT-Reg" w:hAnsi="Times New Roman" w:cs="Times New Roman"/>
          <w:color w:val="000000" w:themeColor="text1"/>
          <w:sz w:val="24"/>
          <w:szCs w:val="24"/>
          <w:lang w:val="es-HN"/>
        </w:rPr>
        <w:t xml:space="preserve"> de</w:t>
      </w:r>
      <w:r w:rsidR="00580B26"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“encima o debajo”.</w:t>
      </w:r>
    </w:p>
    <w:p w14:paraId="54558F3A" w14:textId="77777777" w:rsidR="00710B02" w:rsidRPr="0015435B" w:rsidRDefault="00710B02"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24471632" w14:textId="6A263B53" w:rsidR="00710B02" w:rsidRPr="0015435B" w:rsidRDefault="00710B02"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La </w:t>
      </w:r>
      <w:r w:rsidRPr="0015435B">
        <w:rPr>
          <w:rFonts w:ascii="Times New Roman" w:eastAsia="URWPalladioTOT-Reg" w:hAnsi="Times New Roman" w:cs="Times New Roman"/>
          <w:b/>
          <w:bCs/>
          <w:color w:val="000000" w:themeColor="text1"/>
          <w:sz w:val="24"/>
          <w:szCs w:val="24"/>
          <w:lang w:val="es-HN"/>
        </w:rPr>
        <w:t>media</w:t>
      </w:r>
      <w:r w:rsidRPr="0015435B">
        <w:rPr>
          <w:rFonts w:ascii="Times New Roman" w:eastAsia="URWPalladioTOT-Reg" w:hAnsi="Times New Roman" w:cs="Times New Roman"/>
          <w:color w:val="000000" w:themeColor="text1"/>
          <w:sz w:val="24"/>
          <w:szCs w:val="24"/>
          <w:lang w:val="es-HN"/>
        </w:rPr>
        <w:t xml:space="preserve"> es la medida de tendencia central más utilizada y puede definirse como el promedio</w:t>
      </w:r>
    </w:p>
    <w:p w14:paraId="0C1C853D" w14:textId="77777777" w:rsidR="00710B02" w:rsidRPr="0015435B" w:rsidRDefault="00710B02"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aritmético de una distribución. Se simboliza como </w:t>
      </w:r>
      <w:r w:rsidRPr="0015435B">
        <w:rPr>
          <w:rFonts w:ascii="Times New Roman" w:eastAsia="URWPalladioTOT-Reg" w:hAnsi="Times New Roman" w:cs="Times New Roman"/>
          <w:i/>
          <w:iCs/>
          <w:color w:val="000000" w:themeColor="text1"/>
          <w:sz w:val="24"/>
          <w:szCs w:val="24"/>
          <w:lang w:val="es-HN"/>
        </w:rPr>
        <w:t xml:space="preserve">X </w:t>
      </w:r>
      <w:r w:rsidRPr="0015435B">
        <w:rPr>
          <w:rFonts w:ascii="Times New Roman" w:eastAsia="URWPalladioTOT-Reg" w:hAnsi="Times New Roman" w:cs="Times New Roman"/>
          <w:color w:val="000000" w:themeColor="text1"/>
          <w:sz w:val="24"/>
          <w:szCs w:val="24"/>
          <w:lang w:val="es-HN"/>
        </w:rPr>
        <w:t xml:space="preserve">y es la suma de todos los valores dividida entre el número de casos. Es una medida que únicamente se aplica a mediciones por intervalos o de razón, pues carece de sentido para variables medidas en un nivel nominal u ordinal. Es sensible a los valores extremos. </w:t>
      </w:r>
    </w:p>
    <w:p w14:paraId="7A3516A9" w14:textId="77777777" w:rsidR="00710B02" w:rsidRPr="0015435B" w:rsidRDefault="00710B02"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1303E481" w14:textId="38EF9BDF" w:rsidR="00710B02" w:rsidRPr="0015435B" w:rsidRDefault="00710B02"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Por ejemplo, hasta junio de 2017 la media de goles por partido de Lionel Messi era de 0.81 y la de Cristiano Ronaldo de 0.70 (incluyendo clubes y selecciones) (Acosta, 2017). Estos valores son altos o bajos dependiendo de la distribución. Por ejemplo, un promedio de calificación de 5 en una materia es bajo si la escala va de 0 a 10, pero no si esta oscila entre 0 y 5.</w:t>
      </w:r>
    </w:p>
    <w:p w14:paraId="5B3B91E7" w14:textId="1759273C"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5BEB841F" w14:textId="6527B6C5" w:rsidR="00AC6324" w:rsidRPr="0015435B" w:rsidRDefault="00AC6324" w:rsidP="009B7803">
      <w:pPr>
        <w:autoSpaceDE w:val="0"/>
        <w:autoSpaceDN w:val="0"/>
        <w:adjustRightInd w:val="0"/>
        <w:spacing w:after="0" w:line="360" w:lineRule="auto"/>
        <w:rPr>
          <w:rFonts w:ascii="Times New Roman" w:hAnsi="Times New Roman" w:cs="Times New Roman"/>
          <w:color w:val="000000" w:themeColor="text1"/>
          <w:sz w:val="24"/>
          <w:szCs w:val="24"/>
          <w:lang w:val="es-HN"/>
        </w:rPr>
      </w:pPr>
      <w:r w:rsidRPr="0015435B">
        <w:rPr>
          <w:rFonts w:ascii="Times New Roman" w:hAnsi="Times New Roman" w:cs="Times New Roman"/>
          <w:b/>
          <w:bCs/>
          <w:color w:val="000000" w:themeColor="text1"/>
          <w:sz w:val="24"/>
          <w:szCs w:val="24"/>
          <w:lang w:val="es-HN"/>
        </w:rPr>
        <w:t>¿Cuáles son las medidas de variabilidad?</w:t>
      </w:r>
    </w:p>
    <w:p w14:paraId="6A7F3303" w14:textId="77777777"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1090EBA9" w14:textId="55BCFE0E"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Las </w:t>
      </w:r>
      <w:r w:rsidRPr="0015435B">
        <w:rPr>
          <w:rFonts w:ascii="Times New Roman" w:hAnsi="Times New Roman" w:cs="Times New Roman"/>
          <w:b/>
          <w:bCs/>
          <w:color w:val="000000" w:themeColor="text1"/>
          <w:sz w:val="24"/>
          <w:szCs w:val="24"/>
          <w:lang w:val="es-HN"/>
        </w:rPr>
        <w:t>medidas de la variabilidad</w:t>
      </w:r>
      <w:r w:rsidRPr="0015435B">
        <w:rPr>
          <w:rFonts w:ascii="Times New Roman"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indican la dispersión de los datos en la escala de medición de la variable en cuestión y responden a la pregunta sobre donde están diseminadas las puntuaciones obtenidas para la muestra o casos. Las medidas de tendencia central son valores en una</w:t>
      </w:r>
      <w:r w:rsidR="003D3743"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 xml:space="preserve">distribución y las medidas de la variabilidad son intervalos que designan distancias o un número </w:t>
      </w:r>
      <w:r w:rsidRPr="0015435B">
        <w:rPr>
          <w:rFonts w:ascii="Times New Roman" w:eastAsia="URWPalladioTOT-Reg" w:hAnsi="Times New Roman" w:cs="Times New Roman"/>
          <w:color w:val="000000" w:themeColor="text1"/>
          <w:sz w:val="24"/>
          <w:szCs w:val="24"/>
          <w:lang w:val="es-HN"/>
        </w:rPr>
        <w:lastRenderedPageBreak/>
        <w:t xml:space="preserve">de unidades en la escala que utilizaste para medir la variable. Las medidas de la variabilidad más utilizadas son </w:t>
      </w:r>
      <w:r w:rsidRPr="0015435B">
        <w:rPr>
          <w:rFonts w:ascii="Times New Roman" w:hAnsi="Times New Roman" w:cs="Times New Roman"/>
          <w:color w:val="000000" w:themeColor="text1"/>
          <w:sz w:val="24"/>
          <w:szCs w:val="24"/>
          <w:lang w:val="es-HN"/>
        </w:rPr>
        <w:t>rango</w:t>
      </w:r>
      <w:r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hAnsi="Times New Roman" w:cs="Times New Roman"/>
          <w:color w:val="000000" w:themeColor="text1"/>
          <w:sz w:val="24"/>
          <w:szCs w:val="24"/>
          <w:lang w:val="es-HN"/>
        </w:rPr>
        <w:t xml:space="preserve">desviación estándar </w:t>
      </w:r>
      <w:r w:rsidRPr="0015435B">
        <w:rPr>
          <w:rFonts w:ascii="Times New Roman" w:eastAsia="URWPalladioTOT-Reg" w:hAnsi="Times New Roman" w:cs="Times New Roman"/>
          <w:color w:val="000000" w:themeColor="text1"/>
          <w:sz w:val="24"/>
          <w:szCs w:val="24"/>
          <w:lang w:val="es-HN"/>
        </w:rPr>
        <w:t xml:space="preserve">y </w:t>
      </w:r>
      <w:r w:rsidRPr="0015435B">
        <w:rPr>
          <w:rFonts w:ascii="Times New Roman" w:hAnsi="Times New Roman" w:cs="Times New Roman"/>
          <w:color w:val="000000" w:themeColor="text1"/>
          <w:sz w:val="24"/>
          <w:szCs w:val="24"/>
          <w:lang w:val="es-HN"/>
        </w:rPr>
        <w:t>varianza</w:t>
      </w:r>
      <w:r w:rsidRPr="0015435B">
        <w:rPr>
          <w:rFonts w:ascii="Times New Roman" w:eastAsia="URWPalladioTOT-Reg" w:hAnsi="Times New Roman" w:cs="Times New Roman"/>
          <w:color w:val="000000" w:themeColor="text1"/>
          <w:sz w:val="24"/>
          <w:szCs w:val="24"/>
          <w:lang w:val="es-HN"/>
        </w:rPr>
        <w:t>.</w:t>
      </w:r>
    </w:p>
    <w:p w14:paraId="2BFB45D1" w14:textId="77777777"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24C4F21F" w14:textId="693A43FC"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El </w:t>
      </w:r>
      <w:r w:rsidRPr="0015435B">
        <w:rPr>
          <w:rFonts w:ascii="Times New Roman" w:hAnsi="Times New Roman" w:cs="Times New Roman"/>
          <w:color w:val="000000" w:themeColor="text1"/>
          <w:sz w:val="24"/>
          <w:szCs w:val="24"/>
          <w:lang w:val="es-HN"/>
        </w:rPr>
        <w:t>rango</w:t>
      </w:r>
      <w:r w:rsidRPr="0015435B">
        <w:rPr>
          <w:rFonts w:ascii="Times New Roman" w:eastAsia="URWPalladioTOT-Reg" w:hAnsi="Times New Roman" w:cs="Times New Roman"/>
          <w:color w:val="000000" w:themeColor="text1"/>
          <w:sz w:val="24"/>
          <w:szCs w:val="24"/>
          <w:lang w:val="es-HN"/>
        </w:rPr>
        <w:t>, también denominado recorrido, es la diferencia entre la puntuación superior y la puntuación inferior, e indica el número de unidades en la escala de medición que se necesitan para incluir los valores máximo y mínimo. Por ejemplo, si en una muestra la persona mayor tiene 30 años y la menor 17, el rango será: 13. Cuanto más grande sea el rango, mayor será la dispersión de los datos de una distribución.</w:t>
      </w:r>
    </w:p>
    <w:p w14:paraId="7B4F0B29" w14:textId="77777777"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6A581FF3" w14:textId="20563FBE"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La </w:t>
      </w:r>
      <w:r w:rsidRPr="0015435B">
        <w:rPr>
          <w:rFonts w:ascii="Times New Roman" w:hAnsi="Times New Roman" w:cs="Times New Roman"/>
          <w:color w:val="000000" w:themeColor="text1"/>
          <w:sz w:val="24"/>
          <w:szCs w:val="24"/>
          <w:lang w:val="es-HN"/>
        </w:rPr>
        <w:t xml:space="preserve">desviación estándar o típica </w:t>
      </w:r>
      <w:r w:rsidRPr="0015435B">
        <w:rPr>
          <w:rFonts w:ascii="Times New Roman" w:eastAsia="URWPalladioTOT-Reg" w:hAnsi="Times New Roman" w:cs="Times New Roman"/>
          <w:color w:val="000000" w:themeColor="text1"/>
          <w:sz w:val="24"/>
          <w:szCs w:val="24"/>
          <w:lang w:val="es-HN"/>
        </w:rPr>
        <w:t xml:space="preserve">es el promedio de desviación de las puntuaciones de la muestra respecto a la media. Esta medida se expresa en las unidades originales de medición de la distribución. Cuanto mayor sea la dispersión de los datos alrededor de la media, mayor será la desviación estándar. Se simboliza con: s, DE, Desv. Est. (MinitabR), Desviación tip. (SPSSR) o la letra sigma minúscula </w:t>
      </w:r>
      <w:r w:rsidRPr="0015435B">
        <w:rPr>
          <w:rFonts w:ascii="Times New Roman" w:hAnsi="Times New Roman" w:cs="Times New Roman"/>
          <w:color w:val="000000" w:themeColor="text1"/>
          <w:sz w:val="24"/>
          <w:szCs w:val="24"/>
        </w:rPr>
        <w:t>σ</w:t>
      </w:r>
      <w:r w:rsidRPr="0015435B">
        <w:rPr>
          <w:rFonts w:ascii="Times New Roman" w:eastAsia="URWPalladioTOT-Reg" w:hAnsi="Times New Roman" w:cs="Times New Roman"/>
          <w:color w:val="000000" w:themeColor="text1"/>
          <w:sz w:val="24"/>
          <w:szCs w:val="24"/>
          <w:lang w:val="es-HN"/>
        </w:rPr>
        <w:t xml:space="preserve">. </w:t>
      </w:r>
    </w:p>
    <w:p w14:paraId="47D11273" w14:textId="77777777"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52AB33E9" w14:textId="033FE91A"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Supongamos que un investigador obtuvo para su muestra una media (promedio) de ingreso familiar mensual de 10 000 pesos (o la moneda de tu país) y una desviación estándar de 1 000 pesos. La interpretación es que los ingresos familiares de la muestra se desvían, en promedio, mil unidades monetarias respecto a la media. </w:t>
      </w:r>
    </w:p>
    <w:p w14:paraId="67F79B40" w14:textId="77777777"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25F5349A" w14:textId="5D35BAA5"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La desviación típica solo se utiliza en variables medidas por intervalos o de razón. </w:t>
      </w:r>
    </w:p>
    <w:p w14:paraId="5B873C02" w14:textId="77777777"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5242D3E1" w14:textId="1AEE881F"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La </w:t>
      </w:r>
      <w:r w:rsidRPr="0015435B">
        <w:rPr>
          <w:rFonts w:ascii="Times New Roman" w:hAnsi="Times New Roman" w:cs="Times New Roman"/>
          <w:b/>
          <w:bCs/>
          <w:color w:val="000000" w:themeColor="text1"/>
          <w:sz w:val="24"/>
          <w:szCs w:val="24"/>
          <w:lang w:val="es-HN"/>
        </w:rPr>
        <w:t>varianza</w:t>
      </w:r>
      <w:r w:rsidRPr="0015435B">
        <w:rPr>
          <w:rFonts w:ascii="Times New Roman"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es la desviación estándar elevada al cuadrado y se simboliza s2. Es un concepto estadístico muy importante, que fundamenta muchas pruebas cuantitativas. Diversos métodos estadísticos parten de la descomposición de la varianza. Sin embargo, con fines descriptivos se utiliza preferentemente la desviación estándar.</w:t>
      </w:r>
    </w:p>
    <w:p w14:paraId="4BE8CC33" w14:textId="3CEEB08C"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4A73BD92" w14:textId="55107AA8" w:rsidR="00AC6324" w:rsidRPr="0015435B" w:rsidRDefault="00CD7210"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r w:rsidRPr="0015435B">
        <w:rPr>
          <w:rFonts w:ascii="Times New Roman" w:hAnsi="Times New Roman" w:cs="Times New Roman"/>
          <w:b/>
          <w:bCs/>
          <w:color w:val="000000" w:themeColor="text1"/>
          <w:sz w:val="24"/>
          <w:szCs w:val="24"/>
          <w:lang w:val="es-HN"/>
        </w:rPr>
        <w:t>¿</w:t>
      </w:r>
      <w:r w:rsidR="00AC6324" w:rsidRPr="0015435B">
        <w:rPr>
          <w:rFonts w:ascii="Times New Roman" w:hAnsi="Times New Roman" w:cs="Times New Roman"/>
          <w:b/>
          <w:bCs/>
          <w:color w:val="000000" w:themeColor="text1"/>
          <w:sz w:val="24"/>
          <w:szCs w:val="24"/>
          <w:lang w:val="es-HN"/>
        </w:rPr>
        <w:t>Como se interpretan las medidas de tendencia</w:t>
      </w:r>
      <w:r w:rsidRPr="0015435B">
        <w:rPr>
          <w:rFonts w:ascii="Times New Roman" w:hAnsi="Times New Roman" w:cs="Times New Roman"/>
          <w:b/>
          <w:bCs/>
          <w:color w:val="000000" w:themeColor="text1"/>
          <w:sz w:val="24"/>
          <w:szCs w:val="24"/>
          <w:lang w:val="es-HN"/>
        </w:rPr>
        <w:t xml:space="preserve"> </w:t>
      </w:r>
      <w:r w:rsidR="00AC6324" w:rsidRPr="0015435B">
        <w:rPr>
          <w:rFonts w:ascii="Times New Roman" w:hAnsi="Times New Roman" w:cs="Times New Roman"/>
          <w:b/>
          <w:bCs/>
          <w:color w:val="000000" w:themeColor="text1"/>
          <w:sz w:val="24"/>
          <w:szCs w:val="24"/>
          <w:lang w:val="es-HN"/>
        </w:rPr>
        <w:t>central y de la variabilidad?</w:t>
      </w:r>
    </w:p>
    <w:p w14:paraId="48179D71" w14:textId="77777777" w:rsidR="00AC6324" w:rsidRPr="0015435B" w:rsidRDefault="00AC6324" w:rsidP="009B7803">
      <w:pPr>
        <w:autoSpaceDE w:val="0"/>
        <w:autoSpaceDN w:val="0"/>
        <w:adjustRightInd w:val="0"/>
        <w:spacing w:after="0" w:line="360" w:lineRule="auto"/>
        <w:rPr>
          <w:rFonts w:ascii="Times New Roman" w:hAnsi="Times New Roman" w:cs="Times New Roman"/>
          <w:color w:val="000000" w:themeColor="text1"/>
          <w:sz w:val="24"/>
          <w:szCs w:val="24"/>
          <w:lang w:val="es-HN"/>
        </w:rPr>
      </w:pPr>
    </w:p>
    <w:p w14:paraId="553C5B30" w14:textId="5F42C36D"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Los programas de </w:t>
      </w:r>
      <w:r w:rsidR="009E0AD5" w:rsidRPr="0015435B">
        <w:rPr>
          <w:rFonts w:ascii="Times New Roman" w:eastAsia="URWPalladioTOT-Reg" w:hAnsi="Times New Roman" w:cs="Times New Roman"/>
          <w:color w:val="000000" w:themeColor="text1"/>
          <w:sz w:val="24"/>
          <w:szCs w:val="24"/>
          <w:lang w:val="es-HN"/>
        </w:rPr>
        <w:t>análisis</w:t>
      </w:r>
      <w:r w:rsidRPr="0015435B">
        <w:rPr>
          <w:rFonts w:ascii="Times New Roman" w:eastAsia="URWPalladioTOT-Reg" w:hAnsi="Times New Roman" w:cs="Times New Roman"/>
          <w:color w:val="000000" w:themeColor="text1"/>
          <w:sz w:val="24"/>
          <w:szCs w:val="24"/>
          <w:lang w:val="es-HN"/>
        </w:rPr>
        <w:t xml:space="preserve"> te proporcionan las medidas de tendencia central y de </w:t>
      </w:r>
      <w:r w:rsidR="009E0AD5" w:rsidRPr="0015435B">
        <w:rPr>
          <w:rFonts w:ascii="Times New Roman" w:eastAsia="URWPalladioTOT-Reg" w:hAnsi="Times New Roman" w:cs="Times New Roman"/>
          <w:color w:val="000000" w:themeColor="text1"/>
          <w:sz w:val="24"/>
          <w:szCs w:val="24"/>
          <w:lang w:val="es-HN"/>
        </w:rPr>
        <w:t>dispersión</w:t>
      </w:r>
      <w:r w:rsidRPr="0015435B">
        <w:rPr>
          <w:rFonts w:ascii="Times New Roman" w:eastAsia="URWPalladioTOT-Reg" w:hAnsi="Times New Roman" w:cs="Times New Roman"/>
          <w:color w:val="000000" w:themeColor="text1"/>
          <w:sz w:val="24"/>
          <w:szCs w:val="24"/>
          <w:lang w:val="es-HN"/>
        </w:rPr>
        <w:t xml:space="preserve"> para</w:t>
      </w:r>
    </w:p>
    <w:p w14:paraId="6F6EEE86" w14:textId="79882422"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lastRenderedPageBreak/>
        <w:t>cada una de las variables de tu estudio, y al describir los resultados, las interpretas en conjunto, no</w:t>
      </w:r>
      <w:r w:rsidR="0024774B"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aisladamente. Consideras todos los valores, veamos un ejemplo.</w:t>
      </w:r>
    </w:p>
    <w:p w14:paraId="2C9C6A58" w14:textId="77777777"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6D680A08" w14:textId="6BF73926" w:rsidR="00AC6324" w:rsidRPr="0015435B" w:rsidRDefault="00AB539D"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Supón</w:t>
      </w:r>
      <w:r w:rsidR="00AC6324" w:rsidRPr="0015435B">
        <w:rPr>
          <w:rFonts w:ascii="Times New Roman" w:eastAsia="URWPalladioTOT-Reg" w:hAnsi="Times New Roman" w:cs="Times New Roman"/>
          <w:color w:val="000000" w:themeColor="text1"/>
          <w:sz w:val="24"/>
          <w:szCs w:val="24"/>
          <w:lang w:val="es-HN"/>
        </w:rPr>
        <w:t xml:space="preserve"> que la aplicas a 248 personas. SPSSR, MinitabR y otros programas te proporcionaran un</w:t>
      </w:r>
      <w:r w:rsidR="0024774B" w:rsidRPr="0015435B">
        <w:rPr>
          <w:rFonts w:ascii="Times New Roman" w:eastAsia="URWPalladioTOT-Reg" w:hAnsi="Times New Roman" w:cs="Times New Roman"/>
          <w:color w:val="000000" w:themeColor="text1"/>
          <w:sz w:val="24"/>
          <w:szCs w:val="24"/>
          <w:lang w:val="es-HN"/>
        </w:rPr>
        <w:t xml:space="preserve"> </w:t>
      </w:r>
      <w:r w:rsidR="00AC6324" w:rsidRPr="0015435B">
        <w:rPr>
          <w:rFonts w:ascii="Times New Roman" w:eastAsia="URWPalladioTOT-Reg" w:hAnsi="Times New Roman" w:cs="Times New Roman"/>
          <w:color w:val="000000" w:themeColor="text1"/>
          <w:sz w:val="24"/>
          <w:szCs w:val="24"/>
          <w:lang w:val="es-HN"/>
        </w:rPr>
        <w:t xml:space="preserve">resultado de salida (output) </w:t>
      </w:r>
      <w:r w:rsidR="004F44CA" w:rsidRPr="0015435B">
        <w:rPr>
          <w:rFonts w:ascii="Times New Roman" w:eastAsia="URWPalladioTOT-Reg" w:hAnsi="Times New Roman" w:cs="Times New Roman"/>
          <w:color w:val="000000" w:themeColor="text1"/>
          <w:sz w:val="24"/>
          <w:szCs w:val="24"/>
          <w:lang w:val="es-HN"/>
        </w:rPr>
        <w:t>más</w:t>
      </w:r>
      <w:r w:rsidR="00AC6324" w:rsidRPr="0015435B">
        <w:rPr>
          <w:rFonts w:ascii="Times New Roman" w:eastAsia="URWPalladioTOT-Reg" w:hAnsi="Times New Roman" w:cs="Times New Roman"/>
          <w:color w:val="000000" w:themeColor="text1"/>
          <w:sz w:val="24"/>
          <w:szCs w:val="24"/>
          <w:lang w:val="es-HN"/>
        </w:rPr>
        <w:t xml:space="preserve"> o menos </w:t>
      </w:r>
      <w:r w:rsidR="004F44CA" w:rsidRPr="0015435B">
        <w:rPr>
          <w:rFonts w:ascii="Times New Roman" w:eastAsia="URWPalladioTOT-Reg" w:hAnsi="Times New Roman" w:cs="Times New Roman"/>
          <w:color w:val="000000" w:themeColor="text1"/>
          <w:sz w:val="24"/>
          <w:szCs w:val="24"/>
          <w:lang w:val="es-HN"/>
        </w:rPr>
        <w:t>así</w:t>
      </w:r>
      <w:r w:rsidR="00AC6324" w:rsidRPr="0015435B">
        <w:rPr>
          <w:rFonts w:ascii="Times New Roman" w:eastAsia="URWPalladioTOT-Reg" w:hAnsi="Times New Roman" w:cs="Times New Roman"/>
          <w:color w:val="000000" w:themeColor="text1"/>
          <w:sz w:val="24"/>
          <w:szCs w:val="24"/>
          <w:lang w:val="es-HN"/>
        </w:rPr>
        <w:t xml:space="preserve"> (con variaciones en los diversos programas o</w:t>
      </w:r>
      <w:r w:rsidR="0024774B" w:rsidRPr="0015435B">
        <w:rPr>
          <w:rFonts w:ascii="Times New Roman" w:eastAsia="URWPalladioTOT-Reg" w:hAnsi="Times New Roman" w:cs="Times New Roman"/>
          <w:color w:val="000000" w:themeColor="text1"/>
          <w:sz w:val="24"/>
          <w:szCs w:val="24"/>
          <w:lang w:val="es-HN"/>
        </w:rPr>
        <w:t xml:space="preserve"> </w:t>
      </w:r>
      <w:r w:rsidR="00AC6324" w:rsidRPr="0015435B">
        <w:rPr>
          <w:rFonts w:ascii="Times New Roman" w:eastAsia="URWPalladioTOT-Reg" w:hAnsi="Times New Roman" w:cs="Times New Roman"/>
          <w:color w:val="000000" w:themeColor="text1"/>
          <w:sz w:val="24"/>
          <w:szCs w:val="24"/>
          <w:lang w:val="es-HN"/>
        </w:rPr>
        <w:t>versiones,</w:t>
      </w:r>
      <w:r w:rsidR="0024774B" w:rsidRPr="0015435B">
        <w:rPr>
          <w:rFonts w:ascii="Times New Roman" w:eastAsia="URWPalladioTOT-Reg" w:hAnsi="Times New Roman" w:cs="Times New Roman"/>
          <w:color w:val="000000" w:themeColor="text1"/>
          <w:sz w:val="24"/>
          <w:szCs w:val="24"/>
          <w:lang w:val="es-HN"/>
        </w:rPr>
        <w:t xml:space="preserve"> </w:t>
      </w:r>
      <w:r w:rsidR="00AC6324" w:rsidRPr="0015435B">
        <w:rPr>
          <w:rFonts w:ascii="Times New Roman" w:eastAsia="URWPalladioTOT-Reg" w:hAnsi="Times New Roman" w:cs="Times New Roman"/>
          <w:color w:val="000000" w:themeColor="text1"/>
          <w:sz w:val="24"/>
          <w:szCs w:val="24"/>
          <w:lang w:val="es-HN"/>
        </w:rPr>
        <w:t xml:space="preserve">pero siempre busca la </w:t>
      </w:r>
      <w:r w:rsidR="004F44CA" w:rsidRPr="0015435B">
        <w:rPr>
          <w:rFonts w:ascii="Times New Roman" w:eastAsia="URWPalladioTOT-Reg" w:hAnsi="Times New Roman" w:cs="Times New Roman"/>
          <w:color w:val="000000" w:themeColor="text1"/>
          <w:sz w:val="24"/>
          <w:szCs w:val="24"/>
          <w:lang w:val="es-HN"/>
        </w:rPr>
        <w:t>información</w:t>
      </w:r>
      <w:r w:rsidR="00AC6324" w:rsidRPr="0015435B">
        <w:rPr>
          <w:rFonts w:ascii="Times New Roman" w:eastAsia="URWPalladioTOT-Reg" w:hAnsi="Times New Roman" w:cs="Times New Roman"/>
          <w:color w:val="000000" w:themeColor="text1"/>
          <w:sz w:val="24"/>
          <w:szCs w:val="24"/>
          <w:lang w:val="es-HN"/>
        </w:rPr>
        <w:t xml:space="preserve"> pertinente).</w:t>
      </w:r>
    </w:p>
    <w:p w14:paraId="55A2CE42" w14:textId="77777777" w:rsidR="0024774B" w:rsidRPr="0015435B" w:rsidRDefault="0024774B"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3C7D16F5" w14:textId="3440A993" w:rsidR="00CD7210" w:rsidRPr="0015435B" w:rsidRDefault="00CD721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La actitud hacia el presidente es “regular”. 50% </w:t>
      </w:r>
      <w:r w:rsidR="00AB539D" w:rsidRPr="0015435B">
        <w:rPr>
          <w:rFonts w:ascii="Times New Roman" w:eastAsia="URWPalladioTOT-Reg" w:hAnsi="Times New Roman" w:cs="Times New Roman"/>
          <w:color w:val="000000" w:themeColor="text1"/>
          <w:sz w:val="24"/>
          <w:szCs w:val="24"/>
          <w:lang w:val="es-HN"/>
        </w:rPr>
        <w:t>está</w:t>
      </w:r>
      <w:r w:rsidRPr="0015435B">
        <w:rPr>
          <w:rFonts w:ascii="Times New Roman" w:eastAsia="URWPalladioTOT-Reg" w:hAnsi="Times New Roman" w:cs="Times New Roman"/>
          <w:color w:val="000000" w:themeColor="text1"/>
          <w:sz w:val="24"/>
          <w:szCs w:val="24"/>
          <w:lang w:val="es-HN"/>
        </w:rPr>
        <w:t xml:space="preserve"> por encima de 3 y la restante mitad se</w:t>
      </w:r>
    </w:p>
    <w:p w14:paraId="25E682F8" w14:textId="77777777" w:rsidR="00CD7210" w:rsidRPr="0015435B" w:rsidRDefault="00CD721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ubica por debajo de este valor. El promedio es 3.177. En cambio, si los resultados fueran:</w:t>
      </w:r>
    </w:p>
    <w:p w14:paraId="4398A580" w14:textId="77777777" w:rsidR="00CD7210" w:rsidRPr="0015435B" w:rsidRDefault="00CD721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173B2AAE" w14:textId="4F74817E" w:rsidR="00CD7210" w:rsidRPr="0015435B" w:rsidRDefault="00CD721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Moda: 1 Mediana: 1.5 Media (X—): 1.3 Desviacion estandar: 0.4</w:t>
      </w:r>
    </w:p>
    <w:p w14:paraId="53E10CBB" w14:textId="128ADDC9" w:rsidR="00CD7210" w:rsidRPr="0015435B" w:rsidRDefault="00CD721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Maximo: 3.0 Minimo: 1.0 Rango: 2.0</w:t>
      </w:r>
    </w:p>
    <w:p w14:paraId="746B3245" w14:textId="77777777" w:rsidR="00CD7210" w:rsidRPr="0015435B" w:rsidRDefault="00CD721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7BB2529F" w14:textId="34461C94" w:rsidR="00CD7210" w:rsidRPr="0015435B" w:rsidRDefault="004F44CA"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L</w:t>
      </w:r>
      <w:r w:rsidR="00CD7210" w:rsidRPr="0015435B">
        <w:rPr>
          <w:rFonts w:ascii="Times New Roman" w:eastAsia="URWPalladioTOT-Reg" w:hAnsi="Times New Roman" w:cs="Times New Roman"/>
          <w:color w:val="000000" w:themeColor="text1"/>
          <w:sz w:val="24"/>
          <w:szCs w:val="24"/>
          <w:lang w:val="es-HN"/>
        </w:rPr>
        <w:t xml:space="preserve">a </w:t>
      </w:r>
      <w:r w:rsidRPr="0015435B">
        <w:rPr>
          <w:rFonts w:ascii="Times New Roman" w:eastAsia="URWPalladioTOT-Reg" w:hAnsi="Times New Roman" w:cs="Times New Roman"/>
          <w:color w:val="000000" w:themeColor="text1"/>
          <w:sz w:val="24"/>
          <w:szCs w:val="24"/>
          <w:lang w:val="es-HN"/>
        </w:rPr>
        <w:t>interpretación</w:t>
      </w:r>
      <w:r w:rsidR="00CD7210" w:rsidRPr="0015435B">
        <w:rPr>
          <w:rFonts w:ascii="Times New Roman" w:eastAsia="URWPalladioTOT-Reg" w:hAnsi="Times New Roman" w:cs="Times New Roman"/>
          <w:color w:val="000000" w:themeColor="text1"/>
          <w:sz w:val="24"/>
          <w:szCs w:val="24"/>
          <w:lang w:val="es-HN"/>
        </w:rPr>
        <w:t xml:space="preserve"> ser</w:t>
      </w:r>
      <w:r w:rsidRPr="0015435B">
        <w:rPr>
          <w:rFonts w:ascii="Times New Roman" w:eastAsia="URWPalladioTOT-Reg" w:hAnsi="Times New Roman" w:cs="Times New Roman"/>
          <w:color w:val="000000" w:themeColor="text1"/>
          <w:sz w:val="24"/>
          <w:szCs w:val="24"/>
          <w:lang w:val="es-HN"/>
        </w:rPr>
        <w:t>í</w:t>
      </w:r>
      <w:r w:rsidR="00CD7210" w:rsidRPr="0015435B">
        <w:rPr>
          <w:rFonts w:ascii="Times New Roman" w:eastAsia="URWPalladioTOT-Reg" w:hAnsi="Times New Roman" w:cs="Times New Roman"/>
          <w:color w:val="000000" w:themeColor="text1"/>
          <w:sz w:val="24"/>
          <w:szCs w:val="24"/>
          <w:lang w:val="es-HN"/>
        </w:rPr>
        <w:t>a que la actitud hacia el presidente es muy desfavorable. En la figura 10.13</w:t>
      </w:r>
    </w:p>
    <w:p w14:paraId="0318A529" w14:textId="634C8AE1" w:rsidR="00CD7210" w:rsidRPr="0015435B" w:rsidRDefault="00CD721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vemos </w:t>
      </w:r>
      <w:r w:rsidR="004F44CA" w:rsidRPr="0015435B">
        <w:rPr>
          <w:rFonts w:ascii="Times New Roman" w:eastAsia="URWPalladioTOT-Reg" w:hAnsi="Times New Roman" w:cs="Times New Roman"/>
          <w:color w:val="000000" w:themeColor="text1"/>
          <w:sz w:val="24"/>
          <w:szCs w:val="24"/>
          <w:lang w:val="es-HN"/>
        </w:rPr>
        <w:t>gráficamente</w:t>
      </w:r>
      <w:r w:rsidRPr="0015435B">
        <w:rPr>
          <w:rFonts w:ascii="Times New Roman" w:eastAsia="URWPalladioTOT-Reg" w:hAnsi="Times New Roman" w:cs="Times New Roman"/>
          <w:color w:val="000000" w:themeColor="text1"/>
          <w:sz w:val="24"/>
          <w:szCs w:val="24"/>
          <w:lang w:val="es-HN"/>
        </w:rPr>
        <w:t xml:space="preserve"> la </w:t>
      </w:r>
      <w:r w:rsidR="004F44CA" w:rsidRPr="0015435B">
        <w:rPr>
          <w:rFonts w:ascii="Times New Roman" w:eastAsia="URWPalladioTOT-Reg" w:hAnsi="Times New Roman" w:cs="Times New Roman"/>
          <w:color w:val="000000" w:themeColor="text1"/>
          <w:sz w:val="24"/>
          <w:szCs w:val="24"/>
          <w:lang w:val="es-HN"/>
        </w:rPr>
        <w:t>comparación</w:t>
      </w:r>
      <w:r w:rsidRPr="0015435B">
        <w:rPr>
          <w:rFonts w:ascii="Times New Roman" w:eastAsia="URWPalladioTOT-Reg" w:hAnsi="Times New Roman" w:cs="Times New Roman"/>
          <w:color w:val="000000" w:themeColor="text1"/>
          <w:sz w:val="24"/>
          <w:szCs w:val="24"/>
          <w:lang w:val="es-HN"/>
        </w:rPr>
        <w:t xml:space="preserve"> de resultados entre un resultado de una actitud favorable y</w:t>
      </w:r>
    </w:p>
    <w:p w14:paraId="30FADD24" w14:textId="5542F2C7" w:rsidR="00CD7210" w:rsidRPr="0015435B" w:rsidRDefault="00CD721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uno de actitud muy desfavorable en la muestra. La variabilidad </w:t>
      </w:r>
      <w:r w:rsidR="004F44CA" w:rsidRPr="0015435B">
        <w:rPr>
          <w:rFonts w:ascii="Times New Roman" w:eastAsia="URWPalladioTOT-Reg" w:hAnsi="Times New Roman" w:cs="Times New Roman"/>
          <w:color w:val="000000" w:themeColor="text1"/>
          <w:sz w:val="24"/>
          <w:szCs w:val="24"/>
          <w:lang w:val="es-HN"/>
        </w:rPr>
        <w:t>también</w:t>
      </w:r>
      <w:r w:rsidRPr="0015435B">
        <w:rPr>
          <w:rFonts w:ascii="Times New Roman" w:eastAsia="URWPalladioTOT-Reg" w:hAnsi="Times New Roman" w:cs="Times New Roman"/>
          <w:color w:val="000000" w:themeColor="text1"/>
          <w:sz w:val="24"/>
          <w:szCs w:val="24"/>
          <w:lang w:val="es-HN"/>
        </w:rPr>
        <w:t xml:space="preserve"> es menor en el caso de esta</w:t>
      </w:r>
      <w:r w:rsidR="0024774B" w:rsidRPr="0015435B">
        <w:rPr>
          <w:rFonts w:ascii="Times New Roman" w:eastAsia="URWPalladioTOT-Reg" w:hAnsi="Times New Roman" w:cs="Times New Roman"/>
          <w:color w:val="000000" w:themeColor="text1"/>
          <w:sz w:val="24"/>
          <w:szCs w:val="24"/>
          <w:lang w:val="es-HN"/>
        </w:rPr>
        <w:t xml:space="preserve"> ú</w:t>
      </w:r>
      <w:r w:rsidRPr="0015435B">
        <w:rPr>
          <w:rFonts w:ascii="Times New Roman" w:eastAsia="URWPalladioTOT-Reg" w:hAnsi="Times New Roman" w:cs="Times New Roman"/>
          <w:color w:val="000000" w:themeColor="text1"/>
          <w:sz w:val="24"/>
          <w:szCs w:val="24"/>
          <w:lang w:val="es-HN"/>
        </w:rPr>
        <w:t>ltima (los datos se encuentran menos dispersos).</w:t>
      </w:r>
    </w:p>
    <w:p w14:paraId="16C26E57" w14:textId="3C0FC18B" w:rsidR="00CD7210" w:rsidRPr="0015435B" w:rsidRDefault="00CD721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105C84E1" w14:textId="359D5F3C" w:rsidR="00CD7210" w:rsidRPr="0015435B" w:rsidRDefault="00CD7210"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r w:rsidRPr="0015435B">
        <w:rPr>
          <w:rFonts w:ascii="Times New Roman" w:hAnsi="Times New Roman" w:cs="Times New Roman"/>
          <w:b/>
          <w:bCs/>
          <w:color w:val="000000" w:themeColor="text1"/>
          <w:sz w:val="24"/>
          <w:szCs w:val="24"/>
          <w:lang w:val="es-HN"/>
        </w:rPr>
        <w:t>¿Hay alguna otra estadística descriptiva?</w:t>
      </w:r>
    </w:p>
    <w:p w14:paraId="67F79389" w14:textId="77777777" w:rsidR="00CD7210" w:rsidRPr="0015435B" w:rsidRDefault="00CD7210" w:rsidP="009B7803">
      <w:pPr>
        <w:autoSpaceDE w:val="0"/>
        <w:autoSpaceDN w:val="0"/>
        <w:adjustRightInd w:val="0"/>
        <w:spacing w:after="0" w:line="360" w:lineRule="auto"/>
        <w:rPr>
          <w:rFonts w:ascii="Times New Roman" w:hAnsi="Times New Roman" w:cs="Times New Roman"/>
          <w:color w:val="000000" w:themeColor="text1"/>
          <w:sz w:val="24"/>
          <w:szCs w:val="24"/>
          <w:lang w:val="es-HN"/>
        </w:rPr>
      </w:pPr>
    </w:p>
    <w:p w14:paraId="4C4D1156" w14:textId="25A7E306" w:rsidR="00CD7210" w:rsidRPr="0015435B" w:rsidRDefault="00CD721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Si, la </w:t>
      </w:r>
      <w:r w:rsidRPr="0015435B">
        <w:rPr>
          <w:rFonts w:ascii="Times New Roman" w:hAnsi="Times New Roman" w:cs="Times New Roman"/>
          <w:color w:val="000000" w:themeColor="text1"/>
          <w:sz w:val="24"/>
          <w:szCs w:val="24"/>
          <w:lang w:val="es-HN"/>
        </w:rPr>
        <w:t xml:space="preserve">asimetría </w:t>
      </w:r>
      <w:r w:rsidRPr="0015435B">
        <w:rPr>
          <w:rFonts w:ascii="Times New Roman" w:eastAsia="URWPalladioTOT-Reg" w:hAnsi="Times New Roman" w:cs="Times New Roman"/>
          <w:color w:val="000000" w:themeColor="text1"/>
          <w:sz w:val="24"/>
          <w:szCs w:val="24"/>
          <w:lang w:val="es-HN"/>
        </w:rPr>
        <w:t>(</w:t>
      </w:r>
      <w:r w:rsidRPr="0015435B">
        <w:rPr>
          <w:rFonts w:ascii="Times New Roman" w:hAnsi="Times New Roman" w:cs="Times New Roman"/>
          <w:i/>
          <w:iCs/>
          <w:color w:val="000000" w:themeColor="text1"/>
          <w:sz w:val="24"/>
          <w:szCs w:val="24"/>
          <w:lang w:val="es-HN"/>
        </w:rPr>
        <w:t xml:space="preserve">skewness </w:t>
      </w:r>
      <w:r w:rsidRPr="0015435B">
        <w:rPr>
          <w:rFonts w:ascii="Times New Roman" w:eastAsia="URWPalladioTOT-Reg" w:hAnsi="Times New Roman" w:cs="Times New Roman"/>
          <w:color w:val="000000" w:themeColor="text1"/>
          <w:sz w:val="24"/>
          <w:szCs w:val="24"/>
          <w:lang w:val="es-HN"/>
        </w:rPr>
        <w:t xml:space="preserve">en </w:t>
      </w:r>
      <w:r w:rsidR="009B7803" w:rsidRPr="0015435B">
        <w:rPr>
          <w:rFonts w:ascii="Times New Roman" w:eastAsia="URWPalladioTOT-Reg" w:hAnsi="Times New Roman" w:cs="Times New Roman"/>
          <w:color w:val="000000" w:themeColor="text1"/>
          <w:sz w:val="24"/>
          <w:szCs w:val="24"/>
          <w:lang w:val="es-HN"/>
        </w:rPr>
        <w:t>inglés</w:t>
      </w:r>
      <w:r w:rsidRPr="0015435B">
        <w:rPr>
          <w:rFonts w:ascii="Times New Roman" w:eastAsia="URWPalladioTOT-Reg" w:hAnsi="Times New Roman" w:cs="Times New Roman"/>
          <w:color w:val="000000" w:themeColor="text1"/>
          <w:sz w:val="24"/>
          <w:szCs w:val="24"/>
          <w:lang w:val="es-HN"/>
        </w:rPr>
        <w:t xml:space="preserve">) y la </w:t>
      </w:r>
      <w:r w:rsidRPr="0015435B">
        <w:rPr>
          <w:rFonts w:ascii="Times New Roman" w:hAnsi="Times New Roman" w:cs="Times New Roman"/>
          <w:color w:val="000000" w:themeColor="text1"/>
          <w:sz w:val="24"/>
          <w:szCs w:val="24"/>
          <w:lang w:val="es-HN"/>
        </w:rPr>
        <w:t>curtosis</w:t>
      </w:r>
      <w:r w:rsidRPr="0015435B">
        <w:rPr>
          <w:rFonts w:ascii="Times New Roman" w:eastAsia="URWPalladioTOT-Reg" w:hAnsi="Times New Roman" w:cs="Times New Roman"/>
          <w:color w:val="000000" w:themeColor="text1"/>
          <w:sz w:val="24"/>
          <w:szCs w:val="24"/>
          <w:lang w:val="es-HN"/>
        </w:rPr>
        <w:t xml:space="preserve">. Los </w:t>
      </w:r>
      <w:r w:rsidR="004F44CA" w:rsidRPr="0015435B">
        <w:rPr>
          <w:rFonts w:ascii="Times New Roman" w:eastAsia="URWPalladioTOT-Reg" w:hAnsi="Times New Roman" w:cs="Times New Roman"/>
          <w:color w:val="000000" w:themeColor="text1"/>
          <w:sz w:val="24"/>
          <w:szCs w:val="24"/>
          <w:lang w:val="es-HN"/>
        </w:rPr>
        <w:t>polígonos</w:t>
      </w:r>
      <w:r w:rsidRPr="0015435B">
        <w:rPr>
          <w:rFonts w:ascii="Times New Roman" w:eastAsia="URWPalladioTOT-Reg" w:hAnsi="Times New Roman" w:cs="Times New Roman"/>
          <w:color w:val="000000" w:themeColor="text1"/>
          <w:sz w:val="24"/>
          <w:szCs w:val="24"/>
          <w:lang w:val="es-HN"/>
        </w:rPr>
        <w:t xml:space="preserve"> de frecuencia son </w:t>
      </w:r>
      <w:r w:rsidRPr="0015435B">
        <w:rPr>
          <w:rFonts w:ascii="Times New Roman" w:hAnsi="Times New Roman" w:cs="Times New Roman"/>
          <w:color w:val="000000" w:themeColor="text1"/>
          <w:sz w:val="24"/>
          <w:szCs w:val="24"/>
          <w:lang w:val="es-HN"/>
        </w:rPr>
        <w:t>curvas</w:t>
      </w:r>
      <w:r w:rsidRPr="0015435B">
        <w:rPr>
          <w:rFonts w:ascii="Times New Roman" w:eastAsia="URWPalladioTOT-Reg" w:hAnsi="Times New Roman" w:cs="Times New Roman"/>
          <w:color w:val="000000" w:themeColor="text1"/>
          <w:sz w:val="24"/>
          <w:szCs w:val="24"/>
          <w:lang w:val="es-HN"/>
        </w:rPr>
        <w:t>, por ello</w:t>
      </w:r>
      <w:r w:rsidR="003A213B"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 xml:space="preserve">se representan como tales (figura 10.14), para que puedan analizarse en </w:t>
      </w:r>
      <w:r w:rsidR="004F44CA" w:rsidRPr="0015435B">
        <w:rPr>
          <w:rFonts w:ascii="Times New Roman" w:eastAsia="URWPalladioTOT-Reg" w:hAnsi="Times New Roman" w:cs="Times New Roman"/>
          <w:color w:val="000000" w:themeColor="text1"/>
          <w:sz w:val="24"/>
          <w:szCs w:val="24"/>
          <w:lang w:val="es-HN"/>
        </w:rPr>
        <w:t>términos</w:t>
      </w:r>
      <w:r w:rsidRPr="0015435B">
        <w:rPr>
          <w:rFonts w:ascii="Times New Roman" w:eastAsia="URWPalladioTOT-Reg" w:hAnsi="Times New Roman" w:cs="Times New Roman"/>
          <w:color w:val="000000" w:themeColor="text1"/>
          <w:sz w:val="24"/>
          <w:szCs w:val="24"/>
          <w:lang w:val="es-HN"/>
        </w:rPr>
        <w:t xml:space="preserve"> de probabilidad</w:t>
      </w:r>
      <w:r w:rsidR="003A213B"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 xml:space="preserve">y visualizar su grado de </w:t>
      </w:r>
      <w:r w:rsidR="004F44CA" w:rsidRPr="0015435B">
        <w:rPr>
          <w:rFonts w:ascii="Times New Roman" w:eastAsia="URWPalladioTOT-Reg" w:hAnsi="Times New Roman" w:cs="Times New Roman"/>
          <w:color w:val="000000" w:themeColor="text1"/>
          <w:sz w:val="24"/>
          <w:szCs w:val="24"/>
          <w:lang w:val="es-HN"/>
        </w:rPr>
        <w:t>dispersión</w:t>
      </w:r>
      <w:r w:rsidRPr="0015435B">
        <w:rPr>
          <w:rFonts w:ascii="Times New Roman" w:eastAsia="URWPalladioTOT-Reg" w:hAnsi="Times New Roman" w:cs="Times New Roman"/>
          <w:color w:val="000000" w:themeColor="text1"/>
          <w:sz w:val="24"/>
          <w:szCs w:val="24"/>
          <w:lang w:val="es-HN"/>
        </w:rPr>
        <w:t>. Estos dos elementos resultan esenciales para analizar estas</w:t>
      </w:r>
      <w:r w:rsidR="003A213B"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 xml:space="preserve">curvas o </w:t>
      </w:r>
      <w:r w:rsidR="004F44CA" w:rsidRPr="0015435B">
        <w:rPr>
          <w:rFonts w:ascii="Times New Roman" w:eastAsia="URWPalladioTOT-Reg" w:hAnsi="Times New Roman" w:cs="Times New Roman"/>
          <w:color w:val="000000" w:themeColor="text1"/>
          <w:sz w:val="24"/>
          <w:szCs w:val="24"/>
          <w:lang w:val="es-HN"/>
        </w:rPr>
        <w:t>polígonos</w:t>
      </w:r>
      <w:r w:rsidRPr="0015435B">
        <w:rPr>
          <w:rFonts w:ascii="Times New Roman" w:eastAsia="URWPalladioTOT-Reg" w:hAnsi="Times New Roman" w:cs="Times New Roman"/>
          <w:color w:val="000000" w:themeColor="text1"/>
          <w:sz w:val="24"/>
          <w:szCs w:val="24"/>
          <w:lang w:val="es-HN"/>
        </w:rPr>
        <w:t xml:space="preserve"> de frecuencias.</w:t>
      </w:r>
    </w:p>
    <w:p w14:paraId="34BD1F6B" w14:textId="77777777" w:rsidR="00AF19F2" w:rsidRPr="0015435B" w:rsidRDefault="00AF19F2"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439EE9DB" w14:textId="199567B1" w:rsidR="00CD7210" w:rsidRPr="0015435B" w:rsidRDefault="00CD721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La </w:t>
      </w:r>
      <w:r w:rsidRPr="0015435B">
        <w:rPr>
          <w:rFonts w:ascii="Times New Roman" w:hAnsi="Times New Roman" w:cs="Times New Roman"/>
          <w:color w:val="000000" w:themeColor="text1"/>
          <w:sz w:val="24"/>
          <w:szCs w:val="24"/>
          <w:lang w:val="es-HN"/>
        </w:rPr>
        <w:t xml:space="preserve">asimetría </w:t>
      </w:r>
      <w:r w:rsidRPr="0015435B">
        <w:rPr>
          <w:rFonts w:ascii="Times New Roman" w:eastAsia="URWPalladioTOT-Reg" w:hAnsi="Times New Roman" w:cs="Times New Roman"/>
          <w:color w:val="000000" w:themeColor="text1"/>
          <w:sz w:val="24"/>
          <w:szCs w:val="24"/>
          <w:lang w:val="es-HN"/>
        </w:rPr>
        <w:t xml:space="preserve">es una </w:t>
      </w:r>
      <w:r w:rsidR="004F44CA" w:rsidRPr="0015435B">
        <w:rPr>
          <w:rFonts w:ascii="Times New Roman" w:eastAsia="URWPalladioTOT-Reg" w:hAnsi="Times New Roman" w:cs="Times New Roman"/>
          <w:color w:val="000000" w:themeColor="text1"/>
          <w:sz w:val="24"/>
          <w:szCs w:val="24"/>
          <w:lang w:val="es-HN"/>
        </w:rPr>
        <w:t>estadística</w:t>
      </w:r>
      <w:r w:rsidRPr="0015435B">
        <w:rPr>
          <w:rFonts w:ascii="Times New Roman" w:eastAsia="URWPalladioTOT-Reg" w:hAnsi="Times New Roman" w:cs="Times New Roman"/>
          <w:color w:val="000000" w:themeColor="text1"/>
          <w:sz w:val="24"/>
          <w:szCs w:val="24"/>
          <w:lang w:val="es-HN"/>
        </w:rPr>
        <w:t xml:space="preserve"> necesaria para conocer </w:t>
      </w:r>
      <w:r w:rsidR="004F44CA" w:rsidRPr="0015435B">
        <w:rPr>
          <w:rFonts w:ascii="Times New Roman" w:eastAsia="URWPalladioTOT-Reg" w:hAnsi="Times New Roman" w:cs="Times New Roman"/>
          <w:color w:val="000000" w:themeColor="text1"/>
          <w:sz w:val="24"/>
          <w:szCs w:val="24"/>
          <w:lang w:val="es-HN"/>
        </w:rPr>
        <w:t>cuánto</w:t>
      </w:r>
      <w:r w:rsidRPr="0015435B">
        <w:rPr>
          <w:rFonts w:ascii="Times New Roman" w:eastAsia="URWPalladioTOT-Reg" w:hAnsi="Times New Roman" w:cs="Times New Roman"/>
          <w:color w:val="000000" w:themeColor="text1"/>
          <w:sz w:val="24"/>
          <w:szCs w:val="24"/>
          <w:lang w:val="es-HN"/>
        </w:rPr>
        <w:t xml:space="preserve"> se parece nuestra </w:t>
      </w:r>
      <w:r w:rsidR="004F44CA" w:rsidRPr="0015435B">
        <w:rPr>
          <w:rFonts w:ascii="Times New Roman" w:eastAsia="URWPalladioTOT-Reg" w:hAnsi="Times New Roman" w:cs="Times New Roman"/>
          <w:color w:val="000000" w:themeColor="text1"/>
          <w:sz w:val="24"/>
          <w:szCs w:val="24"/>
          <w:lang w:val="es-HN"/>
        </w:rPr>
        <w:t>distribución</w:t>
      </w:r>
      <w:r w:rsidRPr="0015435B">
        <w:rPr>
          <w:rFonts w:ascii="Times New Roman" w:eastAsia="URWPalladioTOT-Reg" w:hAnsi="Times New Roman" w:cs="Times New Roman"/>
          <w:color w:val="000000" w:themeColor="text1"/>
          <w:sz w:val="24"/>
          <w:szCs w:val="24"/>
          <w:lang w:val="es-HN"/>
        </w:rPr>
        <w:t xml:space="preserve"> a</w:t>
      </w:r>
    </w:p>
    <w:p w14:paraId="427E59B0" w14:textId="2D8D1DBA" w:rsidR="00CD7210" w:rsidRPr="0015435B" w:rsidRDefault="00CD721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una </w:t>
      </w:r>
      <w:r w:rsidR="004F44CA" w:rsidRPr="0015435B">
        <w:rPr>
          <w:rFonts w:ascii="Times New Roman" w:eastAsia="URWPalladioTOT-Reg" w:hAnsi="Times New Roman" w:cs="Times New Roman"/>
          <w:color w:val="000000" w:themeColor="text1"/>
          <w:sz w:val="24"/>
          <w:szCs w:val="24"/>
          <w:lang w:val="es-HN"/>
        </w:rPr>
        <w:t>distribución</w:t>
      </w:r>
      <w:r w:rsidRPr="0015435B">
        <w:rPr>
          <w:rFonts w:ascii="Times New Roman" w:eastAsia="URWPalladioTOT-Reg" w:hAnsi="Times New Roman" w:cs="Times New Roman"/>
          <w:color w:val="000000" w:themeColor="text1"/>
          <w:sz w:val="24"/>
          <w:szCs w:val="24"/>
          <w:lang w:val="es-HN"/>
        </w:rPr>
        <w:t xml:space="preserve"> </w:t>
      </w:r>
      <w:r w:rsidR="004F44CA" w:rsidRPr="0015435B">
        <w:rPr>
          <w:rFonts w:ascii="Times New Roman" w:eastAsia="URWPalladioTOT-Reg" w:hAnsi="Times New Roman" w:cs="Times New Roman"/>
          <w:color w:val="000000" w:themeColor="text1"/>
          <w:sz w:val="24"/>
          <w:szCs w:val="24"/>
          <w:lang w:val="es-HN"/>
        </w:rPr>
        <w:t>teórica</w:t>
      </w:r>
      <w:r w:rsidRPr="0015435B">
        <w:rPr>
          <w:rFonts w:ascii="Times New Roman" w:eastAsia="URWPalladioTOT-Reg" w:hAnsi="Times New Roman" w:cs="Times New Roman"/>
          <w:color w:val="000000" w:themeColor="text1"/>
          <w:sz w:val="24"/>
          <w:szCs w:val="24"/>
          <w:lang w:val="es-HN"/>
        </w:rPr>
        <w:t xml:space="preserve"> llamada curva normal (la cual se representa </w:t>
      </w:r>
      <w:r w:rsidR="004F44CA" w:rsidRPr="0015435B">
        <w:rPr>
          <w:rFonts w:ascii="Times New Roman" w:eastAsia="URWPalladioTOT-Reg" w:hAnsi="Times New Roman" w:cs="Times New Roman"/>
          <w:color w:val="000000" w:themeColor="text1"/>
          <w:sz w:val="24"/>
          <w:szCs w:val="24"/>
          <w:lang w:val="es-HN"/>
        </w:rPr>
        <w:t>también</w:t>
      </w:r>
      <w:r w:rsidRPr="0015435B">
        <w:rPr>
          <w:rFonts w:ascii="Times New Roman" w:eastAsia="URWPalladioTOT-Reg" w:hAnsi="Times New Roman" w:cs="Times New Roman"/>
          <w:color w:val="000000" w:themeColor="text1"/>
          <w:sz w:val="24"/>
          <w:szCs w:val="24"/>
          <w:lang w:val="es-HN"/>
        </w:rPr>
        <w:t xml:space="preserve"> en la figura 10.14) y</w:t>
      </w:r>
    </w:p>
    <w:p w14:paraId="6073BC64" w14:textId="66D36163" w:rsidR="003A213B" w:rsidRPr="0015435B" w:rsidRDefault="00CD721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constituye un indicador del lado de la curva donde se agrupan las frecuencias. Si es cero</w:t>
      </w:r>
      <w:r w:rsidR="003A213B"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w:t>
      </w:r>
      <w:r w:rsidR="003A213B" w:rsidRPr="0015435B">
        <w:rPr>
          <w:rFonts w:ascii="Times New Roman" w:eastAsia="URWPalladioTOT-Reg" w:hAnsi="Times New Roman" w:cs="Times New Roman"/>
          <w:color w:val="000000" w:themeColor="text1"/>
          <w:sz w:val="24"/>
          <w:szCs w:val="24"/>
          <w:lang w:val="es-HN"/>
        </w:rPr>
        <w:t xml:space="preserve">asimetría </w:t>
      </w:r>
      <w:r w:rsidRPr="0015435B">
        <w:rPr>
          <w:rFonts w:ascii="Times New Roman" w:eastAsia="STIXMath-Regular"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 xml:space="preserve">0), la curva o </w:t>
      </w:r>
      <w:r w:rsidR="004F44CA" w:rsidRPr="0015435B">
        <w:rPr>
          <w:rFonts w:ascii="Times New Roman" w:eastAsia="URWPalladioTOT-Reg" w:hAnsi="Times New Roman" w:cs="Times New Roman"/>
          <w:color w:val="000000" w:themeColor="text1"/>
          <w:sz w:val="24"/>
          <w:szCs w:val="24"/>
          <w:lang w:val="es-HN"/>
        </w:rPr>
        <w:t>distribución</w:t>
      </w:r>
      <w:r w:rsidRPr="0015435B">
        <w:rPr>
          <w:rFonts w:ascii="Times New Roman" w:eastAsia="URWPalladioTOT-Reg" w:hAnsi="Times New Roman" w:cs="Times New Roman"/>
          <w:color w:val="000000" w:themeColor="text1"/>
          <w:sz w:val="24"/>
          <w:szCs w:val="24"/>
          <w:lang w:val="es-HN"/>
        </w:rPr>
        <w:t xml:space="preserve"> es </w:t>
      </w:r>
      <w:r w:rsidR="004F44CA" w:rsidRPr="0015435B">
        <w:rPr>
          <w:rFonts w:ascii="Times New Roman" w:eastAsia="URWPalladioTOT-Reg" w:hAnsi="Times New Roman" w:cs="Times New Roman"/>
          <w:color w:val="000000" w:themeColor="text1"/>
          <w:sz w:val="24"/>
          <w:szCs w:val="24"/>
          <w:lang w:val="es-HN"/>
        </w:rPr>
        <w:t>simétrica</w:t>
      </w:r>
      <w:r w:rsidRPr="0015435B">
        <w:rPr>
          <w:rFonts w:ascii="Times New Roman" w:eastAsia="URWPalladioTOT-Reg" w:hAnsi="Times New Roman" w:cs="Times New Roman"/>
          <w:color w:val="000000" w:themeColor="text1"/>
          <w:sz w:val="24"/>
          <w:szCs w:val="24"/>
          <w:lang w:val="es-HN"/>
        </w:rPr>
        <w:t xml:space="preserve">. Cuando es positiva, quiere decir que hay </w:t>
      </w:r>
      <w:r w:rsidR="00AF19F2" w:rsidRPr="0015435B">
        <w:rPr>
          <w:rFonts w:ascii="Times New Roman" w:eastAsia="URWPalladioTOT-Reg" w:hAnsi="Times New Roman" w:cs="Times New Roman"/>
          <w:color w:val="000000" w:themeColor="text1"/>
          <w:sz w:val="24"/>
          <w:szCs w:val="24"/>
          <w:lang w:val="es-HN"/>
        </w:rPr>
        <w:t>más</w:t>
      </w:r>
      <w:r w:rsidRPr="0015435B">
        <w:rPr>
          <w:rFonts w:ascii="Times New Roman" w:eastAsia="URWPalladioTOT-Reg" w:hAnsi="Times New Roman" w:cs="Times New Roman"/>
          <w:color w:val="000000" w:themeColor="text1"/>
          <w:sz w:val="24"/>
          <w:szCs w:val="24"/>
          <w:lang w:val="es-HN"/>
        </w:rPr>
        <w:t xml:space="preserve"> valores</w:t>
      </w:r>
      <w:r w:rsidR="003A213B"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 xml:space="preserve">agrupados hacia la izquierda de la curva (por debajo de la media). Cuando es negativa, </w:t>
      </w:r>
      <w:r w:rsidRPr="0015435B">
        <w:rPr>
          <w:rFonts w:ascii="Times New Roman" w:eastAsia="URWPalladioTOT-Reg" w:hAnsi="Times New Roman" w:cs="Times New Roman"/>
          <w:color w:val="000000" w:themeColor="text1"/>
          <w:sz w:val="24"/>
          <w:szCs w:val="24"/>
          <w:lang w:val="es-HN"/>
        </w:rPr>
        <w:lastRenderedPageBreak/>
        <w:t>significa</w:t>
      </w:r>
      <w:r w:rsidR="003A213B"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que los valores tienden a agruparse hacia la derecha de la curva (por encima de la media).</w:t>
      </w:r>
      <w:r w:rsidR="003A213B" w:rsidRPr="0015435B">
        <w:rPr>
          <w:rFonts w:ascii="Times New Roman" w:eastAsia="URWPalladioTOT-Reg" w:hAnsi="Times New Roman" w:cs="Times New Roman"/>
          <w:color w:val="000000" w:themeColor="text1"/>
          <w:sz w:val="24"/>
          <w:szCs w:val="24"/>
          <w:lang w:val="es-HN"/>
        </w:rPr>
        <w:t xml:space="preserve"> </w:t>
      </w:r>
    </w:p>
    <w:p w14:paraId="07B290E2" w14:textId="77777777" w:rsidR="003A213B" w:rsidRPr="0015435B" w:rsidRDefault="003A213B"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7689B53A" w14:textId="323991E8" w:rsidR="00CD7210" w:rsidRPr="0015435B" w:rsidRDefault="00CD721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La </w:t>
      </w:r>
      <w:r w:rsidRPr="0015435B">
        <w:rPr>
          <w:rFonts w:ascii="Times New Roman" w:hAnsi="Times New Roman" w:cs="Times New Roman"/>
          <w:color w:val="000000" w:themeColor="text1"/>
          <w:sz w:val="24"/>
          <w:szCs w:val="24"/>
          <w:lang w:val="es-HN"/>
        </w:rPr>
        <w:t xml:space="preserve">curtosis </w:t>
      </w:r>
      <w:r w:rsidRPr="0015435B">
        <w:rPr>
          <w:rFonts w:ascii="Times New Roman" w:eastAsia="URWPalladioTOT-Reg" w:hAnsi="Times New Roman" w:cs="Times New Roman"/>
          <w:color w:val="000000" w:themeColor="text1"/>
          <w:sz w:val="24"/>
          <w:szCs w:val="24"/>
          <w:lang w:val="es-HN"/>
        </w:rPr>
        <w:t>es un indicador de lo plana o “picuda” que es una curva. Cuando es cero (curtosis</w:t>
      </w:r>
      <w:r w:rsidR="003A213B"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STIXMath-Regular"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0), significa que puede tratarse de una curva normal. Si es positiva, quiere decir que la curva, la</w:t>
      </w:r>
    </w:p>
    <w:p w14:paraId="741A188C" w14:textId="06EA36A1" w:rsidR="003A213B" w:rsidRPr="0015435B" w:rsidRDefault="004F44CA"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distribución</w:t>
      </w:r>
      <w:r w:rsidR="00CD7210" w:rsidRPr="0015435B">
        <w:rPr>
          <w:rFonts w:ascii="Times New Roman" w:eastAsia="URWPalladioTOT-Reg" w:hAnsi="Times New Roman" w:cs="Times New Roman"/>
          <w:color w:val="000000" w:themeColor="text1"/>
          <w:sz w:val="24"/>
          <w:szCs w:val="24"/>
          <w:lang w:val="es-HN"/>
        </w:rPr>
        <w:t xml:space="preserve"> o el </w:t>
      </w:r>
      <w:r w:rsidRPr="0015435B">
        <w:rPr>
          <w:rFonts w:ascii="Times New Roman" w:eastAsia="URWPalladioTOT-Reg" w:hAnsi="Times New Roman" w:cs="Times New Roman"/>
          <w:color w:val="000000" w:themeColor="text1"/>
          <w:sz w:val="24"/>
          <w:szCs w:val="24"/>
          <w:lang w:val="es-HN"/>
        </w:rPr>
        <w:t>polígono</w:t>
      </w:r>
      <w:r w:rsidR="00CD7210" w:rsidRPr="0015435B">
        <w:rPr>
          <w:rFonts w:ascii="Times New Roman" w:eastAsia="URWPalladioTOT-Reg" w:hAnsi="Times New Roman" w:cs="Times New Roman"/>
          <w:color w:val="000000" w:themeColor="text1"/>
          <w:sz w:val="24"/>
          <w:szCs w:val="24"/>
          <w:lang w:val="es-HN"/>
        </w:rPr>
        <w:t xml:space="preserve"> es mas “picudo” o elevado. Si la curtosis es negativa, indica que es </w:t>
      </w:r>
      <w:r w:rsidRPr="0015435B">
        <w:rPr>
          <w:rFonts w:ascii="Times New Roman" w:eastAsia="URWPalladioTOT-Reg" w:hAnsi="Times New Roman" w:cs="Times New Roman"/>
          <w:color w:val="000000" w:themeColor="text1"/>
          <w:sz w:val="24"/>
          <w:szCs w:val="24"/>
          <w:lang w:val="es-HN"/>
        </w:rPr>
        <w:t>más</w:t>
      </w:r>
      <w:r w:rsidR="003A213B" w:rsidRPr="0015435B">
        <w:rPr>
          <w:rFonts w:ascii="Times New Roman" w:eastAsia="URWPalladioTOT-Reg" w:hAnsi="Times New Roman" w:cs="Times New Roman"/>
          <w:color w:val="000000" w:themeColor="text1"/>
          <w:sz w:val="24"/>
          <w:szCs w:val="24"/>
          <w:lang w:val="es-HN"/>
        </w:rPr>
        <w:t xml:space="preserve"> </w:t>
      </w:r>
      <w:r w:rsidR="00CD7210" w:rsidRPr="0015435B">
        <w:rPr>
          <w:rFonts w:ascii="Times New Roman" w:eastAsia="URWPalladioTOT-Reg" w:hAnsi="Times New Roman" w:cs="Times New Roman"/>
          <w:color w:val="000000" w:themeColor="text1"/>
          <w:sz w:val="24"/>
          <w:szCs w:val="24"/>
          <w:lang w:val="es-HN"/>
        </w:rPr>
        <w:t>plana la curva.</w:t>
      </w:r>
      <w:r w:rsidR="003A213B" w:rsidRPr="0015435B">
        <w:rPr>
          <w:rFonts w:ascii="Times New Roman" w:eastAsia="URWPalladioTOT-Reg" w:hAnsi="Times New Roman" w:cs="Times New Roman"/>
          <w:color w:val="000000" w:themeColor="text1"/>
          <w:sz w:val="24"/>
          <w:szCs w:val="24"/>
          <w:lang w:val="es-HN"/>
        </w:rPr>
        <w:t xml:space="preserve"> </w:t>
      </w:r>
    </w:p>
    <w:p w14:paraId="50107176" w14:textId="77777777" w:rsidR="004F44CA" w:rsidRPr="0015435B" w:rsidRDefault="004F44CA"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55540115" w14:textId="1DEB9B48" w:rsidR="00CD7210" w:rsidRPr="0015435B" w:rsidRDefault="00CD721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La </w:t>
      </w:r>
      <w:r w:rsidR="004F44CA" w:rsidRPr="0015435B">
        <w:rPr>
          <w:rFonts w:ascii="Times New Roman" w:eastAsia="URWPalladioTOT-Reg" w:hAnsi="Times New Roman" w:cs="Times New Roman"/>
          <w:color w:val="000000" w:themeColor="text1"/>
          <w:sz w:val="24"/>
          <w:szCs w:val="24"/>
          <w:lang w:val="es-HN"/>
        </w:rPr>
        <w:t>asimetría</w:t>
      </w:r>
      <w:r w:rsidRPr="0015435B">
        <w:rPr>
          <w:rFonts w:ascii="Times New Roman" w:eastAsia="URWPalladioTOT-Reg" w:hAnsi="Times New Roman" w:cs="Times New Roman"/>
          <w:color w:val="000000" w:themeColor="text1"/>
          <w:sz w:val="24"/>
          <w:szCs w:val="24"/>
          <w:lang w:val="es-HN"/>
        </w:rPr>
        <w:t xml:space="preserve"> y la curtosis requieren al menos un nivel de </w:t>
      </w:r>
      <w:r w:rsidR="004F44CA" w:rsidRPr="0015435B">
        <w:rPr>
          <w:rFonts w:ascii="Times New Roman" w:eastAsia="URWPalladioTOT-Reg" w:hAnsi="Times New Roman" w:cs="Times New Roman"/>
          <w:color w:val="000000" w:themeColor="text1"/>
          <w:sz w:val="24"/>
          <w:szCs w:val="24"/>
          <w:lang w:val="es-HN"/>
        </w:rPr>
        <w:t>medición</w:t>
      </w:r>
      <w:r w:rsidRPr="0015435B">
        <w:rPr>
          <w:rFonts w:ascii="Times New Roman" w:eastAsia="URWPalladioTOT-Reg" w:hAnsi="Times New Roman" w:cs="Times New Roman"/>
          <w:color w:val="000000" w:themeColor="text1"/>
          <w:sz w:val="24"/>
          <w:szCs w:val="24"/>
          <w:lang w:val="es-HN"/>
        </w:rPr>
        <w:t xml:space="preserve"> por intervalos. </w:t>
      </w:r>
      <w:r w:rsidR="004F44CA"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 xml:space="preserve">En la figura10.14 se muestran ejemplos de curvas con su </w:t>
      </w:r>
      <w:r w:rsidR="004F44CA" w:rsidRPr="0015435B">
        <w:rPr>
          <w:rFonts w:ascii="Times New Roman" w:eastAsia="URWPalladioTOT-Reg" w:hAnsi="Times New Roman" w:cs="Times New Roman"/>
          <w:color w:val="000000" w:themeColor="text1"/>
          <w:sz w:val="24"/>
          <w:szCs w:val="24"/>
          <w:lang w:val="es-HN"/>
        </w:rPr>
        <w:t>interpretación</w:t>
      </w:r>
      <w:r w:rsidR="004F44CA" w:rsidRPr="0015435B">
        <w:rPr>
          <w:rFonts w:ascii="Times New Roman" w:eastAsia="URWPalladioTOT-Reg" w:hAnsi="Times New Roman" w:cs="Times New Roman"/>
          <w:color w:val="000000" w:themeColor="text1"/>
          <w:sz w:val="24"/>
          <w:szCs w:val="24"/>
          <w:vertAlign w:val="superscript"/>
          <w:lang w:val="es-HN"/>
        </w:rPr>
        <w:t>7</w:t>
      </w:r>
      <w:r w:rsidRPr="0015435B">
        <w:rPr>
          <w:rFonts w:ascii="Times New Roman" w:eastAsia="URWPalladioTOT-Reg" w:hAnsi="Times New Roman" w:cs="Times New Roman"/>
          <w:color w:val="000000" w:themeColor="text1"/>
          <w:sz w:val="24"/>
          <w:szCs w:val="24"/>
          <w:lang w:val="es-HN"/>
        </w:rPr>
        <w:t>.</w:t>
      </w:r>
    </w:p>
    <w:p w14:paraId="340EB6EA" w14:textId="77777777" w:rsidR="004F44CA" w:rsidRPr="0015435B" w:rsidRDefault="004F44CA"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14C0A480" w14:textId="0372B15A" w:rsidR="00744FE0" w:rsidRPr="0015435B" w:rsidRDefault="00CD7210" w:rsidP="005A7CDA">
      <w:pPr>
        <w:autoSpaceDE w:val="0"/>
        <w:autoSpaceDN w:val="0"/>
        <w:adjustRightInd w:val="0"/>
        <w:spacing w:after="0" w:line="360" w:lineRule="auto"/>
        <w:rPr>
          <w:rFonts w:ascii="Times New Roman" w:hAnsi="Times New Roman" w:cs="Times New Roman"/>
          <w:b/>
          <w:bCs/>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Debes recordar que en una </w:t>
      </w:r>
      <w:r w:rsidR="00C16656" w:rsidRPr="0015435B">
        <w:rPr>
          <w:rFonts w:ascii="Times New Roman" w:eastAsia="URWPalladioTOT-Reg" w:hAnsi="Times New Roman" w:cs="Times New Roman"/>
          <w:color w:val="000000" w:themeColor="text1"/>
          <w:sz w:val="24"/>
          <w:szCs w:val="24"/>
          <w:lang w:val="es-HN"/>
        </w:rPr>
        <w:t>investigación</w:t>
      </w:r>
      <w:r w:rsidRPr="0015435B">
        <w:rPr>
          <w:rFonts w:ascii="Times New Roman" w:eastAsia="URWPalladioTOT-Reg" w:hAnsi="Times New Roman" w:cs="Times New Roman"/>
          <w:color w:val="000000" w:themeColor="text1"/>
          <w:sz w:val="24"/>
          <w:szCs w:val="24"/>
          <w:lang w:val="es-HN"/>
        </w:rPr>
        <w:t xml:space="preserve"> obtienes una </w:t>
      </w:r>
      <w:r w:rsidR="00C16656" w:rsidRPr="0015435B">
        <w:rPr>
          <w:rFonts w:ascii="Times New Roman" w:eastAsia="URWPalladioTOT-Reg" w:hAnsi="Times New Roman" w:cs="Times New Roman"/>
          <w:color w:val="000000" w:themeColor="text1"/>
          <w:sz w:val="24"/>
          <w:szCs w:val="24"/>
          <w:lang w:val="es-HN"/>
        </w:rPr>
        <w:t>distribución</w:t>
      </w:r>
      <w:r w:rsidRPr="0015435B">
        <w:rPr>
          <w:rFonts w:ascii="Times New Roman" w:eastAsia="URWPalladioTOT-Reg" w:hAnsi="Times New Roman" w:cs="Times New Roman"/>
          <w:color w:val="000000" w:themeColor="text1"/>
          <w:sz w:val="24"/>
          <w:szCs w:val="24"/>
          <w:lang w:val="es-HN"/>
        </w:rPr>
        <w:t xml:space="preserve"> de frecuencias y las</w:t>
      </w:r>
      <w:r w:rsidR="003A213B" w:rsidRPr="0015435B">
        <w:rPr>
          <w:rFonts w:ascii="Times New Roman" w:eastAsia="URWPalladioTOT-Reg" w:hAnsi="Times New Roman" w:cs="Times New Roman"/>
          <w:color w:val="000000" w:themeColor="text1"/>
          <w:sz w:val="24"/>
          <w:szCs w:val="24"/>
          <w:lang w:val="es-HN"/>
        </w:rPr>
        <w:t xml:space="preserve"> estadísticas </w:t>
      </w:r>
      <w:r w:rsidRPr="0015435B">
        <w:rPr>
          <w:rFonts w:ascii="Times New Roman" w:eastAsia="URWPalladioTOT-Reg" w:hAnsi="Times New Roman" w:cs="Times New Roman"/>
          <w:color w:val="000000" w:themeColor="text1"/>
          <w:sz w:val="24"/>
          <w:szCs w:val="24"/>
          <w:lang w:val="es-HN"/>
        </w:rPr>
        <w:t xml:space="preserve">descriptivas para cada variable, las que se necesiten de acuerdo con los </w:t>
      </w:r>
      <w:r w:rsidR="00C16656" w:rsidRPr="0015435B">
        <w:rPr>
          <w:rFonts w:ascii="Times New Roman" w:eastAsia="URWPalladioTOT-Reg" w:hAnsi="Times New Roman" w:cs="Times New Roman"/>
          <w:color w:val="000000" w:themeColor="text1"/>
          <w:sz w:val="24"/>
          <w:szCs w:val="24"/>
          <w:lang w:val="es-HN"/>
        </w:rPr>
        <w:t>propósitos</w:t>
      </w:r>
      <w:r w:rsidRPr="0015435B">
        <w:rPr>
          <w:rFonts w:ascii="Times New Roman" w:eastAsia="URWPalladioTOT-Reg" w:hAnsi="Times New Roman" w:cs="Times New Roman"/>
          <w:color w:val="000000" w:themeColor="text1"/>
          <w:sz w:val="24"/>
          <w:szCs w:val="24"/>
          <w:lang w:val="es-HN"/>
        </w:rPr>
        <w:t xml:space="preserve"> de la </w:t>
      </w:r>
      <w:r w:rsidR="003A213B" w:rsidRPr="0015435B">
        <w:rPr>
          <w:rFonts w:ascii="Times New Roman" w:eastAsia="URWPalladioTOT-Reg" w:hAnsi="Times New Roman" w:cs="Times New Roman"/>
          <w:color w:val="000000" w:themeColor="text1"/>
          <w:sz w:val="24"/>
          <w:szCs w:val="24"/>
          <w:lang w:val="es-HN"/>
        </w:rPr>
        <w:t xml:space="preserve">investigación </w:t>
      </w:r>
      <w:r w:rsidRPr="0015435B">
        <w:rPr>
          <w:rFonts w:ascii="Times New Roman" w:eastAsia="URWPalladioTOT-Reg" w:hAnsi="Times New Roman" w:cs="Times New Roman"/>
          <w:color w:val="000000" w:themeColor="text1"/>
          <w:sz w:val="24"/>
          <w:szCs w:val="24"/>
          <w:lang w:val="es-HN"/>
        </w:rPr>
        <w:t xml:space="preserve">y los niveles de </w:t>
      </w:r>
      <w:r w:rsidR="00C16656" w:rsidRPr="0015435B">
        <w:rPr>
          <w:rFonts w:ascii="Times New Roman" w:eastAsia="URWPalladioTOT-Reg" w:hAnsi="Times New Roman" w:cs="Times New Roman"/>
          <w:color w:val="000000" w:themeColor="text1"/>
          <w:sz w:val="24"/>
          <w:szCs w:val="24"/>
          <w:lang w:val="es-HN"/>
        </w:rPr>
        <w:t>medición</w:t>
      </w:r>
      <w:r w:rsidRPr="0015435B">
        <w:rPr>
          <w:rFonts w:ascii="Times New Roman" w:eastAsia="URWPalladioTOT-Reg" w:hAnsi="Times New Roman" w:cs="Times New Roman"/>
          <w:color w:val="000000" w:themeColor="text1"/>
          <w:sz w:val="24"/>
          <w:szCs w:val="24"/>
          <w:lang w:val="es-HN"/>
        </w:rPr>
        <w:t xml:space="preserve">. Los programas </w:t>
      </w:r>
      <w:r w:rsidR="00C16656" w:rsidRPr="0015435B">
        <w:rPr>
          <w:rFonts w:ascii="Times New Roman" w:eastAsia="URWPalladioTOT-Reg" w:hAnsi="Times New Roman" w:cs="Times New Roman"/>
          <w:color w:val="000000" w:themeColor="text1"/>
          <w:sz w:val="24"/>
          <w:szCs w:val="24"/>
          <w:lang w:val="es-HN"/>
        </w:rPr>
        <w:t>también</w:t>
      </w:r>
      <w:r w:rsidRPr="0015435B">
        <w:rPr>
          <w:rFonts w:ascii="Times New Roman" w:eastAsia="URWPalladioTOT-Reg" w:hAnsi="Times New Roman" w:cs="Times New Roman"/>
          <w:color w:val="000000" w:themeColor="text1"/>
          <w:sz w:val="24"/>
          <w:szCs w:val="24"/>
          <w:lang w:val="es-HN"/>
        </w:rPr>
        <w:t xml:space="preserve"> pueden agruparte los</w:t>
      </w:r>
      <w:r w:rsidR="003A213B"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resultados</w:t>
      </w:r>
      <w:r w:rsidR="003A213B"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 xml:space="preserve">principales de todas tus variables si </w:t>
      </w:r>
      <w:r w:rsidR="00C16656" w:rsidRPr="0015435B">
        <w:rPr>
          <w:rFonts w:ascii="Times New Roman" w:eastAsia="URWPalladioTOT-Reg" w:hAnsi="Times New Roman" w:cs="Times New Roman"/>
          <w:color w:val="000000" w:themeColor="text1"/>
          <w:sz w:val="24"/>
          <w:szCs w:val="24"/>
          <w:lang w:val="es-HN"/>
        </w:rPr>
        <w:t>así</w:t>
      </w:r>
      <w:r w:rsidRPr="0015435B">
        <w:rPr>
          <w:rFonts w:ascii="Times New Roman" w:eastAsia="URWPalladioTOT-Reg" w:hAnsi="Times New Roman" w:cs="Times New Roman"/>
          <w:color w:val="000000" w:themeColor="text1"/>
          <w:sz w:val="24"/>
          <w:szCs w:val="24"/>
          <w:lang w:val="es-HN"/>
        </w:rPr>
        <w:t xml:space="preserve"> lo solicitas.</w:t>
      </w:r>
      <w:r w:rsidR="00744FE0" w:rsidRPr="0015435B">
        <w:rPr>
          <w:rFonts w:ascii="Times New Roman" w:hAnsi="Times New Roman" w:cs="Times New Roman"/>
          <w:b/>
          <w:bCs/>
          <w:color w:val="000000" w:themeColor="text1"/>
          <w:sz w:val="24"/>
          <w:szCs w:val="24"/>
          <w:lang w:val="es-HN"/>
        </w:rPr>
        <w:br w:type="page"/>
      </w:r>
    </w:p>
    <w:p w14:paraId="10A1DC3B" w14:textId="7DD80223" w:rsidR="003529B7" w:rsidRPr="00FA1997" w:rsidRDefault="003529B7" w:rsidP="0015435B">
      <w:pPr>
        <w:pStyle w:val="Heading1"/>
        <w:jc w:val="center"/>
        <w:rPr>
          <w:rStyle w:val="normaltextrun"/>
          <w:sz w:val="24"/>
          <w:szCs w:val="24"/>
          <w:shd w:val="clear" w:color="auto" w:fill="FFFFFF"/>
          <w:lang w:val="es-HN"/>
        </w:rPr>
      </w:pPr>
      <w:bookmarkStart w:id="3" w:name="_Toc96511782"/>
      <w:r w:rsidRPr="00FA1997">
        <w:rPr>
          <w:rStyle w:val="normaltextrun"/>
          <w:sz w:val="24"/>
          <w:szCs w:val="24"/>
          <w:shd w:val="clear" w:color="auto" w:fill="FFFFFF"/>
          <w:lang w:val="es-HN"/>
        </w:rPr>
        <w:lastRenderedPageBreak/>
        <w:t>Conclusión</w:t>
      </w:r>
      <w:bookmarkEnd w:id="3"/>
    </w:p>
    <w:p w14:paraId="2CD4123D" w14:textId="77777777" w:rsidR="003529B7" w:rsidRPr="0015435B" w:rsidRDefault="003529B7"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1125FB60" w14:textId="5B6CA2F5" w:rsidR="001A0414" w:rsidRPr="0015435B" w:rsidRDefault="001A041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Debes recordar que en una </w:t>
      </w:r>
      <w:r w:rsidR="003529B7" w:rsidRPr="0015435B">
        <w:rPr>
          <w:rFonts w:ascii="Times New Roman" w:eastAsia="URWPalladioTOT-Reg" w:hAnsi="Times New Roman" w:cs="Times New Roman"/>
          <w:color w:val="000000" w:themeColor="text1"/>
          <w:sz w:val="24"/>
          <w:szCs w:val="24"/>
          <w:lang w:val="es-HN"/>
        </w:rPr>
        <w:t>investigación</w:t>
      </w:r>
      <w:r w:rsidRPr="0015435B">
        <w:rPr>
          <w:rFonts w:ascii="Times New Roman" w:eastAsia="URWPalladioTOT-Reg" w:hAnsi="Times New Roman" w:cs="Times New Roman"/>
          <w:color w:val="000000" w:themeColor="text1"/>
          <w:sz w:val="24"/>
          <w:szCs w:val="24"/>
          <w:lang w:val="es-HN"/>
        </w:rPr>
        <w:t xml:space="preserve"> obtienes una distribución de frecuencias y las</w:t>
      </w:r>
      <w:r w:rsidR="003529B7" w:rsidRPr="0015435B">
        <w:rPr>
          <w:rFonts w:ascii="Times New Roman" w:eastAsia="URWPalladioTOT-Reg" w:hAnsi="Times New Roman" w:cs="Times New Roman"/>
          <w:color w:val="000000" w:themeColor="text1"/>
          <w:sz w:val="24"/>
          <w:szCs w:val="24"/>
          <w:lang w:val="es-HN"/>
        </w:rPr>
        <w:t xml:space="preserve"> estadísticas </w:t>
      </w:r>
      <w:r w:rsidRPr="0015435B">
        <w:rPr>
          <w:rFonts w:ascii="Times New Roman" w:eastAsia="URWPalladioTOT-Reg" w:hAnsi="Times New Roman" w:cs="Times New Roman"/>
          <w:color w:val="000000" w:themeColor="text1"/>
          <w:sz w:val="24"/>
          <w:szCs w:val="24"/>
          <w:lang w:val="es-HN"/>
        </w:rPr>
        <w:t xml:space="preserve">descriptivas para cada variable, las que se necesiten de acuerdo con los </w:t>
      </w:r>
      <w:r w:rsidR="003529B7" w:rsidRPr="0015435B">
        <w:rPr>
          <w:rFonts w:ascii="Times New Roman" w:eastAsia="URWPalladioTOT-Reg" w:hAnsi="Times New Roman" w:cs="Times New Roman"/>
          <w:color w:val="000000" w:themeColor="text1"/>
          <w:sz w:val="24"/>
          <w:szCs w:val="24"/>
          <w:lang w:val="es-HN"/>
        </w:rPr>
        <w:t>propósitos</w:t>
      </w:r>
      <w:r w:rsidRPr="0015435B">
        <w:rPr>
          <w:rFonts w:ascii="Times New Roman" w:eastAsia="URWPalladioTOT-Reg" w:hAnsi="Times New Roman" w:cs="Times New Roman"/>
          <w:color w:val="000000" w:themeColor="text1"/>
          <w:sz w:val="24"/>
          <w:szCs w:val="24"/>
          <w:lang w:val="es-HN"/>
        </w:rPr>
        <w:t xml:space="preserve"> de la investigación y los niveles de </w:t>
      </w:r>
      <w:r w:rsidR="003529B7" w:rsidRPr="0015435B">
        <w:rPr>
          <w:rFonts w:ascii="Times New Roman" w:eastAsia="URWPalladioTOT-Reg" w:hAnsi="Times New Roman" w:cs="Times New Roman"/>
          <w:color w:val="000000" w:themeColor="text1"/>
          <w:sz w:val="24"/>
          <w:szCs w:val="24"/>
          <w:lang w:val="es-HN"/>
        </w:rPr>
        <w:t>medición</w:t>
      </w:r>
      <w:r w:rsidRPr="0015435B">
        <w:rPr>
          <w:rFonts w:ascii="Times New Roman" w:eastAsia="URWPalladioTOT-Reg" w:hAnsi="Times New Roman" w:cs="Times New Roman"/>
          <w:color w:val="000000" w:themeColor="text1"/>
          <w:sz w:val="24"/>
          <w:szCs w:val="24"/>
          <w:lang w:val="es-HN"/>
        </w:rPr>
        <w:t xml:space="preserve">. Los programas </w:t>
      </w:r>
      <w:r w:rsidR="003529B7" w:rsidRPr="0015435B">
        <w:rPr>
          <w:rFonts w:ascii="Times New Roman" w:eastAsia="URWPalladioTOT-Reg" w:hAnsi="Times New Roman" w:cs="Times New Roman"/>
          <w:color w:val="000000" w:themeColor="text1"/>
          <w:sz w:val="24"/>
          <w:szCs w:val="24"/>
          <w:lang w:val="es-HN"/>
        </w:rPr>
        <w:t>también</w:t>
      </w:r>
      <w:r w:rsidRPr="0015435B">
        <w:rPr>
          <w:rFonts w:ascii="Times New Roman" w:eastAsia="URWPalladioTOT-Reg" w:hAnsi="Times New Roman" w:cs="Times New Roman"/>
          <w:color w:val="000000" w:themeColor="text1"/>
          <w:sz w:val="24"/>
          <w:szCs w:val="24"/>
          <w:lang w:val="es-HN"/>
        </w:rPr>
        <w:t xml:space="preserve"> pueden agruparte los resultados</w:t>
      </w:r>
      <w:r w:rsidR="003529B7"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 xml:space="preserve">principales de todas tus variables si </w:t>
      </w:r>
      <w:r w:rsidR="003529B7" w:rsidRPr="0015435B">
        <w:rPr>
          <w:rFonts w:ascii="Times New Roman" w:eastAsia="URWPalladioTOT-Reg" w:hAnsi="Times New Roman" w:cs="Times New Roman"/>
          <w:color w:val="000000" w:themeColor="text1"/>
          <w:sz w:val="24"/>
          <w:szCs w:val="24"/>
          <w:lang w:val="es-HN"/>
        </w:rPr>
        <w:t>así</w:t>
      </w:r>
      <w:r w:rsidRPr="0015435B">
        <w:rPr>
          <w:rFonts w:ascii="Times New Roman" w:eastAsia="URWPalladioTOT-Reg" w:hAnsi="Times New Roman" w:cs="Times New Roman"/>
          <w:color w:val="000000" w:themeColor="text1"/>
          <w:sz w:val="24"/>
          <w:szCs w:val="24"/>
          <w:lang w:val="es-HN"/>
        </w:rPr>
        <w:t xml:space="preserve"> lo solicitas.</w:t>
      </w:r>
    </w:p>
    <w:p w14:paraId="71B47388" w14:textId="77777777" w:rsidR="0006453D" w:rsidRPr="0015435B" w:rsidRDefault="0006453D"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542F75DD" w14:textId="00602EBB" w:rsidR="0006453D" w:rsidRPr="0015435B" w:rsidRDefault="009B7803" w:rsidP="009B7803">
      <w:pPr>
        <w:spacing w:line="360" w:lineRule="auto"/>
        <w:rPr>
          <w:rFonts w:ascii="Times New Roman" w:hAnsi="Times New Roman" w:cs="Times New Roman"/>
          <w:color w:val="000000" w:themeColor="text1"/>
          <w:sz w:val="24"/>
          <w:szCs w:val="24"/>
          <w:lang w:val="es-HN"/>
        </w:rPr>
      </w:pPr>
      <w:r w:rsidRPr="0015435B">
        <w:rPr>
          <w:rFonts w:ascii="Times New Roman" w:hAnsi="Times New Roman" w:cs="Times New Roman"/>
          <w:color w:val="000000" w:themeColor="text1"/>
          <w:sz w:val="24"/>
          <w:szCs w:val="24"/>
          <w:lang w:val="es-HN"/>
        </w:rPr>
        <w:t>En este reporte se expusieron y explicaron los conceptos</w:t>
      </w:r>
      <w:r w:rsidR="0006453D" w:rsidRPr="0015435B">
        <w:rPr>
          <w:rFonts w:ascii="Times New Roman" w:hAnsi="Times New Roman" w:cs="Times New Roman"/>
          <w:color w:val="000000" w:themeColor="text1"/>
          <w:sz w:val="24"/>
          <w:szCs w:val="24"/>
          <w:lang w:val="es-HN"/>
        </w:rPr>
        <w:t xml:space="preserve"> de estadística descriptiva y su relación en el desarrollo de investigaciones con orientación cuantitativa.</w:t>
      </w:r>
      <w:r w:rsidR="0006453D" w:rsidRPr="0015435B">
        <w:rPr>
          <w:rFonts w:ascii="Times New Roman" w:hAnsi="Times New Roman" w:cs="Times New Roman"/>
          <w:color w:val="000000" w:themeColor="text1"/>
          <w:sz w:val="24"/>
          <w:szCs w:val="24"/>
          <w:lang w:val="es-HN"/>
        </w:rPr>
        <w:br/>
      </w:r>
    </w:p>
    <w:p w14:paraId="3BC97CB9" w14:textId="565E8963" w:rsidR="0006453D" w:rsidRPr="0015435B" w:rsidRDefault="009B7803" w:rsidP="009B7803">
      <w:pPr>
        <w:spacing w:line="360" w:lineRule="auto"/>
        <w:rPr>
          <w:rFonts w:ascii="Times New Roman" w:hAnsi="Times New Roman" w:cs="Times New Roman"/>
          <w:color w:val="000000" w:themeColor="text1"/>
          <w:sz w:val="24"/>
          <w:szCs w:val="24"/>
          <w:lang w:val="es-HN"/>
        </w:rPr>
      </w:pPr>
      <w:r w:rsidRPr="0015435B">
        <w:rPr>
          <w:rFonts w:ascii="Times New Roman" w:hAnsi="Times New Roman" w:cs="Times New Roman"/>
          <w:color w:val="000000" w:themeColor="text1"/>
          <w:sz w:val="24"/>
          <w:szCs w:val="24"/>
          <w:lang w:val="es-HN"/>
        </w:rPr>
        <w:t>Se profundizó en la explicación</w:t>
      </w:r>
      <w:r w:rsidR="0006453D" w:rsidRPr="0015435B">
        <w:rPr>
          <w:rFonts w:ascii="Times New Roman" w:hAnsi="Times New Roman" w:cs="Times New Roman"/>
          <w:color w:val="000000" w:themeColor="text1"/>
          <w:sz w:val="24"/>
          <w:szCs w:val="24"/>
          <w:lang w:val="es-HN"/>
        </w:rPr>
        <w:t xml:space="preserve"> en los temas de medidas de tendencia central y medidas de variabilidad.</w:t>
      </w:r>
      <w:r w:rsidR="0006453D" w:rsidRPr="0015435B">
        <w:rPr>
          <w:rFonts w:ascii="Times New Roman" w:hAnsi="Times New Roman" w:cs="Times New Roman"/>
          <w:color w:val="000000" w:themeColor="text1"/>
          <w:sz w:val="24"/>
          <w:szCs w:val="24"/>
          <w:lang w:val="es-HN"/>
        </w:rPr>
        <w:br/>
      </w:r>
    </w:p>
    <w:p w14:paraId="318521C0" w14:textId="0CC84695" w:rsidR="0006453D" w:rsidRPr="0015435B" w:rsidRDefault="009B7803" w:rsidP="009B7803">
      <w:pPr>
        <w:spacing w:line="360" w:lineRule="auto"/>
        <w:rPr>
          <w:rFonts w:ascii="Times New Roman" w:hAnsi="Times New Roman" w:cs="Times New Roman"/>
          <w:color w:val="000000" w:themeColor="text1"/>
          <w:sz w:val="24"/>
          <w:szCs w:val="24"/>
          <w:lang w:val="es-HN"/>
        </w:rPr>
      </w:pPr>
      <w:r w:rsidRPr="0015435B">
        <w:rPr>
          <w:rFonts w:ascii="Times New Roman" w:hAnsi="Times New Roman" w:cs="Times New Roman"/>
          <w:color w:val="000000" w:themeColor="text1"/>
          <w:sz w:val="24"/>
          <w:szCs w:val="24"/>
          <w:lang w:val="es-HN"/>
        </w:rPr>
        <w:t>Presentaron los</w:t>
      </w:r>
      <w:r w:rsidR="0006453D" w:rsidRPr="0015435B">
        <w:rPr>
          <w:rFonts w:ascii="Times New Roman" w:hAnsi="Times New Roman" w:cs="Times New Roman"/>
          <w:color w:val="000000" w:themeColor="text1"/>
          <w:sz w:val="24"/>
          <w:szCs w:val="24"/>
          <w:lang w:val="es-HN"/>
        </w:rPr>
        <w:t xml:space="preserve"> concepto</w:t>
      </w:r>
      <w:r w:rsidRPr="0015435B">
        <w:rPr>
          <w:rFonts w:ascii="Times New Roman" w:hAnsi="Times New Roman" w:cs="Times New Roman"/>
          <w:color w:val="000000" w:themeColor="text1"/>
          <w:sz w:val="24"/>
          <w:szCs w:val="24"/>
          <w:lang w:val="es-HN"/>
        </w:rPr>
        <w:t>s</w:t>
      </w:r>
      <w:r w:rsidR="0006453D" w:rsidRPr="0015435B">
        <w:rPr>
          <w:rFonts w:ascii="Times New Roman" w:hAnsi="Times New Roman" w:cs="Times New Roman"/>
          <w:color w:val="000000" w:themeColor="text1"/>
          <w:sz w:val="24"/>
          <w:szCs w:val="24"/>
          <w:lang w:val="es-HN"/>
        </w:rPr>
        <w:t>, formula</w:t>
      </w:r>
      <w:r w:rsidRPr="0015435B">
        <w:rPr>
          <w:rFonts w:ascii="Times New Roman" w:hAnsi="Times New Roman" w:cs="Times New Roman"/>
          <w:color w:val="000000" w:themeColor="text1"/>
          <w:sz w:val="24"/>
          <w:szCs w:val="24"/>
          <w:lang w:val="es-HN"/>
        </w:rPr>
        <w:t>s</w:t>
      </w:r>
      <w:r w:rsidR="0006453D" w:rsidRPr="0015435B">
        <w:rPr>
          <w:rFonts w:ascii="Times New Roman" w:hAnsi="Times New Roman" w:cs="Times New Roman"/>
          <w:color w:val="000000" w:themeColor="text1"/>
          <w:sz w:val="24"/>
          <w:szCs w:val="24"/>
          <w:lang w:val="es-HN"/>
        </w:rPr>
        <w:t xml:space="preserve"> y ejemplos de los subtemas: media, mediana y moda para el tema de medidas de tendencia central.</w:t>
      </w:r>
      <w:r w:rsidRPr="0015435B">
        <w:rPr>
          <w:rFonts w:ascii="Times New Roman" w:hAnsi="Times New Roman" w:cs="Times New Roman"/>
          <w:color w:val="000000" w:themeColor="text1"/>
          <w:sz w:val="24"/>
          <w:szCs w:val="24"/>
          <w:lang w:val="es-HN"/>
        </w:rPr>
        <w:t xml:space="preserve"> Así mismo para los </w:t>
      </w:r>
      <w:r w:rsidR="0006453D" w:rsidRPr="0015435B">
        <w:rPr>
          <w:rFonts w:ascii="Times New Roman" w:hAnsi="Times New Roman" w:cs="Times New Roman"/>
          <w:color w:val="000000" w:themeColor="text1"/>
          <w:sz w:val="24"/>
          <w:szCs w:val="24"/>
          <w:lang w:val="es-HN"/>
        </w:rPr>
        <w:t>subtemas: rango, desviación estándar y varianza.</w:t>
      </w:r>
    </w:p>
    <w:p w14:paraId="5DCB5BBF" w14:textId="32CF424E" w:rsidR="001A0414" w:rsidRPr="0015435B" w:rsidRDefault="001A0414" w:rsidP="009B7803">
      <w:pPr>
        <w:spacing w:line="360" w:lineRule="auto"/>
        <w:rPr>
          <w:rFonts w:ascii="Times New Roman" w:eastAsia="URWPalladioTOT-Reg" w:hAnsi="Times New Roman" w:cs="Times New Roman"/>
          <w:color w:val="000000" w:themeColor="text1"/>
          <w:sz w:val="24"/>
          <w:szCs w:val="24"/>
          <w:lang w:val="es-HN"/>
        </w:rPr>
      </w:pPr>
    </w:p>
    <w:p w14:paraId="33648857" w14:textId="77777777" w:rsidR="0006453D" w:rsidRPr="0015435B" w:rsidRDefault="0006453D" w:rsidP="009B7803">
      <w:pPr>
        <w:spacing w:line="360" w:lineRule="auto"/>
        <w:rPr>
          <w:rFonts w:ascii="Times New Roman" w:eastAsia="URWPalladioTOT-Reg" w:hAnsi="Times New Roman" w:cs="Times New Roman"/>
          <w:color w:val="000000" w:themeColor="text1"/>
          <w:sz w:val="24"/>
          <w:szCs w:val="24"/>
          <w:lang w:val="es-HN"/>
        </w:rPr>
      </w:pPr>
    </w:p>
    <w:p w14:paraId="366DE3EF" w14:textId="77777777" w:rsidR="0006453D" w:rsidRPr="0015435B" w:rsidRDefault="0074465B" w:rsidP="009B7803">
      <w:pPr>
        <w:spacing w:line="360" w:lineRule="auto"/>
        <w:jc w:val="center"/>
        <w:rPr>
          <w:rStyle w:val="contentcontrolboundarysink"/>
          <w:rFonts w:ascii="Times New Roman" w:hAnsi="Times New Roman" w:cs="Times New Roman"/>
          <w:color w:val="000000" w:themeColor="text1"/>
          <w:sz w:val="24"/>
          <w:szCs w:val="24"/>
          <w:shd w:val="clear" w:color="auto" w:fill="FFFFFF"/>
          <w:lang w:val="es-ES"/>
        </w:rPr>
      </w:pPr>
      <w:r w:rsidRPr="0015435B">
        <w:rPr>
          <w:rStyle w:val="contentcontrolboundarysink"/>
          <w:rFonts w:ascii="Times New Roman" w:hAnsi="Times New Roman" w:cs="Times New Roman"/>
          <w:color w:val="000000" w:themeColor="text1"/>
          <w:sz w:val="24"/>
          <w:szCs w:val="24"/>
          <w:shd w:val="clear" w:color="auto" w:fill="FFFFFF"/>
          <w:lang w:val="es-ES"/>
        </w:rPr>
        <w:t>​</w:t>
      </w:r>
    </w:p>
    <w:p w14:paraId="700ADBA0" w14:textId="77777777" w:rsidR="0006453D" w:rsidRPr="0015435B" w:rsidRDefault="0006453D" w:rsidP="009B7803">
      <w:pPr>
        <w:spacing w:line="360" w:lineRule="auto"/>
        <w:rPr>
          <w:rStyle w:val="contentcontrolboundarysink"/>
          <w:rFonts w:ascii="Times New Roman" w:hAnsi="Times New Roman" w:cs="Times New Roman"/>
          <w:color w:val="000000" w:themeColor="text1"/>
          <w:sz w:val="24"/>
          <w:szCs w:val="24"/>
          <w:shd w:val="clear" w:color="auto" w:fill="FFFFFF"/>
          <w:lang w:val="es-ES"/>
        </w:rPr>
      </w:pPr>
      <w:r w:rsidRPr="0015435B">
        <w:rPr>
          <w:rStyle w:val="contentcontrolboundarysink"/>
          <w:rFonts w:ascii="Times New Roman" w:hAnsi="Times New Roman" w:cs="Times New Roman"/>
          <w:color w:val="000000" w:themeColor="text1"/>
          <w:sz w:val="24"/>
          <w:szCs w:val="24"/>
          <w:shd w:val="clear" w:color="auto" w:fill="FFFFFF"/>
          <w:lang w:val="es-ES"/>
        </w:rPr>
        <w:br w:type="page"/>
      </w:r>
    </w:p>
    <w:p w14:paraId="395B7CCD" w14:textId="30CE2915" w:rsidR="001A0414" w:rsidRPr="0015435B" w:rsidRDefault="0074465B" w:rsidP="0015435B">
      <w:pPr>
        <w:pStyle w:val="Heading1"/>
        <w:jc w:val="center"/>
        <w:rPr>
          <w:rStyle w:val="normaltextrun"/>
          <w:sz w:val="24"/>
          <w:szCs w:val="24"/>
          <w:shd w:val="clear" w:color="auto" w:fill="FFFFFF"/>
        </w:rPr>
      </w:pPr>
      <w:bookmarkStart w:id="4" w:name="_Toc96511783"/>
      <w:r w:rsidRPr="0015435B">
        <w:rPr>
          <w:rStyle w:val="normaltextrun"/>
          <w:sz w:val="24"/>
          <w:szCs w:val="24"/>
          <w:shd w:val="clear" w:color="auto" w:fill="FFFFFF"/>
        </w:rPr>
        <w:lastRenderedPageBreak/>
        <w:t>Bibliografía</w:t>
      </w:r>
      <w:bookmarkEnd w:id="4"/>
    </w:p>
    <w:p w14:paraId="73EE93EF" w14:textId="77777777" w:rsidR="003132D1" w:rsidRPr="0015435B" w:rsidRDefault="003132D1" w:rsidP="009B7803">
      <w:pPr>
        <w:spacing w:line="360" w:lineRule="auto"/>
        <w:jc w:val="center"/>
        <w:rPr>
          <w:rFonts w:ascii="Times New Roman" w:eastAsia="URWPalladioTOT-Reg" w:hAnsi="Times New Roman" w:cs="Times New Roman"/>
          <w:color w:val="000000" w:themeColor="text1"/>
          <w:sz w:val="24"/>
          <w:szCs w:val="24"/>
          <w:lang w:val="es-HN"/>
        </w:rPr>
      </w:pPr>
    </w:p>
    <w:p w14:paraId="3D79F71B" w14:textId="74DEFCD9" w:rsidR="005E1AC8" w:rsidRPr="0015435B" w:rsidRDefault="00367B41" w:rsidP="009B7803">
      <w:pPr>
        <w:spacing w:after="0" w:line="360" w:lineRule="auto"/>
        <w:rPr>
          <w:rFonts w:ascii="Times New Roman" w:hAnsi="Times New Roman" w:cs="Times New Roman"/>
          <w:i/>
          <w:iCs/>
          <w:color w:val="000000" w:themeColor="text1"/>
          <w:sz w:val="24"/>
          <w:szCs w:val="24"/>
          <w:lang w:val="es-HN"/>
        </w:rPr>
      </w:pPr>
      <w:r w:rsidRPr="0015435B">
        <w:rPr>
          <w:rStyle w:val="Strong"/>
          <w:rFonts w:ascii="Times New Roman" w:hAnsi="Times New Roman" w:cs="Times New Roman"/>
          <w:color w:val="000000" w:themeColor="text1"/>
          <w:sz w:val="24"/>
          <w:szCs w:val="24"/>
          <w:lang w:val="es-HN"/>
        </w:rPr>
        <w:t xml:space="preserve">1 </w:t>
      </w:r>
      <w:r w:rsidR="005E1AC8" w:rsidRPr="0015435B">
        <w:rPr>
          <w:rFonts w:ascii="Times New Roman" w:hAnsi="Times New Roman" w:cs="Times New Roman"/>
          <w:i/>
          <w:iCs/>
          <w:color w:val="000000" w:themeColor="text1"/>
          <w:sz w:val="24"/>
          <w:szCs w:val="24"/>
          <w:lang w:val="es-HN"/>
        </w:rPr>
        <w:t xml:space="preserve">de acuerdo a </w:t>
      </w:r>
      <w:r w:rsidRPr="0015435B">
        <w:rPr>
          <w:rFonts w:ascii="Times New Roman" w:hAnsi="Times New Roman" w:cs="Times New Roman"/>
          <w:i/>
          <w:iCs/>
          <w:color w:val="000000" w:themeColor="text1"/>
          <w:sz w:val="24"/>
          <w:szCs w:val="24"/>
          <w:lang w:val="es-HN"/>
        </w:rPr>
        <w:t>Roberto Hernández-Sampieri</w:t>
      </w:r>
      <w:r w:rsidR="005E1AC8" w:rsidRPr="0015435B">
        <w:rPr>
          <w:rFonts w:ascii="Times New Roman" w:hAnsi="Times New Roman" w:cs="Times New Roman"/>
          <w:i/>
          <w:iCs/>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2018</w:t>
      </w:r>
      <w:r w:rsidR="005E1AC8" w:rsidRPr="0015435B">
        <w:rPr>
          <w:rFonts w:ascii="Times New Roman" w:hAnsi="Times New Roman" w:cs="Times New Roman"/>
          <w:i/>
          <w:iCs/>
          <w:color w:val="000000" w:themeColor="text1"/>
          <w:sz w:val="24"/>
          <w:szCs w:val="24"/>
          <w:lang w:val="es-HN"/>
        </w:rPr>
        <w:t xml:space="preserve">, p. </w:t>
      </w:r>
      <w:r w:rsidRPr="0015435B">
        <w:rPr>
          <w:rFonts w:ascii="Times New Roman" w:hAnsi="Times New Roman" w:cs="Times New Roman"/>
          <w:i/>
          <w:iCs/>
          <w:color w:val="000000" w:themeColor="text1"/>
          <w:sz w:val="24"/>
          <w:szCs w:val="24"/>
          <w:lang w:val="es-HN"/>
        </w:rPr>
        <w:t>38)</w:t>
      </w:r>
      <w:r w:rsidRPr="0015435B">
        <w:rPr>
          <w:rFonts w:ascii="Times New Roman" w:eastAsia="URWPalladioTOT-Reg" w:hAnsi="Times New Roman" w:cs="Times New Roman"/>
          <w:color w:val="000000" w:themeColor="text1"/>
          <w:sz w:val="24"/>
          <w:szCs w:val="24"/>
          <w:lang w:val="es-HN"/>
        </w:rPr>
        <w:t xml:space="preserve"> respecto a la primera edición… </w:t>
      </w:r>
      <w:r w:rsidRPr="0015435B">
        <w:rPr>
          <w:rFonts w:ascii="Times New Roman" w:hAnsi="Times New Roman" w:cs="Times New Roman"/>
          <w:i/>
          <w:iCs/>
          <w:color w:val="000000" w:themeColor="text1"/>
          <w:sz w:val="24"/>
          <w:szCs w:val="24"/>
          <w:lang w:val="es-HN"/>
        </w:rPr>
        <w:t>Metodología de la investigación: Las rutas cuantitativa, cualitativa y mixta.</w:t>
      </w:r>
    </w:p>
    <w:p w14:paraId="1F566732" w14:textId="77777777" w:rsidR="005E1AC8" w:rsidRPr="0015435B" w:rsidRDefault="005E1AC8" w:rsidP="009B7803">
      <w:pPr>
        <w:spacing w:after="0" w:line="360" w:lineRule="auto"/>
        <w:rPr>
          <w:rFonts w:ascii="Times New Roman" w:hAnsi="Times New Roman" w:cs="Times New Roman"/>
          <w:i/>
          <w:iCs/>
          <w:color w:val="000000" w:themeColor="text1"/>
          <w:sz w:val="24"/>
          <w:szCs w:val="24"/>
          <w:lang w:val="es-HN"/>
        </w:rPr>
      </w:pPr>
    </w:p>
    <w:p w14:paraId="3B902604" w14:textId="46044083" w:rsidR="0074465B" w:rsidRPr="0015435B" w:rsidRDefault="003132D1" w:rsidP="009B7803">
      <w:pPr>
        <w:spacing w:after="0" w:line="360" w:lineRule="auto"/>
        <w:rPr>
          <w:rFonts w:ascii="Times New Roman" w:hAnsi="Times New Roman" w:cs="Times New Roman"/>
          <w:i/>
          <w:iCs/>
          <w:color w:val="000000" w:themeColor="text1"/>
          <w:sz w:val="24"/>
          <w:szCs w:val="24"/>
          <w:lang w:val="es-HN"/>
        </w:rPr>
      </w:pPr>
      <w:r w:rsidRPr="0015435B">
        <w:rPr>
          <w:rFonts w:ascii="Times New Roman" w:hAnsi="Times New Roman" w:cs="Times New Roman"/>
          <w:b/>
          <w:bCs/>
          <w:i/>
          <w:iCs/>
          <w:color w:val="000000" w:themeColor="text1"/>
          <w:sz w:val="24"/>
          <w:szCs w:val="24"/>
          <w:lang w:val="es-HN"/>
        </w:rPr>
        <w:t xml:space="preserve"> 2 </w:t>
      </w:r>
      <w:r w:rsidR="0074465B" w:rsidRPr="0015435B">
        <w:rPr>
          <w:rFonts w:ascii="Times New Roman" w:hAnsi="Times New Roman" w:cs="Times New Roman"/>
          <w:i/>
          <w:iCs/>
          <w:color w:val="000000" w:themeColor="text1"/>
          <w:sz w:val="24"/>
          <w:szCs w:val="24"/>
          <w:lang w:val="es-HN"/>
        </w:rPr>
        <w:t>Hernández Sampieri, R., &amp; Mendoza Torres, C. P. (2018). Metodología de la investigación: Las rutas cuantitativa, cualitativa y mixta.</w:t>
      </w:r>
    </w:p>
    <w:p w14:paraId="1ACFFAB7" w14:textId="37D202AB" w:rsidR="003132D1" w:rsidRPr="0015435B" w:rsidRDefault="003132D1" w:rsidP="009B7803">
      <w:pPr>
        <w:spacing w:after="0" w:line="360" w:lineRule="auto"/>
        <w:rPr>
          <w:rFonts w:ascii="Times New Roman" w:hAnsi="Times New Roman" w:cs="Times New Roman"/>
          <w:i/>
          <w:iCs/>
          <w:color w:val="000000" w:themeColor="text1"/>
          <w:sz w:val="24"/>
          <w:szCs w:val="24"/>
          <w:lang w:val="es-HN"/>
        </w:rPr>
      </w:pPr>
    </w:p>
    <w:p w14:paraId="076EA4DC" w14:textId="730328F4" w:rsidR="003132D1" w:rsidRPr="0015435B" w:rsidRDefault="003132D1" w:rsidP="009B7803">
      <w:pPr>
        <w:spacing w:after="0" w:line="360" w:lineRule="auto"/>
        <w:rPr>
          <w:rFonts w:ascii="Times New Roman" w:hAnsi="Times New Roman" w:cs="Times New Roman"/>
          <w:i/>
          <w:iCs/>
          <w:color w:val="000000" w:themeColor="text1"/>
          <w:sz w:val="24"/>
          <w:szCs w:val="24"/>
          <w:lang w:val="es-HN"/>
        </w:rPr>
      </w:pPr>
      <w:r w:rsidRPr="0015435B">
        <w:rPr>
          <w:rFonts w:ascii="Times New Roman" w:hAnsi="Times New Roman" w:cs="Times New Roman"/>
          <w:b/>
          <w:bCs/>
          <w:color w:val="000000" w:themeColor="text1"/>
          <w:sz w:val="24"/>
          <w:szCs w:val="24"/>
          <w:lang w:val="es-HN"/>
        </w:rPr>
        <w:t>3</w:t>
      </w:r>
      <w:r w:rsidRPr="0015435B">
        <w:rPr>
          <w:rFonts w:ascii="Times New Roman" w:hAnsi="Times New Roman" w:cs="Times New Roman"/>
          <w:color w:val="000000" w:themeColor="text1"/>
          <w:sz w:val="24"/>
          <w:szCs w:val="24"/>
          <w:lang w:val="es-HN"/>
        </w:rPr>
        <w:t xml:space="preserve"> Citar con Normas APA 2021</w:t>
      </w:r>
      <w:r w:rsidRPr="0015435B">
        <w:rPr>
          <w:rFonts w:ascii="Times New Roman" w:hAnsi="Times New Roman" w:cs="Times New Roman"/>
          <w:i/>
          <w:iCs/>
          <w:color w:val="000000" w:themeColor="text1"/>
          <w:sz w:val="24"/>
          <w:szCs w:val="24"/>
          <w:lang w:val="es-HN"/>
        </w:rPr>
        <w:t>, codeinep.</w:t>
      </w:r>
    </w:p>
    <w:p w14:paraId="3AB73A9A" w14:textId="77777777" w:rsidR="003132D1" w:rsidRPr="0015435B" w:rsidRDefault="003132D1" w:rsidP="009B7803">
      <w:pPr>
        <w:spacing w:after="0" w:line="360" w:lineRule="auto"/>
        <w:rPr>
          <w:rFonts w:ascii="Times New Roman" w:hAnsi="Times New Roman" w:cs="Times New Roman"/>
          <w:i/>
          <w:iCs/>
          <w:color w:val="000000" w:themeColor="text1"/>
          <w:sz w:val="24"/>
          <w:szCs w:val="24"/>
          <w:lang w:val="es-HN"/>
        </w:rPr>
      </w:pPr>
      <w:r w:rsidRPr="0015435B">
        <w:rPr>
          <w:rFonts w:ascii="Times New Roman" w:hAnsi="Times New Roman" w:cs="Times New Roman"/>
          <w:i/>
          <w:iCs/>
          <w:color w:val="000000" w:themeColor="text1"/>
          <w:sz w:val="24"/>
          <w:szCs w:val="24"/>
          <w:lang w:val="es-HN"/>
        </w:rPr>
        <w:t>https://codeinep.org/normas-apa-2021/</w:t>
      </w:r>
    </w:p>
    <w:p w14:paraId="0EBD18D7" w14:textId="1BECA45A" w:rsidR="003132D1" w:rsidRPr="0015435B" w:rsidRDefault="003132D1" w:rsidP="009B7803">
      <w:pPr>
        <w:spacing w:after="0" w:line="360" w:lineRule="auto"/>
        <w:rPr>
          <w:rFonts w:ascii="Times New Roman" w:hAnsi="Times New Roman" w:cs="Times New Roman"/>
          <w:i/>
          <w:iCs/>
          <w:color w:val="000000" w:themeColor="text1"/>
          <w:sz w:val="24"/>
          <w:szCs w:val="24"/>
          <w:lang w:val="es-HN"/>
        </w:rPr>
      </w:pPr>
    </w:p>
    <w:p w14:paraId="6069DBEC" w14:textId="76BF0603" w:rsidR="00FE0550" w:rsidRPr="0015435B" w:rsidRDefault="00FE0550" w:rsidP="009B7803">
      <w:pPr>
        <w:spacing w:after="0" w:line="360" w:lineRule="auto"/>
        <w:rPr>
          <w:rFonts w:ascii="Times New Roman" w:hAnsi="Times New Roman" w:cs="Times New Roman"/>
          <w:i/>
          <w:iCs/>
          <w:color w:val="000000" w:themeColor="text1"/>
          <w:sz w:val="24"/>
          <w:szCs w:val="24"/>
          <w:lang w:val="es-HN"/>
        </w:rPr>
      </w:pPr>
      <w:r w:rsidRPr="0015435B">
        <w:rPr>
          <w:rFonts w:ascii="Times New Roman" w:hAnsi="Times New Roman" w:cs="Times New Roman"/>
          <w:b/>
          <w:bCs/>
          <w:i/>
          <w:iCs/>
          <w:color w:val="000000" w:themeColor="text1"/>
          <w:sz w:val="24"/>
          <w:szCs w:val="24"/>
          <w:lang w:val="es-HN"/>
        </w:rPr>
        <w:t xml:space="preserve">4 </w:t>
      </w:r>
      <w:r w:rsidRPr="0015435B">
        <w:rPr>
          <w:rFonts w:ascii="Times New Roman" w:hAnsi="Times New Roman" w:cs="Times New Roman"/>
          <w:i/>
          <w:iCs/>
          <w:color w:val="000000" w:themeColor="text1"/>
          <w:sz w:val="24"/>
          <w:szCs w:val="24"/>
          <w:lang w:val="es-HN"/>
        </w:rPr>
        <w:t>estoy practicando las normas APA así que el entrenamiento va incluido.</w:t>
      </w:r>
    </w:p>
    <w:p w14:paraId="2AE6D276" w14:textId="77777777" w:rsidR="00FE0550" w:rsidRPr="0015435B" w:rsidRDefault="00FE0550" w:rsidP="009B7803">
      <w:pPr>
        <w:spacing w:after="0" w:line="360" w:lineRule="auto"/>
        <w:rPr>
          <w:rFonts w:ascii="Times New Roman" w:hAnsi="Times New Roman" w:cs="Times New Roman"/>
          <w:i/>
          <w:iCs/>
          <w:color w:val="000000" w:themeColor="text1"/>
          <w:sz w:val="24"/>
          <w:szCs w:val="24"/>
          <w:lang w:val="es-HN"/>
        </w:rPr>
      </w:pPr>
    </w:p>
    <w:p w14:paraId="33463B06" w14:textId="2853110D" w:rsidR="00323A7B" w:rsidRPr="0015435B" w:rsidRDefault="0074465B" w:rsidP="009B7803">
      <w:pPr>
        <w:spacing w:after="0" w:line="360" w:lineRule="auto"/>
        <w:rPr>
          <w:rFonts w:ascii="Times New Roman" w:hAnsi="Times New Roman" w:cs="Times New Roman"/>
          <w:i/>
          <w:iCs/>
          <w:color w:val="000000" w:themeColor="text1"/>
          <w:sz w:val="24"/>
          <w:szCs w:val="24"/>
          <w:lang w:val="es-HN"/>
        </w:rPr>
      </w:pPr>
      <w:r w:rsidRPr="0015435B">
        <w:rPr>
          <w:rFonts w:ascii="Times New Roman" w:hAnsi="Times New Roman" w:cs="Times New Roman"/>
          <w:i/>
          <w:iCs/>
          <w:color w:val="000000" w:themeColor="text1"/>
          <w:sz w:val="24"/>
          <w:szCs w:val="24"/>
          <w:lang w:val="es-HN"/>
        </w:rPr>
        <w:t>​</w:t>
      </w:r>
      <w:r w:rsidR="00FE0550" w:rsidRPr="0015435B">
        <w:rPr>
          <w:rFonts w:ascii="Times New Roman" w:hAnsi="Times New Roman" w:cs="Times New Roman"/>
          <w:b/>
          <w:bCs/>
          <w:i/>
          <w:iCs/>
          <w:color w:val="000000" w:themeColor="text1"/>
          <w:sz w:val="24"/>
          <w:szCs w:val="24"/>
          <w:lang w:val="es-HN"/>
        </w:rPr>
        <w:t>5</w:t>
      </w:r>
      <w:r w:rsidR="003132D1" w:rsidRPr="0015435B">
        <w:rPr>
          <w:rFonts w:ascii="Times New Roman" w:hAnsi="Times New Roman" w:cs="Times New Roman"/>
          <w:i/>
          <w:iCs/>
          <w:color w:val="000000" w:themeColor="text1"/>
          <w:sz w:val="24"/>
          <w:szCs w:val="24"/>
          <w:lang w:val="es-HN"/>
        </w:rPr>
        <w:t xml:space="preserve"> </w:t>
      </w:r>
      <w:r w:rsidR="00FE0550" w:rsidRPr="0015435B">
        <w:rPr>
          <w:rFonts w:ascii="Times New Roman" w:hAnsi="Times New Roman" w:cs="Times New Roman"/>
          <w:i/>
          <w:iCs/>
          <w:color w:val="000000" w:themeColor="text1"/>
          <w:sz w:val="24"/>
          <w:szCs w:val="24"/>
          <w:lang w:val="es-HN"/>
        </w:rPr>
        <w:t>Hernández Sampieri, R., &amp; Mendoza Torres, C. P. (2018). Metodología de la investigación: Las rutas cuantitativa, cualitativa y mixta.</w:t>
      </w:r>
      <w:r w:rsidR="00323A7B" w:rsidRPr="0015435B">
        <w:rPr>
          <w:rFonts w:ascii="Times New Roman" w:hAnsi="Times New Roman" w:cs="Times New Roman"/>
          <w:i/>
          <w:iCs/>
          <w:color w:val="000000" w:themeColor="text1"/>
          <w:sz w:val="24"/>
          <w:szCs w:val="24"/>
          <w:lang w:val="es-HN"/>
        </w:rPr>
        <w:br/>
      </w:r>
    </w:p>
    <w:p w14:paraId="1090D282" w14:textId="15C1D839" w:rsidR="0074465B" w:rsidRPr="0015435B" w:rsidRDefault="00323A7B" w:rsidP="009B7803">
      <w:pPr>
        <w:spacing w:after="0" w:line="360" w:lineRule="auto"/>
        <w:rPr>
          <w:rFonts w:ascii="Times New Roman" w:hAnsi="Times New Roman" w:cs="Times New Roman"/>
          <w:i/>
          <w:iCs/>
          <w:color w:val="000000" w:themeColor="text1"/>
          <w:sz w:val="24"/>
          <w:szCs w:val="24"/>
          <w:lang w:val="es-HN"/>
        </w:rPr>
      </w:pPr>
      <w:r w:rsidRPr="0015435B">
        <w:rPr>
          <w:rFonts w:ascii="Times New Roman" w:hAnsi="Times New Roman" w:cs="Times New Roman"/>
          <w:b/>
          <w:bCs/>
          <w:i/>
          <w:iCs/>
          <w:color w:val="000000" w:themeColor="text1"/>
          <w:sz w:val="24"/>
          <w:szCs w:val="24"/>
          <w:lang w:val="es-HN"/>
        </w:rPr>
        <w:t xml:space="preserve">6 </w:t>
      </w:r>
      <w:r w:rsidRPr="0015435B">
        <w:rPr>
          <w:rFonts w:ascii="Times New Roman" w:hAnsi="Times New Roman" w:cs="Times New Roman"/>
          <w:i/>
          <w:iCs/>
          <w:color w:val="000000" w:themeColor="text1"/>
          <w:sz w:val="24"/>
          <w:szCs w:val="24"/>
          <w:lang w:val="es-HN"/>
        </w:rPr>
        <w:t>literal, pueden Googlear si no me creen…  qué complicada forma de explicar las cosas tiene Google.</w:t>
      </w:r>
    </w:p>
    <w:p w14:paraId="0AFA6E61" w14:textId="77777777" w:rsidR="00367B41" w:rsidRPr="0015435B" w:rsidRDefault="00367B41" w:rsidP="009B7803">
      <w:pPr>
        <w:spacing w:after="0" w:line="360" w:lineRule="auto"/>
        <w:rPr>
          <w:rFonts w:ascii="Times New Roman" w:hAnsi="Times New Roman" w:cs="Times New Roman"/>
          <w:color w:val="000000" w:themeColor="text1"/>
          <w:sz w:val="24"/>
          <w:szCs w:val="24"/>
          <w:lang w:val="es-HN"/>
        </w:rPr>
      </w:pPr>
    </w:p>
    <w:p w14:paraId="4465D692" w14:textId="7E35FCAE" w:rsidR="0074465B" w:rsidRPr="0015435B" w:rsidRDefault="009B7803" w:rsidP="009B7803">
      <w:pPr>
        <w:spacing w:after="0" w:line="360" w:lineRule="auto"/>
        <w:rPr>
          <w:rFonts w:ascii="Times New Roman" w:hAnsi="Times New Roman" w:cs="Times New Roman"/>
          <w:i/>
          <w:iCs/>
          <w:color w:val="000000" w:themeColor="text1"/>
          <w:sz w:val="24"/>
          <w:szCs w:val="24"/>
          <w:lang w:val="es-HN"/>
        </w:rPr>
      </w:pPr>
      <w:r w:rsidRPr="0015435B">
        <w:rPr>
          <w:rFonts w:ascii="Times New Roman" w:hAnsi="Times New Roman" w:cs="Times New Roman"/>
          <w:b/>
          <w:bCs/>
          <w:color w:val="000000" w:themeColor="text1"/>
          <w:sz w:val="24"/>
          <w:szCs w:val="24"/>
          <w:lang w:val="es-HN"/>
        </w:rPr>
        <w:t>9</w:t>
      </w:r>
      <w:r w:rsidRPr="0015435B">
        <w:rPr>
          <w:rFonts w:ascii="Times New Roman" w:hAnsi="Times New Roman" w:cs="Times New Roman"/>
          <w:color w:val="000000" w:themeColor="text1"/>
          <w:sz w:val="24"/>
          <w:szCs w:val="24"/>
          <w:lang w:val="es-HN"/>
        </w:rPr>
        <w:t xml:space="preserve"> </w:t>
      </w:r>
      <w:r w:rsidR="0074465B" w:rsidRPr="0015435B">
        <w:rPr>
          <w:rFonts w:ascii="Times New Roman" w:hAnsi="Times New Roman" w:cs="Times New Roman"/>
          <w:color w:val="000000" w:themeColor="text1"/>
          <w:sz w:val="24"/>
          <w:szCs w:val="24"/>
          <w:lang w:val="es-HN"/>
        </w:rPr>
        <w:t>Citar con Normas APA 2021</w:t>
      </w:r>
      <w:r w:rsidR="0074465B" w:rsidRPr="0015435B">
        <w:rPr>
          <w:rFonts w:ascii="Times New Roman" w:hAnsi="Times New Roman" w:cs="Times New Roman"/>
          <w:i/>
          <w:iCs/>
          <w:color w:val="000000" w:themeColor="text1"/>
          <w:sz w:val="24"/>
          <w:szCs w:val="24"/>
          <w:lang w:val="es-HN"/>
        </w:rPr>
        <w:t>, codeinep.</w:t>
      </w:r>
    </w:p>
    <w:p w14:paraId="46F40CE0" w14:textId="382D398C" w:rsidR="003529B7" w:rsidRPr="0015435B" w:rsidRDefault="003529B7" w:rsidP="009B7803">
      <w:pPr>
        <w:spacing w:after="0" w:line="360" w:lineRule="auto"/>
        <w:rPr>
          <w:rFonts w:ascii="Times New Roman" w:hAnsi="Times New Roman" w:cs="Times New Roman"/>
          <w:i/>
          <w:iCs/>
          <w:color w:val="000000" w:themeColor="text1"/>
          <w:sz w:val="24"/>
          <w:szCs w:val="24"/>
          <w:lang w:val="es-HN"/>
        </w:rPr>
      </w:pPr>
      <w:r w:rsidRPr="0015435B">
        <w:rPr>
          <w:rFonts w:ascii="Times New Roman" w:hAnsi="Times New Roman" w:cs="Times New Roman"/>
          <w:i/>
          <w:iCs/>
          <w:color w:val="000000" w:themeColor="text1"/>
          <w:sz w:val="24"/>
          <w:szCs w:val="24"/>
          <w:lang w:val="es-HN"/>
        </w:rPr>
        <w:t>https://codeinep.org/normas-apa-2021/</w:t>
      </w:r>
    </w:p>
    <w:p w14:paraId="4F899AD5" w14:textId="77777777" w:rsidR="0074465B" w:rsidRPr="0015435B" w:rsidRDefault="0074465B"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0F63F03E" w14:textId="77777777" w:rsidR="0074465B" w:rsidRPr="0015435B" w:rsidRDefault="0074465B" w:rsidP="009B7803">
      <w:pPr>
        <w:spacing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br w:type="page"/>
      </w:r>
    </w:p>
    <w:p w14:paraId="3BFF8DD7" w14:textId="6D05B7AA" w:rsidR="006A48E3" w:rsidRPr="00FA1997" w:rsidRDefault="001A0414" w:rsidP="0015435B">
      <w:pPr>
        <w:pStyle w:val="Heading1"/>
        <w:jc w:val="center"/>
        <w:rPr>
          <w:rStyle w:val="normaltextrun"/>
          <w:sz w:val="24"/>
          <w:szCs w:val="24"/>
          <w:shd w:val="clear" w:color="auto" w:fill="FFFFFF"/>
          <w:lang w:val="es-HN"/>
        </w:rPr>
      </w:pPr>
      <w:bookmarkStart w:id="5" w:name="_Toc96511784"/>
      <w:r w:rsidRPr="00FA1997">
        <w:rPr>
          <w:rStyle w:val="normaltextrun"/>
          <w:sz w:val="24"/>
          <w:szCs w:val="24"/>
          <w:shd w:val="clear" w:color="auto" w:fill="FFFFFF"/>
          <w:lang w:val="es-HN"/>
        </w:rPr>
        <w:lastRenderedPageBreak/>
        <w:t>Anexos</w:t>
      </w:r>
      <w:bookmarkEnd w:id="5"/>
    </w:p>
    <w:p w14:paraId="479CD801" w14:textId="76AF8D43" w:rsidR="004F44CA" w:rsidRPr="0015435B" w:rsidRDefault="004F44CA"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b/>
          <w:bCs/>
          <w:color w:val="000000" w:themeColor="text1"/>
          <w:sz w:val="24"/>
          <w:szCs w:val="24"/>
          <w:lang w:val="es-HN"/>
        </w:rPr>
        <w:t>7</w:t>
      </w:r>
      <w:r w:rsidRPr="0015435B">
        <w:rPr>
          <w:rFonts w:ascii="Times New Roman" w:eastAsia="URWPalladioTOT-Reg" w:hAnsi="Times New Roman" w:cs="Times New Roman"/>
          <w:color w:val="000000" w:themeColor="text1"/>
          <w:sz w:val="24"/>
          <w:szCs w:val="24"/>
          <w:lang w:val="es-HN"/>
        </w:rPr>
        <w:t xml:space="preserve"> Figura 10.14. Ejemplos de curvas o distribuciones y su interpretación.</w:t>
      </w:r>
    </w:p>
    <w:p w14:paraId="34C7D5A4" w14:textId="18A9DD55" w:rsidR="004F44CA" w:rsidRPr="0015435B" w:rsidRDefault="004F44CA" w:rsidP="009B7803">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15435B">
        <w:rPr>
          <w:rFonts w:ascii="Times New Roman" w:eastAsia="URWPalladioTOT-Reg" w:hAnsi="Times New Roman" w:cs="Times New Roman"/>
          <w:noProof/>
          <w:color w:val="000000" w:themeColor="text1"/>
          <w:sz w:val="24"/>
          <w:szCs w:val="24"/>
          <w:lang w:val="es-HN"/>
        </w:rPr>
        <w:drawing>
          <wp:inline distT="0" distB="0" distL="0" distR="0" wp14:anchorId="032668E2" wp14:editId="7392639D">
            <wp:extent cx="3743864" cy="3189483"/>
            <wp:effectExtent l="0" t="0" r="0" b="0"/>
            <wp:docPr id="3" name="Picture 3" descr="Graphical user interface, emai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email&#10;&#10;Description automatically generated with medium confidence"/>
                    <pic:cNvPicPr/>
                  </pic:nvPicPr>
                  <pic:blipFill>
                    <a:blip r:embed="rId7"/>
                    <a:stretch>
                      <a:fillRect/>
                    </a:stretch>
                  </pic:blipFill>
                  <pic:spPr>
                    <a:xfrm>
                      <a:off x="0" y="0"/>
                      <a:ext cx="3759720" cy="3202991"/>
                    </a:xfrm>
                    <a:prstGeom prst="rect">
                      <a:avLst/>
                    </a:prstGeom>
                  </pic:spPr>
                </pic:pic>
              </a:graphicData>
            </a:graphic>
          </wp:inline>
        </w:drawing>
      </w:r>
    </w:p>
    <w:p w14:paraId="3C443EDE" w14:textId="50199F51" w:rsidR="001A0414" w:rsidRPr="0015435B" w:rsidRDefault="004F44CA"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b/>
          <w:bCs/>
          <w:color w:val="000000" w:themeColor="text1"/>
          <w:sz w:val="24"/>
          <w:szCs w:val="24"/>
          <w:lang w:val="es-HN"/>
        </w:rPr>
        <w:t>8</w:t>
      </w:r>
      <w:r w:rsidRPr="0015435B">
        <w:rPr>
          <w:rFonts w:ascii="Times New Roman" w:eastAsia="URWPalladioTOT-Reg" w:hAnsi="Times New Roman" w:cs="Times New Roman"/>
          <w:color w:val="000000" w:themeColor="text1"/>
          <w:sz w:val="24"/>
          <w:szCs w:val="24"/>
          <w:lang w:val="es-HN"/>
        </w:rPr>
        <w:t xml:space="preserve"> </w:t>
      </w:r>
      <w:r w:rsidR="003529B7" w:rsidRPr="0015435B">
        <w:rPr>
          <w:rFonts w:ascii="Times New Roman" w:eastAsia="URWPalladioTOT-Reg" w:hAnsi="Times New Roman" w:cs="Times New Roman"/>
          <w:color w:val="000000" w:themeColor="text1"/>
          <w:sz w:val="24"/>
          <w:szCs w:val="24"/>
          <w:lang w:val="es-HN"/>
        </w:rPr>
        <w:t>Figura</w:t>
      </w:r>
      <w:r w:rsidRPr="0015435B">
        <w:rPr>
          <w:rFonts w:ascii="Times New Roman" w:eastAsia="URWPalladioTOT-Reg" w:hAnsi="Times New Roman" w:cs="Times New Roman"/>
          <w:color w:val="000000" w:themeColor="text1"/>
          <w:sz w:val="24"/>
          <w:szCs w:val="24"/>
          <w:lang w:val="es-HN"/>
        </w:rPr>
        <w:t>10.1</w:t>
      </w:r>
      <w:r w:rsidR="003529B7" w:rsidRPr="0015435B">
        <w:rPr>
          <w:rFonts w:ascii="Times New Roman" w:eastAsia="URWPalladioTOT-Reg" w:hAnsi="Times New Roman" w:cs="Times New Roman"/>
          <w:color w:val="000000" w:themeColor="text1"/>
          <w:sz w:val="24"/>
          <w:szCs w:val="24"/>
          <w:lang w:val="es-HN"/>
        </w:rPr>
        <w:t xml:space="preserve">: Metodología de la investigación: Las rutas cuantitativa, cualitativa y mixta </w:t>
      </w:r>
    </w:p>
    <w:p w14:paraId="4924FBC8" w14:textId="0FB99E73" w:rsidR="009B7803" w:rsidRPr="0015435B" w:rsidRDefault="001A041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hAnsi="Times New Roman" w:cs="Times New Roman"/>
          <w:b/>
          <w:bCs/>
          <w:noProof/>
          <w:color w:val="000000" w:themeColor="text1"/>
          <w:sz w:val="24"/>
          <w:szCs w:val="24"/>
          <w:lang w:val="es-HN"/>
        </w:rPr>
        <w:drawing>
          <wp:inline distT="0" distB="0" distL="0" distR="0" wp14:anchorId="52CDF25B" wp14:editId="4EA73357">
            <wp:extent cx="4183811" cy="2771328"/>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4192538" cy="2777109"/>
                    </a:xfrm>
                    <a:prstGeom prst="rect">
                      <a:avLst/>
                    </a:prstGeom>
                  </pic:spPr>
                </pic:pic>
              </a:graphicData>
            </a:graphic>
          </wp:inline>
        </w:drawing>
      </w:r>
    </w:p>
    <w:p w14:paraId="5F0049B6" w14:textId="77777777" w:rsidR="009B7803" w:rsidRPr="0015435B" w:rsidRDefault="009B7803">
      <w:pPr>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br w:type="page"/>
      </w:r>
    </w:p>
    <w:p w14:paraId="53931987" w14:textId="45614995" w:rsidR="00BF7C59" w:rsidRPr="0015435B" w:rsidRDefault="00BF7C59"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r w:rsidRPr="0015435B">
        <w:rPr>
          <w:rFonts w:ascii="Times New Roman" w:hAnsi="Times New Roman" w:cs="Times New Roman"/>
          <w:b/>
          <w:bCs/>
          <w:color w:val="000000" w:themeColor="text1"/>
          <w:sz w:val="24"/>
          <w:szCs w:val="24"/>
          <w:lang w:val="es-HN"/>
        </w:rPr>
        <w:lastRenderedPageBreak/>
        <w:t>Procesos para describir los valores del ejercicio</w:t>
      </w:r>
    </w:p>
    <w:p w14:paraId="4050A09C" w14:textId="77777777" w:rsidR="00BF7C59" w:rsidRPr="0015435B" w:rsidRDefault="00BF7C59"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p>
    <w:p w14:paraId="35C580F1" w14:textId="466CB61C" w:rsidR="009B7803" w:rsidRPr="0015435B" w:rsidRDefault="009B7803"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r w:rsidRPr="0015435B">
        <w:rPr>
          <w:rFonts w:ascii="Times New Roman" w:hAnsi="Times New Roman" w:cs="Times New Roman"/>
          <w:b/>
          <w:bCs/>
          <w:color w:val="000000" w:themeColor="text1"/>
          <w:sz w:val="24"/>
          <w:szCs w:val="24"/>
          <w:lang w:val="es-HN"/>
        </w:rPr>
        <w:t>Fase o paso 1:</w:t>
      </w:r>
    </w:p>
    <w:p w14:paraId="74F05E96" w14:textId="77777777" w:rsidR="009B7803" w:rsidRPr="0015435B" w:rsidRDefault="009B7803"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r w:rsidRPr="0015435B">
        <w:rPr>
          <w:rFonts w:ascii="Times New Roman" w:hAnsi="Times New Roman" w:cs="Times New Roman"/>
          <w:b/>
          <w:bCs/>
          <w:color w:val="000000" w:themeColor="text1"/>
          <w:sz w:val="24"/>
          <w:szCs w:val="24"/>
          <w:lang w:val="es-HN"/>
        </w:rPr>
        <w:t>seleccionar el programa de análisis o software</w:t>
      </w:r>
    </w:p>
    <w:p w14:paraId="446993CF" w14:textId="77777777" w:rsidR="009B7803" w:rsidRPr="0015435B" w:rsidRDefault="009B7803"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p>
    <w:p w14:paraId="215834A8" w14:textId="77777777" w:rsidR="009B7803" w:rsidRPr="0015435B" w:rsidRDefault="009B7803"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Actualmente tienes disponibles diferentes programas para analizar tus datos integrados en la matriz de codificación. El funcionamiento de todos es muy similar y, generalmente, incluyen las dos partes o segmentos que se mencionaron en el capítulo anterior: una parte de definiciones de las variables, que a su vez explican los datos (los elementos de la codificación ítem por ítem o indicador por indicador), y la otra parte, la matriz de datos. La primera parte es para que se comprenda la segunda. Las definiciones, desde luego, las preparas tu como investigador. Lo que haces, una vez recolectados tus datos, es precisar los parámetros de la matriz de datos en el programa (nombre de cada variable en la matriz —que equivale a un ítem, reactivo, indicador, categoría o subcategoría de contenido u observación—, tipo de variable o ítem, ancho en dígitos, etc.) e introducir o capturar estos datos en la matriz, la cual es como cualquier hoja de cálculo. Asimismo, recuerda que la matriz de datos tiene columnas (variables unidimensionales, ítems o indicadores), filas o renglones (casos o unidades de muestreo o análisis) y celdas (intersecciones entre una columna y un renglón). Cada celda contiene un dato (que significa un valor de un</w:t>
      </w:r>
    </w:p>
    <w:p w14:paraId="4FE8DD4F" w14:textId="77777777" w:rsidR="009B7803" w:rsidRPr="0015435B" w:rsidRDefault="009B7803"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caso en una variable unidimensional o ítem).</w:t>
      </w:r>
    </w:p>
    <w:p w14:paraId="337EF618" w14:textId="77777777" w:rsidR="009B7803" w:rsidRPr="0015435B" w:rsidRDefault="009B7803"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28B3BAC1" w14:textId="77777777" w:rsidR="009B7803" w:rsidRPr="0015435B" w:rsidRDefault="009B7803"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r w:rsidRPr="0015435B">
        <w:rPr>
          <w:rFonts w:ascii="Times New Roman" w:hAnsi="Times New Roman" w:cs="Times New Roman"/>
          <w:b/>
          <w:bCs/>
          <w:color w:val="000000" w:themeColor="text1"/>
          <w:sz w:val="24"/>
          <w:szCs w:val="24"/>
          <w:lang w:val="es-HN"/>
        </w:rPr>
        <w:t>Fase 2: ejecutar el programa</w:t>
      </w:r>
    </w:p>
    <w:p w14:paraId="12105542" w14:textId="77777777" w:rsidR="009B7803" w:rsidRPr="0015435B" w:rsidRDefault="009B7803"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17A381F9" w14:textId="77777777" w:rsidR="009B7803" w:rsidRPr="0015435B" w:rsidRDefault="009B7803"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La mayoría de los programas son fáciles de usar, pues lo único que tienes que hacer es solicitar los análisis requeridos seleccionando las opciones apropiadas.</w:t>
      </w:r>
    </w:p>
    <w:p w14:paraId="76BDDB63" w14:textId="77777777" w:rsidR="009B7803" w:rsidRPr="0015435B" w:rsidRDefault="009B7803"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6C964C10" w14:textId="77777777" w:rsidR="009B7803" w:rsidRPr="0015435B" w:rsidRDefault="009B7803"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r w:rsidRPr="0015435B">
        <w:rPr>
          <w:rFonts w:ascii="Times New Roman" w:hAnsi="Times New Roman" w:cs="Times New Roman"/>
          <w:b/>
          <w:bCs/>
          <w:color w:val="000000" w:themeColor="text1"/>
          <w:sz w:val="24"/>
          <w:szCs w:val="24"/>
          <w:lang w:val="es-HN"/>
        </w:rPr>
        <w:t>Fase 3: revisión de la matriz</w:t>
      </w:r>
    </w:p>
    <w:p w14:paraId="5CF0FF9E" w14:textId="77777777" w:rsidR="009B7803" w:rsidRPr="0015435B" w:rsidRDefault="009B7803" w:rsidP="009B7803">
      <w:pPr>
        <w:spacing w:line="360" w:lineRule="auto"/>
        <w:rPr>
          <w:rFonts w:ascii="Times New Roman" w:eastAsia="URWPalladioTOT-Reg" w:hAnsi="Times New Roman" w:cs="Times New Roman"/>
          <w:color w:val="000000" w:themeColor="text1"/>
          <w:sz w:val="24"/>
          <w:szCs w:val="24"/>
          <w:lang w:val="es-HN"/>
        </w:rPr>
      </w:pPr>
    </w:p>
    <w:p w14:paraId="248B2957" w14:textId="77777777" w:rsidR="009B7803" w:rsidRPr="0015435B" w:rsidRDefault="009B7803"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En todos los programas abres la matriz creada por ti con la finalidad de verificar que no existan</w:t>
      </w:r>
    </w:p>
    <w:p w14:paraId="09BDB963" w14:textId="77777777" w:rsidR="009B7803" w:rsidRPr="0015435B" w:rsidRDefault="009B7803"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errores de captura (visualmente y con la instrucción respectiva para revisión de la matriz). Además, puedes solicitar la distribución de frecuencias de las variables (casos en las categorías) </w:t>
      </w:r>
      <w:r w:rsidRPr="0015435B">
        <w:rPr>
          <w:rFonts w:ascii="Times New Roman" w:eastAsia="URWPalladioTOT-Reg" w:hAnsi="Times New Roman" w:cs="Times New Roman"/>
          <w:color w:val="000000" w:themeColor="text1"/>
          <w:sz w:val="24"/>
          <w:szCs w:val="24"/>
          <w:lang w:val="es-HN"/>
        </w:rPr>
        <w:lastRenderedPageBreak/>
        <w:t>del estudio para ver si en alguna variable hay errores de codificación (o bien, de las columnas o indicadores, ítems o equivalentes).</w:t>
      </w:r>
    </w:p>
    <w:p w14:paraId="4E7DC914" w14:textId="77777777" w:rsidR="009B7803" w:rsidRPr="0015435B" w:rsidRDefault="009B7803"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4A97F45C" w14:textId="77777777" w:rsidR="009B7803" w:rsidRPr="0015435B" w:rsidRDefault="009B7803" w:rsidP="009B7803">
      <w:pPr>
        <w:spacing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noProof/>
          <w:color w:val="000000" w:themeColor="text1"/>
          <w:sz w:val="24"/>
          <w:szCs w:val="24"/>
          <w:lang w:val="es-HN"/>
        </w:rPr>
        <w:drawing>
          <wp:inline distT="0" distB="0" distL="0" distR="0" wp14:anchorId="2A275C56" wp14:editId="430E0737">
            <wp:extent cx="5943600" cy="1917700"/>
            <wp:effectExtent l="0" t="0" r="0" b="6350"/>
            <wp:docPr id="6" name="Picture 6"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ebsite&#10;&#10;Description automatically generated"/>
                    <pic:cNvPicPr/>
                  </pic:nvPicPr>
                  <pic:blipFill>
                    <a:blip r:embed="rId9"/>
                    <a:stretch>
                      <a:fillRect/>
                    </a:stretch>
                  </pic:blipFill>
                  <pic:spPr>
                    <a:xfrm>
                      <a:off x="0" y="0"/>
                      <a:ext cx="5943600" cy="1917700"/>
                    </a:xfrm>
                    <a:prstGeom prst="rect">
                      <a:avLst/>
                    </a:prstGeom>
                  </pic:spPr>
                </pic:pic>
              </a:graphicData>
            </a:graphic>
          </wp:inline>
        </w:drawing>
      </w:r>
    </w:p>
    <w:p w14:paraId="42863D12" w14:textId="77777777" w:rsidR="009B7803" w:rsidRPr="0015435B" w:rsidRDefault="009B7803" w:rsidP="009B7803">
      <w:pPr>
        <w:spacing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https://www.kaggle.com/yasserh/titanic-dataset</w:t>
      </w:r>
    </w:p>
    <w:p w14:paraId="32E1B89A" w14:textId="77777777" w:rsidR="009B7803" w:rsidRPr="0015435B" w:rsidRDefault="009B7803" w:rsidP="009B7803">
      <w:pPr>
        <w:spacing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noProof/>
          <w:color w:val="000000" w:themeColor="text1"/>
          <w:sz w:val="24"/>
          <w:szCs w:val="24"/>
          <w:lang w:val="es-HN"/>
        </w:rPr>
        <w:drawing>
          <wp:inline distT="0" distB="0" distL="0" distR="0" wp14:anchorId="0C3796C2" wp14:editId="4B9F58C8">
            <wp:extent cx="5943600" cy="192532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0"/>
                    <a:stretch>
                      <a:fillRect/>
                    </a:stretch>
                  </pic:blipFill>
                  <pic:spPr>
                    <a:xfrm>
                      <a:off x="0" y="0"/>
                      <a:ext cx="5943600" cy="1925320"/>
                    </a:xfrm>
                    <a:prstGeom prst="rect">
                      <a:avLst/>
                    </a:prstGeom>
                  </pic:spPr>
                </pic:pic>
              </a:graphicData>
            </a:graphic>
          </wp:inline>
        </w:drawing>
      </w:r>
    </w:p>
    <w:p w14:paraId="1873B65A" w14:textId="77777777" w:rsidR="009B7803" w:rsidRPr="0015435B" w:rsidRDefault="009B7803" w:rsidP="009B7803">
      <w:pPr>
        <w:spacing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https://www.kaggle.com/majyhain/height-of-male-and-female-by-country-2022</w:t>
      </w:r>
    </w:p>
    <w:p w14:paraId="2DED9D55" w14:textId="77777777" w:rsidR="001A0414" w:rsidRPr="0015435B" w:rsidRDefault="001A041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38030CEF" w14:textId="3CDFF3A2" w:rsidR="006A48E3" w:rsidRPr="0015435B" w:rsidRDefault="00E3350D" w:rsidP="009B7803">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15435B">
        <w:rPr>
          <w:rFonts w:ascii="Times New Roman" w:eastAsia="URWPalladioTOT-Reg" w:hAnsi="Times New Roman" w:cs="Times New Roman"/>
          <w:noProof/>
          <w:color w:val="000000" w:themeColor="text1"/>
          <w:sz w:val="24"/>
          <w:szCs w:val="24"/>
          <w:lang w:val="es-HN"/>
        </w:rPr>
        <w:t xml:space="preserve"> </w:t>
      </w:r>
    </w:p>
    <w:sectPr w:rsidR="006A48E3" w:rsidRPr="00154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RWPalladioTOT-Reg">
    <w:altName w:val="Yu Gothic"/>
    <w:panose1 w:val="020B0604020202020204"/>
    <w:charset w:val="80"/>
    <w:family w:val="roman"/>
    <w:notTrueType/>
    <w:pitch w:val="default"/>
    <w:sig w:usb0="00000001" w:usb1="08070000" w:usb2="00000010" w:usb3="00000000" w:csb0="00020000" w:csb1="00000000"/>
  </w:font>
  <w:font w:name="STIXMath-Regular">
    <w:altName w:val="Yu Gothic"/>
    <w:panose1 w:val="020B0604020202020204"/>
    <w:charset w:val="80"/>
    <w:family w:val="roman"/>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4DC3"/>
    <w:multiLevelType w:val="multilevel"/>
    <w:tmpl w:val="F380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D80E1F"/>
    <w:multiLevelType w:val="hybridMultilevel"/>
    <w:tmpl w:val="35D47614"/>
    <w:lvl w:ilvl="0" w:tplc="2E189E6C">
      <w:start w:val="7"/>
      <w:numFmt w:val="bullet"/>
      <w:lvlText w:val="-"/>
      <w:lvlJc w:val="left"/>
      <w:pPr>
        <w:ind w:left="720" w:hanging="360"/>
      </w:pPr>
      <w:rPr>
        <w:rFonts w:ascii="Times New Roman" w:eastAsia="Times New Roman" w:hAnsi="Times New Roman" w:cs="Times New Roman"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BD7C91"/>
    <w:multiLevelType w:val="hybridMultilevel"/>
    <w:tmpl w:val="67768E6E"/>
    <w:lvl w:ilvl="0" w:tplc="D0BC726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4D3A1C"/>
    <w:multiLevelType w:val="multilevel"/>
    <w:tmpl w:val="1FC0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935"/>
    <w:rsid w:val="0006453D"/>
    <w:rsid w:val="00071ACD"/>
    <w:rsid w:val="00077A9B"/>
    <w:rsid w:val="0015435B"/>
    <w:rsid w:val="001A0414"/>
    <w:rsid w:val="00200CA2"/>
    <w:rsid w:val="0024774B"/>
    <w:rsid w:val="002A5C3F"/>
    <w:rsid w:val="002E2FCE"/>
    <w:rsid w:val="003132D1"/>
    <w:rsid w:val="00323A7B"/>
    <w:rsid w:val="003458B1"/>
    <w:rsid w:val="003529B7"/>
    <w:rsid w:val="003564F2"/>
    <w:rsid w:val="00367B41"/>
    <w:rsid w:val="003A213B"/>
    <w:rsid w:val="003D3743"/>
    <w:rsid w:val="00436290"/>
    <w:rsid w:val="00493771"/>
    <w:rsid w:val="004F44CA"/>
    <w:rsid w:val="00580B26"/>
    <w:rsid w:val="005901F8"/>
    <w:rsid w:val="005A7CDA"/>
    <w:rsid w:val="005D4287"/>
    <w:rsid w:val="005E1AC8"/>
    <w:rsid w:val="00640D8D"/>
    <w:rsid w:val="00657DD6"/>
    <w:rsid w:val="006A48E3"/>
    <w:rsid w:val="006B3CCA"/>
    <w:rsid w:val="00707273"/>
    <w:rsid w:val="00710B02"/>
    <w:rsid w:val="00712C16"/>
    <w:rsid w:val="00737C33"/>
    <w:rsid w:val="0074465B"/>
    <w:rsid w:val="00744FE0"/>
    <w:rsid w:val="008561B7"/>
    <w:rsid w:val="009B7803"/>
    <w:rsid w:val="009E0AD5"/>
    <w:rsid w:val="009F2165"/>
    <w:rsid w:val="00A30BEA"/>
    <w:rsid w:val="00A356B2"/>
    <w:rsid w:val="00A6652F"/>
    <w:rsid w:val="00A8544D"/>
    <w:rsid w:val="00AB539D"/>
    <w:rsid w:val="00AC6324"/>
    <w:rsid w:val="00AF19F2"/>
    <w:rsid w:val="00B80BDC"/>
    <w:rsid w:val="00BF7C59"/>
    <w:rsid w:val="00C16656"/>
    <w:rsid w:val="00C50686"/>
    <w:rsid w:val="00CD7210"/>
    <w:rsid w:val="00CD7A02"/>
    <w:rsid w:val="00CE55BC"/>
    <w:rsid w:val="00D72F2E"/>
    <w:rsid w:val="00DA11B5"/>
    <w:rsid w:val="00DD61B2"/>
    <w:rsid w:val="00DF4A3E"/>
    <w:rsid w:val="00E3350D"/>
    <w:rsid w:val="00EA6C3C"/>
    <w:rsid w:val="00EE399A"/>
    <w:rsid w:val="00F15D49"/>
    <w:rsid w:val="00F17935"/>
    <w:rsid w:val="00F33896"/>
    <w:rsid w:val="00F64FAA"/>
    <w:rsid w:val="00F8061D"/>
    <w:rsid w:val="00FA1997"/>
    <w:rsid w:val="00FD2627"/>
    <w:rsid w:val="00FE0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A0630"/>
  <w15:chartTrackingRefBased/>
  <w15:docId w15:val="{C3B3403E-EED8-47C7-802C-2BE2C79A1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46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A5C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A5C3F"/>
  </w:style>
  <w:style w:type="character" w:customStyle="1" w:styleId="eop">
    <w:name w:val="eop"/>
    <w:basedOn w:val="DefaultParagraphFont"/>
    <w:rsid w:val="002A5C3F"/>
  </w:style>
  <w:style w:type="character" w:customStyle="1" w:styleId="contentcontrolboundarysink">
    <w:name w:val="contentcontrolboundarysink"/>
    <w:basedOn w:val="DefaultParagraphFont"/>
    <w:rsid w:val="0074465B"/>
  </w:style>
  <w:style w:type="character" w:customStyle="1" w:styleId="Heading1Char">
    <w:name w:val="Heading 1 Char"/>
    <w:basedOn w:val="DefaultParagraphFont"/>
    <w:link w:val="Heading1"/>
    <w:uiPriority w:val="9"/>
    <w:rsid w:val="0074465B"/>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77A9B"/>
    <w:rPr>
      <w:b/>
      <w:bCs/>
    </w:rPr>
  </w:style>
  <w:style w:type="character" w:styleId="Hyperlink">
    <w:name w:val="Hyperlink"/>
    <w:basedOn w:val="DefaultParagraphFont"/>
    <w:uiPriority w:val="99"/>
    <w:unhideWhenUsed/>
    <w:rsid w:val="00077A9B"/>
    <w:rPr>
      <w:color w:val="0000FF"/>
      <w:u w:val="single"/>
    </w:rPr>
  </w:style>
  <w:style w:type="paragraph" w:styleId="ListParagraph">
    <w:name w:val="List Paragraph"/>
    <w:basedOn w:val="Normal"/>
    <w:uiPriority w:val="34"/>
    <w:qFormat/>
    <w:rsid w:val="00D72F2E"/>
    <w:pPr>
      <w:ind w:left="720"/>
      <w:contextualSpacing/>
    </w:pPr>
  </w:style>
  <w:style w:type="paragraph" w:styleId="TOCHeading">
    <w:name w:val="TOC Heading"/>
    <w:basedOn w:val="Heading1"/>
    <w:next w:val="Normal"/>
    <w:uiPriority w:val="39"/>
    <w:unhideWhenUsed/>
    <w:qFormat/>
    <w:rsid w:val="0015435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15435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4279">
      <w:bodyDiv w:val="1"/>
      <w:marLeft w:val="0"/>
      <w:marRight w:val="0"/>
      <w:marTop w:val="0"/>
      <w:marBottom w:val="0"/>
      <w:divBdr>
        <w:top w:val="none" w:sz="0" w:space="0" w:color="auto"/>
        <w:left w:val="none" w:sz="0" w:space="0" w:color="auto"/>
        <w:bottom w:val="none" w:sz="0" w:space="0" w:color="auto"/>
        <w:right w:val="none" w:sz="0" w:space="0" w:color="auto"/>
      </w:divBdr>
      <w:divsChild>
        <w:div w:id="1956667912">
          <w:marLeft w:val="0"/>
          <w:marRight w:val="0"/>
          <w:marTop w:val="0"/>
          <w:marBottom w:val="0"/>
          <w:divBdr>
            <w:top w:val="none" w:sz="0" w:space="0" w:color="auto"/>
            <w:left w:val="none" w:sz="0" w:space="0" w:color="auto"/>
            <w:bottom w:val="none" w:sz="0" w:space="0" w:color="auto"/>
            <w:right w:val="none" w:sz="0" w:space="0" w:color="auto"/>
          </w:divBdr>
          <w:divsChild>
            <w:div w:id="1497769276">
              <w:marLeft w:val="0"/>
              <w:marRight w:val="0"/>
              <w:marTop w:val="0"/>
              <w:marBottom w:val="0"/>
              <w:divBdr>
                <w:top w:val="none" w:sz="0" w:space="0" w:color="auto"/>
                <w:left w:val="none" w:sz="0" w:space="0" w:color="auto"/>
                <w:bottom w:val="none" w:sz="0" w:space="0" w:color="auto"/>
                <w:right w:val="none" w:sz="0" w:space="0" w:color="auto"/>
              </w:divBdr>
            </w:div>
            <w:div w:id="1646665256">
              <w:marLeft w:val="0"/>
              <w:marRight w:val="0"/>
              <w:marTop w:val="0"/>
              <w:marBottom w:val="0"/>
              <w:divBdr>
                <w:top w:val="none" w:sz="0" w:space="0" w:color="auto"/>
                <w:left w:val="none" w:sz="0" w:space="0" w:color="auto"/>
                <w:bottom w:val="none" w:sz="0" w:space="0" w:color="auto"/>
                <w:right w:val="none" w:sz="0" w:space="0" w:color="auto"/>
              </w:divBdr>
            </w:div>
          </w:divsChild>
        </w:div>
        <w:div w:id="1784761162">
          <w:marLeft w:val="0"/>
          <w:marRight w:val="0"/>
          <w:marTop w:val="0"/>
          <w:marBottom w:val="0"/>
          <w:divBdr>
            <w:top w:val="none" w:sz="0" w:space="0" w:color="auto"/>
            <w:left w:val="none" w:sz="0" w:space="0" w:color="auto"/>
            <w:bottom w:val="none" w:sz="0" w:space="0" w:color="auto"/>
            <w:right w:val="none" w:sz="0" w:space="0" w:color="auto"/>
          </w:divBdr>
          <w:divsChild>
            <w:div w:id="14380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6982">
      <w:bodyDiv w:val="1"/>
      <w:marLeft w:val="0"/>
      <w:marRight w:val="0"/>
      <w:marTop w:val="0"/>
      <w:marBottom w:val="0"/>
      <w:divBdr>
        <w:top w:val="none" w:sz="0" w:space="0" w:color="auto"/>
        <w:left w:val="none" w:sz="0" w:space="0" w:color="auto"/>
        <w:bottom w:val="none" w:sz="0" w:space="0" w:color="auto"/>
        <w:right w:val="none" w:sz="0" w:space="0" w:color="auto"/>
      </w:divBdr>
    </w:div>
    <w:div w:id="1222595200">
      <w:bodyDiv w:val="1"/>
      <w:marLeft w:val="0"/>
      <w:marRight w:val="0"/>
      <w:marTop w:val="0"/>
      <w:marBottom w:val="0"/>
      <w:divBdr>
        <w:top w:val="none" w:sz="0" w:space="0" w:color="auto"/>
        <w:left w:val="none" w:sz="0" w:space="0" w:color="auto"/>
        <w:bottom w:val="none" w:sz="0" w:space="0" w:color="auto"/>
        <w:right w:val="none" w:sz="0" w:space="0" w:color="auto"/>
      </w:divBdr>
      <w:divsChild>
        <w:div w:id="880705075">
          <w:marLeft w:val="0"/>
          <w:marRight w:val="0"/>
          <w:marTop w:val="0"/>
          <w:marBottom w:val="0"/>
          <w:divBdr>
            <w:top w:val="none" w:sz="0" w:space="0" w:color="auto"/>
            <w:left w:val="none" w:sz="0" w:space="0" w:color="auto"/>
            <w:bottom w:val="none" w:sz="0" w:space="0" w:color="auto"/>
            <w:right w:val="none" w:sz="0" w:space="0" w:color="auto"/>
          </w:divBdr>
        </w:div>
        <w:div w:id="720131471">
          <w:marLeft w:val="0"/>
          <w:marRight w:val="0"/>
          <w:marTop w:val="0"/>
          <w:marBottom w:val="0"/>
          <w:divBdr>
            <w:top w:val="none" w:sz="0" w:space="0" w:color="auto"/>
            <w:left w:val="none" w:sz="0" w:space="0" w:color="auto"/>
            <w:bottom w:val="none" w:sz="0" w:space="0" w:color="auto"/>
            <w:right w:val="none" w:sz="0" w:space="0" w:color="auto"/>
          </w:divBdr>
        </w:div>
        <w:div w:id="1629119856">
          <w:marLeft w:val="0"/>
          <w:marRight w:val="0"/>
          <w:marTop w:val="0"/>
          <w:marBottom w:val="0"/>
          <w:divBdr>
            <w:top w:val="none" w:sz="0" w:space="0" w:color="auto"/>
            <w:left w:val="none" w:sz="0" w:space="0" w:color="auto"/>
            <w:bottom w:val="none" w:sz="0" w:space="0" w:color="auto"/>
            <w:right w:val="none" w:sz="0" w:space="0" w:color="auto"/>
          </w:divBdr>
        </w:div>
        <w:div w:id="514075707">
          <w:marLeft w:val="0"/>
          <w:marRight w:val="0"/>
          <w:marTop w:val="0"/>
          <w:marBottom w:val="0"/>
          <w:divBdr>
            <w:top w:val="none" w:sz="0" w:space="0" w:color="auto"/>
            <w:left w:val="none" w:sz="0" w:space="0" w:color="auto"/>
            <w:bottom w:val="none" w:sz="0" w:space="0" w:color="auto"/>
            <w:right w:val="none" w:sz="0" w:space="0" w:color="auto"/>
          </w:divBdr>
        </w:div>
        <w:div w:id="1549761464">
          <w:marLeft w:val="0"/>
          <w:marRight w:val="0"/>
          <w:marTop w:val="0"/>
          <w:marBottom w:val="0"/>
          <w:divBdr>
            <w:top w:val="none" w:sz="0" w:space="0" w:color="auto"/>
            <w:left w:val="none" w:sz="0" w:space="0" w:color="auto"/>
            <w:bottom w:val="none" w:sz="0" w:space="0" w:color="auto"/>
            <w:right w:val="none" w:sz="0" w:space="0" w:color="auto"/>
          </w:divBdr>
        </w:div>
        <w:div w:id="1977761880">
          <w:marLeft w:val="0"/>
          <w:marRight w:val="0"/>
          <w:marTop w:val="0"/>
          <w:marBottom w:val="0"/>
          <w:divBdr>
            <w:top w:val="none" w:sz="0" w:space="0" w:color="auto"/>
            <w:left w:val="none" w:sz="0" w:space="0" w:color="auto"/>
            <w:bottom w:val="none" w:sz="0" w:space="0" w:color="auto"/>
            <w:right w:val="none" w:sz="0" w:space="0" w:color="auto"/>
          </w:divBdr>
        </w:div>
        <w:div w:id="273563756">
          <w:marLeft w:val="0"/>
          <w:marRight w:val="0"/>
          <w:marTop w:val="0"/>
          <w:marBottom w:val="0"/>
          <w:divBdr>
            <w:top w:val="none" w:sz="0" w:space="0" w:color="auto"/>
            <w:left w:val="none" w:sz="0" w:space="0" w:color="auto"/>
            <w:bottom w:val="none" w:sz="0" w:space="0" w:color="auto"/>
            <w:right w:val="none" w:sz="0" w:space="0" w:color="auto"/>
          </w:divBdr>
        </w:div>
        <w:div w:id="285158454">
          <w:marLeft w:val="0"/>
          <w:marRight w:val="0"/>
          <w:marTop w:val="0"/>
          <w:marBottom w:val="0"/>
          <w:divBdr>
            <w:top w:val="none" w:sz="0" w:space="0" w:color="auto"/>
            <w:left w:val="none" w:sz="0" w:space="0" w:color="auto"/>
            <w:bottom w:val="none" w:sz="0" w:space="0" w:color="auto"/>
            <w:right w:val="none" w:sz="0" w:space="0" w:color="auto"/>
          </w:divBdr>
        </w:div>
        <w:div w:id="866285956">
          <w:marLeft w:val="0"/>
          <w:marRight w:val="0"/>
          <w:marTop w:val="0"/>
          <w:marBottom w:val="0"/>
          <w:divBdr>
            <w:top w:val="none" w:sz="0" w:space="0" w:color="auto"/>
            <w:left w:val="none" w:sz="0" w:space="0" w:color="auto"/>
            <w:bottom w:val="none" w:sz="0" w:space="0" w:color="auto"/>
            <w:right w:val="none" w:sz="0" w:space="0" w:color="auto"/>
          </w:divBdr>
        </w:div>
        <w:div w:id="1557086350">
          <w:marLeft w:val="0"/>
          <w:marRight w:val="0"/>
          <w:marTop w:val="0"/>
          <w:marBottom w:val="0"/>
          <w:divBdr>
            <w:top w:val="none" w:sz="0" w:space="0" w:color="auto"/>
            <w:left w:val="none" w:sz="0" w:space="0" w:color="auto"/>
            <w:bottom w:val="none" w:sz="0" w:space="0" w:color="auto"/>
            <w:right w:val="none" w:sz="0" w:space="0" w:color="auto"/>
          </w:divBdr>
        </w:div>
        <w:div w:id="604074288">
          <w:marLeft w:val="0"/>
          <w:marRight w:val="0"/>
          <w:marTop w:val="0"/>
          <w:marBottom w:val="0"/>
          <w:divBdr>
            <w:top w:val="none" w:sz="0" w:space="0" w:color="auto"/>
            <w:left w:val="none" w:sz="0" w:space="0" w:color="auto"/>
            <w:bottom w:val="none" w:sz="0" w:space="0" w:color="auto"/>
            <w:right w:val="none" w:sz="0" w:space="0" w:color="auto"/>
          </w:divBdr>
        </w:div>
        <w:div w:id="1591355265">
          <w:marLeft w:val="0"/>
          <w:marRight w:val="0"/>
          <w:marTop w:val="0"/>
          <w:marBottom w:val="0"/>
          <w:divBdr>
            <w:top w:val="none" w:sz="0" w:space="0" w:color="auto"/>
            <w:left w:val="none" w:sz="0" w:space="0" w:color="auto"/>
            <w:bottom w:val="none" w:sz="0" w:space="0" w:color="auto"/>
            <w:right w:val="none" w:sz="0" w:space="0" w:color="auto"/>
          </w:divBdr>
        </w:div>
        <w:div w:id="310453691">
          <w:marLeft w:val="0"/>
          <w:marRight w:val="0"/>
          <w:marTop w:val="0"/>
          <w:marBottom w:val="0"/>
          <w:divBdr>
            <w:top w:val="none" w:sz="0" w:space="0" w:color="auto"/>
            <w:left w:val="none" w:sz="0" w:space="0" w:color="auto"/>
            <w:bottom w:val="none" w:sz="0" w:space="0" w:color="auto"/>
            <w:right w:val="none" w:sz="0" w:space="0" w:color="auto"/>
          </w:divBdr>
        </w:div>
        <w:div w:id="195197487">
          <w:marLeft w:val="0"/>
          <w:marRight w:val="0"/>
          <w:marTop w:val="0"/>
          <w:marBottom w:val="0"/>
          <w:divBdr>
            <w:top w:val="none" w:sz="0" w:space="0" w:color="auto"/>
            <w:left w:val="none" w:sz="0" w:space="0" w:color="auto"/>
            <w:bottom w:val="none" w:sz="0" w:space="0" w:color="auto"/>
            <w:right w:val="none" w:sz="0" w:space="0" w:color="auto"/>
          </w:divBdr>
        </w:div>
        <w:div w:id="394816734">
          <w:marLeft w:val="0"/>
          <w:marRight w:val="0"/>
          <w:marTop w:val="0"/>
          <w:marBottom w:val="0"/>
          <w:divBdr>
            <w:top w:val="none" w:sz="0" w:space="0" w:color="auto"/>
            <w:left w:val="none" w:sz="0" w:space="0" w:color="auto"/>
            <w:bottom w:val="none" w:sz="0" w:space="0" w:color="auto"/>
            <w:right w:val="none" w:sz="0" w:space="0" w:color="auto"/>
          </w:divBdr>
        </w:div>
        <w:div w:id="640304645">
          <w:marLeft w:val="0"/>
          <w:marRight w:val="0"/>
          <w:marTop w:val="0"/>
          <w:marBottom w:val="0"/>
          <w:divBdr>
            <w:top w:val="none" w:sz="0" w:space="0" w:color="auto"/>
            <w:left w:val="none" w:sz="0" w:space="0" w:color="auto"/>
            <w:bottom w:val="none" w:sz="0" w:space="0" w:color="auto"/>
            <w:right w:val="none" w:sz="0" w:space="0" w:color="auto"/>
          </w:divBdr>
        </w:div>
      </w:divsChild>
    </w:div>
    <w:div w:id="2112966586">
      <w:bodyDiv w:val="1"/>
      <w:marLeft w:val="0"/>
      <w:marRight w:val="0"/>
      <w:marTop w:val="0"/>
      <w:marBottom w:val="0"/>
      <w:divBdr>
        <w:top w:val="none" w:sz="0" w:space="0" w:color="auto"/>
        <w:left w:val="none" w:sz="0" w:space="0" w:color="auto"/>
        <w:bottom w:val="none" w:sz="0" w:space="0" w:color="auto"/>
        <w:right w:val="none" w:sz="0" w:space="0" w:color="auto"/>
      </w:divBdr>
      <w:divsChild>
        <w:div w:id="1734814066">
          <w:marLeft w:val="480"/>
          <w:marRight w:val="0"/>
          <w:marTop w:val="0"/>
          <w:marBottom w:val="0"/>
          <w:divBdr>
            <w:top w:val="none" w:sz="0" w:space="0" w:color="auto"/>
            <w:left w:val="none" w:sz="0" w:space="0" w:color="auto"/>
            <w:bottom w:val="none" w:sz="0" w:space="0" w:color="auto"/>
            <w:right w:val="none" w:sz="0" w:space="0" w:color="auto"/>
          </w:divBdr>
          <w:divsChild>
            <w:div w:id="30666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74B01-E9D8-4A9F-AFE2-3C068FBD3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17</Pages>
  <Words>2652</Words>
  <Characters>14483</Characters>
  <Application>Microsoft Office Word</Application>
  <DocSecurity>0</DocSecurity>
  <Lines>371</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Marcello Montes de Oca</dc:creator>
  <cp:keywords/>
  <dc:description/>
  <cp:lastModifiedBy>Marcello Montes de Oca</cp:lastModifiedBy>
  <cp:revision>17</cp:revision>
  <dcterms:created xsi:type="dcterms:W3CDTF">2022-02-18T03:53:00Z</dcterms:created>
  <dcterms:modified xsi:type="dcterms:W3CDTF">2022-02-28T09:27:00Z</dcterms:modified>
</cp:coreProperties>
</file>