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1B5907D3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250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Шмидт Александра Андреевна</w:t>
      </w:r>
    </w:p>
    <w:p w14:paraId="2488FAEB" w14:textId="1DA553CE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32502D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360ECC0F" w14:textId="418DE479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3250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Р3115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7B82BFFC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3250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Новиков Борис Юрьевич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4F354A88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7266E3B2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Нет 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3BCF49AC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Нет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287A3AB8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4C9627A6" w14:textId="5E7C47BF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0A37F574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020553C5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66BD8A0C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2C2E3928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1BDAB69E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Нет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7F855FFE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05D8A43F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7ED7D5C3" w:rsidR="00193C63" w:rsidRDefault="00121808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3930A80E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</w:t>
      </w:r>
      <w:r w:rsidR="00121808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>_ из 12 полезных привычек в сфере личной финансовой безопасности.</w:t>
      </w:r>
    </w:p>
    <w:p w14:paraId="58236A47" w14:textId="019D9520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 xml:space="preserve">следующие привычки </w:t>
      </w:r>
      <w:r w:rsidR="00121808">
        <w:rPr>
          <w:rFonts w:ascii="Times New Roman" w:eastAsia="Times New Roman" w:hAnsi="Times New Roman" w:cs="Times New Roman"/>
          <w:i/>
          <w:sz w:val="24"/>
          <w:szCs w:val="24"/>
        </w:rPr>
        <w:t>«Установить лимит на дневное снятие с карты» и «Систематически обновлять пароли»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потому что </w:t>
      </w:r>
      <w:r w:rsidR="00121808">
        <w:rPr>
          <w:rFonts w:ascii="Times New Roman" w:eastAsia="Times New Roman" w:hAnsi="Times New Roman" w:cs="Times New Roman"/>
          <w:i/>
          <w:sz w:val="24"/>
          <w:szCs w:val="24"/>
        </w:rPr>
        <w:t>это убережет меня от мошенников в случае риска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1B107BA" w14:textId="3504A903" w:rsidR="00BE5A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57AE4E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21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отсутствие осведомленности о действиях мошенников</w:t>
            </w:r>
          </w:p>
          <w:p w14:paraId="1868AE4A" w14:textId="5BF99D6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121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убедительность слов мошенников</w:t>
            </w:r>
          </w:p>
          <w:p w14:paraId="02F2FEDD" w14:textId="2D31C65D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21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отсутствие критического мышления у Ольги, фактор шока</w:t>
            </w:r>
          </w:p>
          <w:p w14:paraId="33DCDAF4" w14:textId="11C837A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121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согласованность действий мошенников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3C45BF7C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21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страх потерять имущество</w:t>
            </w:r>
          </w:p>
          <w:p w14:paraId="6D4BFA42" w14:textId="60B667A9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121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отсутствие близких людей, которые могли бы предостеречь Ольгу</w:t>
            </w:r>
          </w:p>
          <w:p w14:paraId="16CCA7CC" w14:textId="3AC65E6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21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импульсивность Ольги</w:t>
            </w:r>
          </w:p>
          <w:p w14:paraId="7AD91A30" w14:textId="1788CF6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121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25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излишняя доверчивость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5C7F8F84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25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отвечать на звонки с незнакомых номеров</w:t>
            </w:r>
          </w:p>
          <w:p w14:paraId="69F01521" w14:textId="12EBE6B0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125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если на звонок все-таки ответить, то в момент предложения о переводе средств или любых других операций, связанных с деньгами, сбросить звонок</w:t>
            </w:r>
          </w:p>
          <w:p w14:paraId="3A678541" w14:textId="7CBB8E37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25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сообщить полиции о попытке мошенничества</w:t>
            </w:r>
          </w:p>
          <w:p w14:paraId="306FE887" w14:textId="2F8CA21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125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если какой-то обман все-таки произошел – связаться с банком и заблокировать счета</w:t>
            </w:r>
          </w:p>
          <w:p w14:paraId="02F7BBBB" w14:textId="62F36D6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125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уведомить близких и в следующий раз, прежде чем совершать любую операцию, давать себе время, чтобы обдумать; не делать «срочных» действий.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21808"/>
    <w:rsid w:val="00125FDF"/>
    <w:rsid w:val="00193C63"/>
    <w:rsid w:val="0032502D"/>
    <w:rsid w:val="003F36AD"/>
    <w:rsid w:val="0055544F"/>
    <w:rsid w:val="006412C3"/>
    <w:rsid w:val="00836FD8"/>
    <w:rsid w:val="00B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Александра Шмидт</cp:lastModifiedBy>
  <cp:revision>3</cp:revision>
  <dcterms:created xsi:type="dcterms:W3CDTF">2024-03-11T10:36:00Z</dcterms:created>
  <dcterms:modified xsi:type="dcterms:W3CDTF">2024-03-11T10:52:00Z</dcterms:modified>
</cp:coreProperties>
</file>