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问题描述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我们发现在很多小微企业中，由于精力与能力有限，他们难以找到足够的资源，或者需要大量的精力来寻找资源。比如当机器出现故障与零件损坏的时候，不会修理或者难以找到替换零件，有时候即使找到货源或者人力，也可能有各种各样的不合适。他们需要更方便的发掘更多的更合适的信息与资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具体情况：</w:t>
      </w:r>
    </w:p>
    <w:p>
      <w:pPr>
        <w:rPr>
          <w:rFonts w:hint="eastAsia"/>
        </w:rPr>
      </w:pPr>
      <w:r>
        <w:rPr>
          <w:rFonts w:hint="eastAsia"/>
        </w:rPr>
        <w:t>现在对于大多数公司，尤其是小微企业来说，供应链十分重要，否则可能导致原料或关键零件器具缺失，</w:t>
      </w:r>
    </w:p>
    <w:p>
      <w:pPr>
        <w:rPr>
          <w:rFonts w:hint="eastAsia"/>
        </w:rPr>
      </w:pPr>
      <w:r>
        <w:rPr>
          <w:rFonts w:hint="eastAsia"/>
        </w:rPr>
        <w:t>1.没有卖家，具体原因有以下几点：</w:t>
      </w:r>
    </w:p>
    <w:p>
      <w:pPr>
        <w:rPr>
          <w:rFonts w:hint="eastAsia"/>
        </w:rPr>
      </w:pPr>
      <w:r>
        <w:rPr>
          <w:rFonts w:hint="eastAsia"/>
        </w:rPr>
        <w:t>（1）企业初创，没有足够的信息与人脉，找不到卖家或者卖家能力不足以支持</w:t>
      </w:r>
    </w:p>
    <w:p>
      <w:pPr>
        <w:rPr>
          <w:rFonts w:hint="eastAsia"/>
        </w:rPr>
      </w:pPr>
      <w:r>
        <w:rPr>
          <w:rFonts w:hint="eastAsia"/>
        </w:rPr>
        <w:t>（2）意外失去原有卖家，比如卖家转业，停业，破产等，或者单纯由于卖家停止供应</w:t>
      </w:r>
    </w:p>
    <w:p>
      <w:pPr>
        <w:rPr>
          <w:rFonts w:hint="eastAsia"/>
        </w:rPr>
      </w:pPr>
      <w:r>
        <w:rPr>
          <w:rFonts w:hint="eastAsia"/>
        </w:rPr>
        <w:t>（3）企业本身发生改变，包括生产模变化式等，导致供应需求发生变化。</w:t>
      </w:r>
    </w:p>
    <w:p>
      <w:pPr>
        <w:rPr>
          <w:rFonts w:hint="eastAsia"/>
        </w:rPr>
      </w:pPr>
      <w:r>
        <w:rPr>
          <w:rFonts w:hint="eastAsia"/>
        </w:rPr>
        <w:t>2.没有买家，具体原因有以下几点：</w:t>
      </w:r>
    </w:p>
    <w:p>
      <w:pPr>
        <w:rPr>
          <w:rFonts w:hint="eastAsia"/>
        </w:rPr>
      </w:pPr>
      <w:r>
        <w:rPr>
          <w:rFonts w:hint="eastAsia"/>
        </w:rPr>
        <w:t>（1）企业初创，没有足够的信息与人脉，找不到买家或者买家能力不足以消化</w:t>
      </w:r>
    </w:p>
    <w:p>
      <w:pPr>
        <w:rPr>
          <w:rFonts w:hint="eastAsia"/>
        </w:rPr>
      </w:pPr>
      <w:r>
        <w:rPr>
          <w:rFonts w:hint="eastAsia"/>
        </w:rPr>
        <w:t>（2）企业由于损耗，维护等等原因导致生产质量不过关或没有竞争力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难以更便捷有效的获得信息，单凭一个企业难以掌握整个行业的信息变化与发展，但是工业生产涉及很多方面，很多时候工业生产需要掌握大量的上下游的信息，比如上/下游是否出现新的技术使自己的成本/竞争力降低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4B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zxdao</dc:creator>
  <cp:lastModifiedBy>zxdao</cp:lastModifiedBy>
  <dcterms:modified xsi:type="dcterms:W3CDTF">2020-03-09T07:10:35Z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