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FA37" w14:textId="77777777" w:rsidR="00901279" w:rsidRDefault="00906883">
      <w:pPr>
        <w:spacing w:before="156" w:after="156" w:line="300" w:lineRule="auto"/>
        <w:jc w:val="center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不动产</w:t>
      </w:r>
      <w:r>
        <w:rPr>
          <w:b/>
          <w:sz w:val="32"/>
          <w:szCs w:val="24"/>
        </w:rPr>
        <w:t>登记</w:t>
      </w:r>
      <w:r>
        <w:rPr>
          <w:rFonts w:hint="eastAsia"/>
          <w:b/>
          <w:sz w:val="32"/>
          <w:szCs w:val="24"/>
        </w:rPr>
        <w:t>数据库质量检查报告</w:t>
      </w:r>
    </w:p>
    <w:p w14:paraId="7EF0F4C1" w14:textId="7BFE0672" w:rsidR="00901279" w:rsidRPr="00BF3D43" w:rsidRDefault="00901279" w:rsidP="00BF3D43">
      <w:pPr>
        <w:pStyle w:val="21"/>
      </w:pPr>
    </w:p>
    <w:p w14:paraId="7CEA9C13" w14:textId="77777777" w:rsidR="00901279" w:rsidRDefault="00906883">
      <w:pPr>
        <w:pStyle w:val="a0"/>
        <w:numPr>
          <w:ilvl w:val="0"/>
          <w:numId w:val="1"/>
        </w:numPr>
        <w:spacing w:before="156" w:after="156"/>
        <w:ind w:firstLineChars="0"/>
        <w:outlineLvl w:val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基本概况</w:t>
      </w:r>
    </w:p>
    <w:p w14:paraId="4F7290CB" w14:textId="5B4A3FCB" w:rsidR="00901279" w:rsidRDefault="00906883" w:rsidP="00BF3D43">
      <w:pPr>
        <w:pStyle w:val="21"/>
        <w:spacing w:afterLines="0" w:after="0"/>
      </w:pPr>
      <w:r>
        <w:rPr>
          <w:rFonts w:hint="eastAsia"/>
        </w:rPr>
        <w:t>县级行政区：</w:t>
      </w:r>
      <w:r>
        <w:rPr>
          <w:rFonts w:hint="eastAsia"/>
        </w:rPr>
        <w:t>511623邻水县</w:t>
      </w:r>
    </w:p>
    <w:p w14:paraId="4C1464E3" w14:textId="1F155E4D" w:rsidR="00901279" w:rsidRDefault="00906883" w:rsidP="00BF3D43">
      <w:pPr>
        <w:pStyle w:val="21"/>
        <w:spacing w:beforeLines="0" w:before="0" w:afterLines="0" w:after="0"/>
      </w:pPr>
      <w:r>
        <w:rPr>
          <w:rFonts w:hint="eastAsia"/>
        </w:rPr>
        <w:t>检查类型：</w:t>
      </w:r>
      <w:r>
        <w:t>集体土地所有权</w:t>
      </w:r>
    </w:p>
    <w:p w14:paraId="5696243F" w14:textId="742E6F1E" w:rsidR="00901279" w:rsidRDefault="00906883" w:rsidP="00BF3D43">
      <w:pPr>
        <w:pStyle w:val="21"/>
        <w:spacing w:beforeLines="0" w:before="0" w:afterLines="0" w:after="0"/>
      </w:pPr>
      <w:r>
        <w:rPr>
          <w:rFonts w:hint="eastAsia"/>
        </w:rPr>
        <w:t>检查时间：</w:t>
      </w:r>
      <w:r>
        <w:rPr>
          <w:rFonts w:hint="eastAsia"/>
        </w:rPr>
        <w:t>2023/7/1 13:59:33</w:t>
      </w:r>
    </w:p>
    <w:p w14:paraId="3469D5C6" w14:textId="50EF3193" w:rsidR="008B4B1E" w:rsidRPr="00BF3D43" w:rsidRDefault="008B4B1E" w:rsidP="00BF3D43">
      <w:pPr>
        <w:pStyle w:val="21"/>
        <w:spacing w:beforeLines="0" w:before="0" w:afterLines="0" w:after="0"/>
        <w:ind w:firstLine="482"/>
        <w:rPr>
          <w:b/>
          <w:bCs/>
        </w:rPr>
      </w:pPr>
      <w:r w:rsidRPr="00BF3D43">
        <w:rPr>
          <w:rFonts w:hint="eastAsia"/>
          <w:b/>
          <w:bCs/>
        </w:rPr>
        <w:t>质检结论：</w:t>
      </w:r>
      <w:r>
        <w:rPr>
          <w:b/>
          <w:bCs/>
        </w:rPr>
        <w:t>质检通过，可以汇交。</w:t>
      </w:r>
    </w:p>
    <w:p w14:paraId="74D2F349" w14:textId="169AC4EF" w:rsidR="00901279" w:rsidRDefault="00906883" w:rsidP="00BF3D43">
      <w:pPr>
        <w:pStyle w:val="21"/>
        <w:spacing w:beforeLines="0" w:before="0"/>
      </w:pPr>
      <w:r>
        <w:rPr>
          <w:rFonts w:hint="eastAsia"/>
        </w:rPr>
        <w:t>权利类型</w:t>
      </w:r>
      <w:r w:rsidR="004D5986">
        <w:rPr>
          <w:rFonts w:hint="eastAsia"/>
        </w:rPr>
        <w:t>数据量</w:t>
      </w:r>
      <w:r w:rsidR="00EB6778">
        <w:rPr>
          <w:rFonts w:hint="eastAsia"/>
        </w:rPr>
        <w:t>汇总</w:t>
      </w:r>
      <w:r w:rsidR="004D5986">
        <w:rPr>
          <w:rFonts w:hint="eastAsia"/>
        </w:rPr>
        <w:t>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62"/>
        <w:gridCol w:w="1617"/>
        <w:gridCol w:w="1617"/>
      </w:tblGrid>
      <w:tr w:rsidR="00131C67" w14:paraId="22B17464" w14:textId="0CDF6C36" w:rsidTr="00C855F2">
        <w:trPr>
          <w:tblHeader/>
        </w:trPr>
        <w:tc>
          <w:tcPr>
            <w:tcW w:w="5211" w:type="dxa"/>
            <w:shd w:val="clear" w:color="auto" w:fill="D9D9D9" w:themeFill="background1" w:themeFillShade="D9"/>
          </w:tcPr>
          <w:p w14:paraId="6FB2FAAF" w14:textId="5DD0B256" w:rsidR="00131C67" w:rsidRDefault="00131C67" w:rsidP="000E7EFC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属性表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4047EF3B" w14:textId="73381D2D" w:rsidR="00131C67" w:rsidRDefault="00131C67" w:rsidP="000E7EFC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现势记录数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7247067E" w14:textId="0009AF75" w:rsidR="00131C67" w:rsidRDefault="00131C67" w:rsidP="000E7EFC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历史记录数</w:t>
            </w:r>
          </w:p>
        </w:tc>
      </w:tr>
      <w:tr w:rsidR="00131C67" w14:paraId="457B15FB" w14:textId="29D0F66D" w:rsidTr="00C855F2">
        <w:tc>
          <w:tcPr>
            <w:tcW w:w="5211" w:type="dxa"/>
            <w:vAlign w:val="center"/>
          </w:tcPr>
          <w:p w14:paraId="0CCADE86" w14:textId="4C015681" w:rsidR="00131C67" w:rsidRPr="00453D5B" w:rsidRDefault="00131C67" w:rsidP="00236286">
            <w:pPr>
              <w:spacing w:beforeLines="0" w:before="0" w:afterLines="0" w:after="0" w:line="240" w:lineRule="auto"/>
              <w:jc w:val="center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建设用地使用权、宅基地使用权</w:t>
            </w:r>
          </w:p>
        </w:tc>
        <w:tc>
          <w:tcPr>
            <w:tcW w:w="1655" w:type="dxa"/>
            <w:vAlign w:val="center"/>
          </w:tcPr>
          <w:p w14:paraId="5DC76503" w14:textId="77777777" w:rsidR="00131C67" w:rsidRPr="00453D5B" w:rsidRDefault="00131C67" w:rsidP="00236286">
            <w:pPr>
              <w:spacing w:beforeLines="0" w:before="0" w:afterLines="0" w:after="0" w:line="240" w:lineRule="auto"/>
              <w:jc w:val="center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1656" w:type="dxa"/>
            <w:vAlign w:val="center"/>
          </w:tcPr>
          <w:p w14:paraId="508A87BE" w14:textId="77777777" w:rsidR="00131C67" w:rsidRPr="00453D5B" w:rsidRDefault="00131C67" w:rsidP="00236286">
            <w:pPr>
              <w:spacing w:beforeLines="0" w:before="0" w:afterLines="0" w:after="0" w:line="240" w:lineRule="auto"/>
              <w:jc w:val="center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其中国有建设用地使用权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其中集体建设用地使用权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其中宅基地使用权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房地产权（独幢、层、套、间房屋）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其中国有建设用地使用权/房屋所有权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其中集体建设用地使用权/房屋所有权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其中宅基地使用权/房屋所有权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房地产权（项目内多幢房屋）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其中国有建设用地使用权/房屋所有权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其中集体建设用地使用权/房屋所有权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其中宅基地使用权/房屋所有权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</w:tbl>
    <w:p w14:paraId="5BCC3C84" w14:textId="19025801" w:rsidR="00901279" w:rsidRPr="00BF3D43" w:rsidRDefault="00906883" w:rsidP="00BF3D43">
      <w:pPr>
        <w:pStyle w:val="1"/>
      </w:pPr>
      <w:r w:rsidRPr="00BF3D43">
        <w:rPr>
          <w:rFonts w:hint="eastAsia"/>
        </w:rPr>
        <w:t>数据</w:t>
      </w:r>
      <w:r w:rsidR="00E34B02" w:rsidRPr="00BF3D43">
        <w:rPr>
          <w:rFonts w:hint="eastAsia"/>
        </w:rPr>
        <w:t>量</w:t>
      </w:r>
      <w:r w:rsidRPr="00BF3D43">
        <w:rPr>
          <w:rFonts w:hint="eastAsia"/>
        </w:rPr>
        <w:t>统计</w:t>
      </w:r>
    </w:p>
    <w:p w14:paraId="453A7DAD" w14:textId="2E686DB5" w:rsidR="00901279" w:rsidRPr="00BF3D43" w:rsidRDefault="00906883" w:rsidP="00BF3D43">
      <w:pPr>
        <w:pStyle w:val="21"/>
      </w:pPr>
      <w:r w:rsidRPr="00BF3D43">
        <w:rPr>
          <w:rFonts w:hint="eastAsia"/>
        </w:rPr>
        <w:t>不动产登记空间</w:t>
      </w:r>
      <w:r w:rsidRPr="00BF3D43">
        <w:t>数据</w:t>
      </w:r>
      <w:r w:rsidR="00B4778D" w:rsidRPr="00BF3D43">
        <w:rPr>
          <w:rFonts w:hint="eastAsia"/>
        </w:rPr>
        <w:t>记录数</w:t>
      </w:r>
      <w:r w:rsidRPr="00BF3D43">
        <w:rPr>
          <w:rFonts w:hint="eastAsia"/>
        </w:rPr>
        <w:t>如下所示：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339"/>
        <w:gridCol w:w="1555"/>
        <w:gridCol w:w="1623"/>
        <w:gridCol w:w="1621"/>
      </w:tblGrid>
      <w:tr w:rsidR="00963E05" w:rsidRPr="00650810" w14:paraId="44631D24" w14:textId="0EEFDF68" w:rsidTr="00963E05">
        <w:trPr>
          <w:trHeight w:val="285"/>
          <w:tblHeader/>
        </w:trPr>
        <w:tc>
          <w:tcPr>
            <w:tcW w:w="698" w:type="pct"/>
            <w:shd w:val="clear" w:color="000000" w:fill="D9D9D9"/>
            <w:noWrap/>
            <w:vAlign w:val="center"/>
            <w:hideMark/>
          </w:tcPr>
          <w:p w14:paraId="2E409D84" w14:textId="77777777" w:rsidR="00963E05" w:rsidRPr="00650810" w:rsidRDefault="00963E05" w:rsidP="00963E05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650810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1410" w:type="pct"/>
            <w:shd w:val="clear" w:color="000000" w:fill="D9D9D9"/>
            <w:noWrap/>
            <w:vAlign w:val="center"/>
            <w:hideMark/>
          </w:tcPr>
          <w:p w14:paraId="7FE78E9E" w14:textId="5731042D" w:rsidR="00963E05" w:rsidRPr="00650810" w:rsidRDefault="00963E05" w:rsidP="00963E05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650810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图层</w:t>
            </w:r>
          </w:p>
        </w:tc>
        <w:tc>
          <w:tcPr>
            <w:tcW w:w="937" w:type="pct"/>
            <w:shd w:val="clear" w:color="000000" w:fill="D9D9D9"/>
            <w:vAlign w:val="center"/>
            <w:hideMark/>
          </w:tcPr>
          <w:p w14:paraId="7157300B" w14:textId="1065B7AF" w:rsidR="00963E05" w:rsidRPr="00650810" w:rsidRDefault="00963E05" w:rsidP="00963E05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650810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总数</w:t>
            </w:r>
          </w:p>
        </w:tc>
        <w:tc>
          <w:tcPr>
            <w:tcW w:w="978" w:type="pct"/>
            <w:shd w:val="clear" w:color="000000" w:fill="D9D9D9"/>
          </w:tcPr>
          <w:p w14:paraId="312C84B4" w14:textId="0FF457F1" w:rsidR="00963E05" w:rsidRDefault="00963E05" w:rsidP="00963E05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现势记录数</w:t>
            </w:r>
          </w:p>
        </w:tc>
        <w:tc>
          <w:tcPr>
            <w:tcW w:w="977" w:type="pct"/>
            <w:shd w:val="clear" w:color="000000" w:fill="D9D9D9"/>
          </w:tcPr>
          <w:p w14:paraId="235A4D75" w14:textId="67CA62DF" w:rsidR="00963E05" w:rsidRPr="00D82DBA" w:rsidRDefault="00963E05" w:rsidP="00963E05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其它记录数</w:t>
            </w:r>
          </w:p>
        </w:tc>
      </w:tr>
      <w:tr w:rsidR="00963E05" w:rsidRPr="00882435" w14:paraId="4289B553" w14:textId="5A5A4F94" w:rsidTr="00963E05">
        <w:trPr>
          <w:trHeight w:val="345"/>
        </w:trPr>
        <w:tc>
          <w:tcPr>
            <w:tcW w:w="698" w:type="pct"/>
            <w:shd w:val="clear" w:color="auto" w:fill="auto"/>
            <w:noWrap/>
            <w:vAlign w:val="center"/>
            <w:vMerge w:val="restart"/>
          </w:tcPr>
          <w:p w14:paraId="2961CC57" w14:textId="50262940" w:rsidR="00963E05" w:rsidRPr="00650810" w:rsidRDefault="00963E05" w:rsidP="00882435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行政区划</w:t>
            </w:r>
          </w:p>
        </w:tc>
        <w:tc>
          <w:tcPr>
            <w:tcW w:w="1410" w:type="pct"/>
            <w:shd w:val="clear" w:color="auto" w:fill="auto"/>
            <w:vAlign w:val="center"/>
          </w:tcPr>
          <w:p w14:paraId="27E8EC6A" w14:textId="04E5F6CA" w:rsidR="00963E05" w:rsidRPr="00650810" w:rsidRDefault="00963E05" w:rsidP="00882435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行政区</w:t>
            </w:r>
          </w:p>
        </w:tc>
        <w:tc>
          <w:tcPr>
            <w:tcW w:w="937" w:type="pct"/>
            <w:shd w:val="clear" w:color="auto" w:fill="auto"/>
            <w:noWrap/>
            <w:vAlign w:val="center"/>
          </w:tcPr>
          <w:p w14:paraId="2DC26AF0" w14:textId="635D1470" w:rsidR="00963E05" w:rsidRPr="00650810" w:rsidRDefault="00963E05" w:rsidP="00882435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1</w:t>
            </w:r>
          </w:p>
        </w:tc>
        <w:tc>
          <w:tcPr>
            <w:tcW w:w="978" w:type="pct"/>
            <w:vAlign w:val="center"/>
          </w:tcPr>
          <w:p w14:paraId="55D704A8" w14:textId="77777777" w:rsidR="00963E05" w:rsidRPr="00882435" w:rsidRDefault="00963E05" w:rsidP="00882435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977" w:type="pct"/>
            <w:vAlign w:val="center"/>
          </w:tcPr>
          <w:p w14:paraId="55ABC4F2" w14:textId="5A3FF9C0" w:rsidR="00963E05" w:rsidRPr="00650810" w:rsidRDefault="00963E05" w:rsidP="00882435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行政区划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行政区界线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1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 w:val="restart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地籍分区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地籍区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25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地籍分区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地籍子区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341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 w:val="restart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集体所有权宗地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9631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9631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宅基地使用权宗地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建设用地使用权宗地（地表）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建设用地使用权宗地（地上）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建设用地使用权宗地（地下）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土地承包经营权宗地(耕地)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土地承包经营权宗地(林地)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土地承包经营权宗地(草地)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国有农用地使用权宗地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其它使用权宗地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宗海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宗海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 w:val="restart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房屋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自然幢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房屋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构筑物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 w:val="restart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其它定着物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面状定着物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其它定着物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线状定着物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其它定着物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点状定着物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合计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合计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9999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9631</w:t>
            </w:r>
          </w:p>
        </w:tc>
      </w:tr>
    </w:tbl>
    <w:p w14:paraId="432B7C75" w14:textId="4A7966C5" w:rsidR="00901279" w:rsidRDefault="00906883" w:rsidP="00BF3D43">
      <w:pPr>
        <w:pStyle w:val="21"/>
      </w:pPr>
      <w:r>
        <w:rPr>
          <w:rFonts w:hint="eastAsia"/>
        </w:rPr>
        <w:t>不动产登记属性表</w:t>
      </w:r>
      <w:r w:rsidR="00B27A06">
        <w:rPr>
          <w:rFonts w:hint="eastAsia"/>
        </w:rPr>
        <w:t>记录数</w:t>
      </w:r>
      <w:r>
        <w:rPr>
          <w:rFonts w:hint="eastAsia"/>
        </w:rPr>
        <w:t>如下所示：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339"/>
        <w:gridCol w:w="1555"/>
        <w:gridCol w:w="1623"/>
        <w:gridCol w:w="1621"/>
      </w:tblGrid>
      <w:tr w:rsidR="00963E05" w:rsidRPr="00650810" w14:paraId="33C22F4F" w14:textId="77777777" w:rsidTr="00060A00">
        <w:trPr>
          <w:trHeight w:val="285"/>
          <w:tblHeader/>
        </w:trPr>
        <w:tc>
          <w:tcPr>
            <w:tcW w:w="698" w:type="pct"/>
            <w:shd w:val="clear" w:color="000000" w:fill="D9D9D9"/>
            <w:noWrap/>
            <w:vAlign w:val="center"/>
            <w:hideMark/>
          </w:tcPr>
          <w:p w14:paraId="55B84770" w14:textId="77777777" w:rsidR="00963E05" w:rsidRPr="00650810" w:rsidRDefault="00963E05" w:rsidP="00060A00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650810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1410" w:type="pct"/>
            <w:shd w:val="clear" w:color="000000" w:fill="D9D9D9"/>
            <w:noWrap/>
            <w:vAlign w:val="center"/>
            <w:hideMark/>
          </w:tcPr>
          <w:p w14:paraId="19996A28" w14:textId="19A8AA2E" w:rsidR="00963E05" w:rsidRPr="00650810" w:rsidRDefault="00963E05" w:rsidP="00060A00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属性表</w:t>
            </w:r>
          </w:p>
        </w:tc>
        <w:tc>
          <w:tcPr>
            <w:tcW w:w="937" w:type="pct"/>
            <w:shd w:val="clear" w:color="000000" w:fill="D9D9D9"/>
            <w:vAlign w:val="center"/>
            <w:hideMark/>
          </w:tcPr>
          <w:p w14:paraId="2D8A4B89" w14:textId="77777777" w:rsidR="00963E05" w:rsidRPr="00650810" w:rsidRDefault="00963E05" w:rsidP="00060A00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650810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总数</w:t>
            </w:r>
          </w:p>
        </w:tc>
        <w:tc>
          <w:tcPr>
            <w:tcW w:w="978" w:type="pct"/>
            <w:shd w:val="clear" w:color="000000" w:fill="D9D9D9"/>
          </w:tcPr>
          <w:p w14:paraId="2D8099CB" w14:textId="77777777" w:rsidR="00963E05" w:rsidRDefault="00963E05" w:rsidP="00060A00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现势记录数</w:t>
            </w:r>
          </w:p>
        </w:tc>
        <w:tc>
          <w:tcPr>
            <w:tcW w:w="977" w:type="pct"/>
            <w:shd w:val="clear" w:color="000000" w:fill="D9D9D9"/>
          </w:tcPr>
          <w:p w14:paraId="3998BE1D" w14:textId="77777777" w:rsidR="00963E05" w:rsidRPr="00D82DBA" w:rsidRDefault="00963E05" w:rsidP="00060A00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其它记录数</w:t>
            </w:r>
          </w:p>
        </w:tc>
      </w:tr>
      <w:tr w:rsidR="00963E05" w:rsidRPr="00882435" w14:paraId="24AF76AD" w14:textId="77777777" w:rsidTr="00060A00">
        <w:trPr>
          <w:trHeight w:val="345"/>
        </w:trPr>
        <w:tc>
          <w:tcPr>
            <w:tcW w:w="698" w:type="pct"/>
            <w:shd w:val="clear" w:color="auto" w:fill="auto"/>
            <w:noWrap/>
            <w:vAlign w:val="center"/>
            <w:vMerge w:val="restart"/>
          </w:tcPr>
          <w:p w14:paraId="3B9DBC32" w14:textId="630949CD" w:rsidR="00963E05" w:rsidRPr="00650810" w:rsidRDefault="00963E05" w:rsidP="00060A00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不动产单元</w:t>
            </w:r>
          </w:p>
        </w:tc>
        <w:tc>
          <w:tcPr>
            <w:tcW w:w="1410" w:type="pct"/>
            <w:shd w:val="clear" w:color="auto" w:fill="auto"/>
            <w:vAlign w:val="center"/>
          </w:tcPr>
          <w:p w14:paraId="2D49A37B" w14:textId="77777777" w:rsidR="00963E05" w:rsidRPr="00650810" w:rsidRDefault="00963E05" w:rsidP="00060A00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宗地基本信息</w:t>
            </w:r>
          </w:p>
        </w:tc>
        <w:tc>
          <w:tcPr>
            <w:tcW w:w="937" w:type="pct"/>
            <w:shd w:val="clear" w:color="auto" w:fill="auto"/>
            <w:noWrap/>
            <w:vAlign w:val="center"/>
          </w:tcPr>
          <w:p w14:paraId="7D116CF0" w14:textId="77777777" w:rsidR="00963E05" w:rsidRPr="00650810" w:rsidRDefault="00963E05" w:rsidP="00060A00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9631</w:t>
            </w:r>
          </w:p>
        </w:tc>
        <w:tc>
          <w:tcPr>
            <w:tcW w:w="978" w:type="pct"/>
            <w:vAlign w:val="center"/>
          </w:tcPr>
          <w:p w14:paraId="208D296D" w14:textId="77777777" w:rsidR="00963E05" w:rsidRPr="00882435" w:rsidRDefault="00963E05" w:rsidP="00060A00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9631</w:t>
            </w:r>
          </w:p>
        </w:tc>
        <w:tc>
          <w:tcPr>
            <w:tcW w:w="977" w:type="pct"/>
            <w:vAlign w:val="center"/>
          </w:tcPr>
          <w:p w14:paraId="627B0659" w14:textId="77777777" w:rsidR="00963E05" w:rsidRPr="00650810" w:rsidRDefault="00963E05" w:rsidP="00060A00">
            <w:pPr>
              <w:widowControl/>
              <w:spacing w:beforeLines="0" w:before="0" w:afterLines="0"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不动产单元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宗地变化情况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不动产单元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宗海基本信息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不动产单元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宗海变化情况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不动产单元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用海状况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不动产单元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用海、用岛坐标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不动产单元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自然幢属性表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不动产单元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逻辑幢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不动产单元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层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不动产单元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户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 w:val="restart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土地所有权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9631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9631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建设用地使用权、宅基地使用权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房地产权（独幢、层、套、间房屋）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房地产权（项目内多幢房屋）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房地产权（项目内多幢房屋）项目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建筑物区分所有权业主共有部分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海域（含无居民海岛）使用权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构（建）筑物所有权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土地承包经营权、农用地的其他使用权（非林地）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林权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其它相关权利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抵押权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地役权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 w:val="restart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登记事项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查封登记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登记事项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异议登记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登记事项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预告登记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登记事项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更正登记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 w:val="restart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权利人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权利人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9631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9631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权利人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家庭成员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 w:val="restart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登记业务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申请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登记业务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受理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登记业务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收件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登记业务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审核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登记业务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登簿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登记业务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发证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登记业务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收费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  <w:vMerge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登记业务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归档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合计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合计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28893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28893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rFonts/>
                <w:sz w:val="20"/>
                <w:szCs w:val="20"/>
                <w:spacing w:val="20"/>
              </w:rPr>
              <w:t>0</w:t>
            </w:r>
          </w:p>
        </w:tc>
      </w:tr>
    </w:tbl>
    <w:p w14:paraId="18D0CFE5" w14:textId="2187E52E" w:rsidR="00901279" w:rsidRPr="00E272CF" w:rsidRDefault="006A3626">
      <w:pPr>
        <w:pStyle w:val="a0"/>
        <w:numPr>
          <w:ilvl w:val="0"/>
          <w:numId w:val="1"/>
        </w:numPr>
        <w:spacing w:before="156" w:after="156"/>
        <w:ind w:firstLineChars="0"/>
        <w:outlineLvl w:val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质检不通过</w:t>
      </w:r>
      <w:r w:rsidRPr="00E272CF">
        <w:rPr>
          <w:rFonts w:ascii="微软雅黑" w:eastAsia="微软雅黑" w:hAnsi="微软雅黑" w:hint="eastAsia"/>
          <w:sz w:val="30"/>
          <w:szCs w:val="30"/>
        </w:rPr>
        <w:t>问题清单</w:t>
      </w:r>
    </w:p>
    <w:p w14:paraId="1DC43978" w14:textId="5FEC6778" w:rsidR="00901279" w:rsidRPr="00C45E06" w:rsidRDefault="00BF3D43" w:rsidP="00C45E06">
      <w:pPr>
        <w:pStyle w:val="2"/>
      </w:pPr>
      <w:r w:rsidRPr="00C45E06">
        <w:rPr>
          <w:rFonts w:hint="eastAsia"/>
        </w:rPr>
        <w:t>3</w:t>
      </w:r>
      <w:r w:rsidRPr="00C45E06">
        <w:t>.1</w:t>
      </w:r>
      <w:r w:rsidR="00906883" w:rsidRPr="00C45E06">
        <w:rPr>
          <w:rFonts w:hint="eastAsia"/>
        </w:rPr>
        <w:t>缺少重要表、字段或字段类型与标准不一致的</w:t>
      </w:r>
      <w:r w:rsidRPr="00C45E06">
        <w:rPr>
          <w:rFonts w:hint="eastAsia"/>
        </w:rPr>
        <w:t>问题统计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2"/>
        <w:gridCol w:w="5014"/>
      </w:tblGrid>
      <w:tr w:rsidR="00901279" w14:paraId="6B986ECE" w14:textId="77777777" w:rsidTr="00F735A3">
        <w:trPr>
          <w:trHeight w:val="415"/>
          <w:tblHeader/>
        </w:trPr>
        <w:tc>
          <w:tcPr>
            <w:tcW w:w="3282" w:type="dxa"/>
            <w:shd w:val="clear" w:color="auto" w:fill="D9D9D9" w:themeFill="background1" w:themeFillShade="D9"/>
          </w:tcPr>
          <w:p w14:paraId="0BDD69B1" w14:textId="77777777" w:rsidR="00901279" w:rsidRDefault="00906883" w:rsidP="00254ECD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错误表</w:t>
            </w:r>
          </w:p>
        </w:tc>
        <w:tc>
          <w:tcPr>
            <w:tcW w:w="5014" w:type="dxa"/>
            <w:shd w:val="clear" w:color="auto" w:fill="D9D9D9" w:themeFill="background1" w:themeFillShade="D9"/>
          </w:tcPr>
          <w:p w14:paraId="482C6E83" w14:textId="77777777" w:rsidR="00901279" w:rsidRDefault="00906883" w:rsidP="00254ECD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错误描述</w:t>
            </w:r>
          </w:p>
        </w:tc>
      </w:tr>
      <w:tr w:rsidR="00901279" w14:paraId="3B034B86" w14:textId="77777777" w:rsidTr="00F735A3">
        <w:trPr>
          <w:trHeight w:val="340"/>
        </w:trPr>
        <w:tc>
          <w:tcPr>
            <w:tcW w:w="3282" w:type="dxa"/>
          </w:tcPr>
          <w:p w14:paraId="51DFBF29" w14:textId="7661173C" w:rsidR="00901279" w:rsidRPr="00453D5B" w:rsidRDefault="00901279" w:rsidP="000E35C7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014" w:type="dxa"/>
          </w:tcPr>
          <w:p w14:paraId="0FB55825" w14:textId="77777777" w:rsidR="00901279" w:rsidRPr="00453D5B" w:rsidRDefault="00901279" w:rsidP="000E35C7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0875237B" w14:textId="070D58A5" w:rsidR="00901279" w:rsidRPr="00BF3D43" w:rsidRDefault="00BF3D43" w:rsidP="00C45E06">
      <w:pPr>
        <w:pStyle w:val="2"/>
      </w:pPr>
      <w:r w:rsidRPr="00BF3D43">
        <w:rPr>
          <w:rFonts w:hint="eastAsia"/>
        </w:rPr>
        <w:t>3</w:t>
      </w:r>
      <w:r w:rsidRPr="00BF3D43">
        <w:t>.2</w:t>
      </w:r>
      <w:r w:rsidR="00906883" w:rsidRPr="00BF3D43">
        <w:rPr>
          <w:rFonts w:hint="eastAsia"/>
        </w:rPr>
        <w:t>行政区划、不动产单元号</w:t>
      </w:r>
      <w:r w:rsidR="009149A6" w:rsidRPr="00BF3D43">
        <w:rPr>
          <w:rFonts w:hint="eastAsia"/>
        </w:rPr>
        <w:t>、</w:t>
      </w:r>
      <w:r w:rsidR="00906883" w:rsidRPr="00BF3D43">
        <w:rPr>
          <w:rFonts w:hint="eastAsia"/>
        </w:rPr>
        <w:t>业务号</w:t>
      </w:r>
      <w:r w:rsidR="009149A6" w:rsidRPr="00BF3D43">
        <w:rPr>
          <w:rFonts w:hint="eastAsia"/>
        </w:rPr>
        <w:t>、状态、权属状态</w:t>
      </w:r>
      <w:r w:rsidR="00906883" w:rsidRPr="00BF3D43">
        <w:rPr>
          <w:rFonts w:hint="eastAsia"/>
        </w:rPr>
        <w:t>字段存在</w:t>
      </w:r>
      <w:r w:rsidR="00436D25" w:rsidRPr="00BF3D43">
        <w:rPr>
          <w:rFonts w:hint="eastAsia"/>
        </w:rPr>
        <w:t>空值</w:t>
      </w:r>
      <w:r w:rsidR="00FE7F0B" w:rsidRPr="00BF3D43">
        <w:rPr>
          <w:rFonts w:hint="eastAsia"/>
        </w:rPr>
        <w:t>或</w:t>
      </w:r>
      <w:r w:rsidRPr="00C45E06">
        <w:rPr>
          <w:rFonts w:ascii="宋体" w:eastAsia="宋体" w:hAnsi="宋体" w:hint="eastAsia"/>
        </w:rPr>
        <w:t>“/”</w:t>
      </w:r>
      <w:r w:rsidR="00C45E06">
        <w:rPr>
          <w:rFonts w:hint="eastAsia"/>
        </w:rPr>
        <w:t>的</w:t>
      </w:r>
      <w:r w:rsidRPr="00BF3D43">
        <w:rPr>
          <w:rFonts w:hint="eastAsia"/>
        </w:rPr>
        <w:t>问题统计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2"/>
        <w:gridCol w:w="5014"/>
      </w:tblGrid>
      <w:tr w:rsidR="00901279" w14:paraId="12B40C08" w14:textId="77777777" w:rsidTr="00F735A3">
        <w:trPr>
          <w:tblHeader/>
        </w:trPr>
        <w:tc>
          <w:tcPr>
            <w:tcW w:w="3282" w:type="dxa"/>
            <w:shd w:val="clear" w:color="auto" w:fill="D9D9D9" w:themeFill="background1" w:themeFillShade="D9"/>
          </w:tcPr>
          <w:p w14:paraId="10DEEA52" w14:textId="77777777" w:rsidR="00901279" w:rsidRDefault="00906883" w:rsidP="00F37036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错误表</w:t>
            </w:r>
          </w:p>
        </w:tc>
        <w:tc>
          <w:tcPr>
            <w:tcW w:w="5014" w:type="dxa"/>
            <w:shd w:val="clear" w:color="auto" w:fill="D9D9D9" w:themeFill="background1" w:themeFillShade="D9"/>
          </w:tcPr>
          <w:p w14:paraId="52D00DF3" w14:textId="77777777" w:rsidR="00901279" w:rsidRDefault="00906883" w:rsidP="00F37036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错误描述</w:t>
            </w:r>
          </w:p>
        </w:tc>
      </w:tr>
      <w:tr w:rsidR="00901279" w14:paraId="697CF589" w14:textId="77777777" w:rsidTr="00F735A3">
        <w:tc>
          <w:tcPr>
            <w:tcW w:w="3282" w:type="dxa"/>
          </w:tcPr>
          <w:p w14:paraId="203E3FD6" w14:textId="05C549DE" w:rsidR="00901279" w:rsidRPr="00453D5B" w:rsidRDefault="00901279" w:rsidP="00054F1D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014" w:type="dxa"/>
          </w:tcPr>
          <w:p w14:paraId="0F23BFAC" w14:textId="5322CC8D" w:rsidR="00901279" w:rsidRPr="00453D5B" w:rsidRDefault="00901279" w:rsidP="00054F1D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7A9D606C" w14:textId="1B2D8FEE" w:rsidR="00C45E06" w:rsidRPr="00743EE8" w:rsidRDefault="00C45E06" w:rsidP="00743EE8">
      <w:pPr>
        <w:pStyle w:val="af7"/>
      </w:pPr>
      <w:r w:rsidRPr="00743EE8">
        <w:rPr>
          <w:rFonts w:hint="eastAsia"/>
        </w:rPr>
        <w:lastRenderedPageBreak/>
        <w:t>注：</w:t>
      </w:r>
      <w:r w:rsidR="00743EE8">
        <w:rPr>
          <w:rFonts w:hint="eastAsia"/>
        </w:rPr>
        <w:t>判定规则为</w:t>
      </w:r>
      <w:r w:rsidRPr="00743EE8">
        <w:rPr>
          <w:rFonts w:hint="eastAsia"/>
        </w:rPr>
        <w:t>行政区划（区县代码）、不动产单元号、业务号、</w:t>
      </w:r>
      <w:r w:rsidR="00FE4162">
        <w:rPr>
          <w:rFonts w:hint="eastAsia"/>
        </w:rPr>
        <w:t>权利类型、</w:t>
      </w:r>
      <w:r w:rsidRPr="00743EE8">
        <w:rPr>
          <w:rFonts w:hint="eastAsia"/>
        </w:rPr>
        <w:t>状态、权属状态</w:t>
      </w:r>
      <w:r w:rsidR="00743EE8" w:rsidRPr="00743EE8">
        <w:rPr>
          <w:rFonts w:hint="eastAsia"/>
        </w:rPr>
        <w:t>等字段在</w:t>
      </w:r>
      <w:r w:rsidR="00743EE8" w:rsidRPr="00FE4162">
        <w:rPr>
          <w:rFonts w:hint="eastAsia"/>
          <w:b/>
          <w:bCs/>
        </w:rPr>
        <w:t>全库（矢量图层、MDB或DB属性表格）</w:t>
      </w:r>
      <w:r w:rsidR="00743EE8" w:rsidRPr="00743EE8">
        <w:rPr>
          <w:rFonts w:hint="eastAsia"/>
        </w:rPr>
        <w:t>中不能</w:t>
      </w:r>
      <w:r w:rsidRPr="00743EE8">
        <w:rPr>
          <w:rFonts w:hint="eastAsia"/>
        </w:rPr>
        <w:t>存在空值或</w:t>
      </w:r>
      <w:r w:rsidRPr="00C45E06">
        <w:rPr>
          <w:rFonts w:hint="eastAsia"/>
        </w:rPr>
        <w:t>“/”</w:t>
      </w:r>
      <w:r w:rsidR="00743EE8">
        <w:rPr>
          <w:rFonts w:hint="eastAsia"/>
        </w:rPr>
        <w:t>。</w:t>
      </w:r>
    </w:p>
    <w:p w14:paraId="79E4709E" w14:textId="73FF399F" w:rsidR="00901279" w:rsidRPr="00BF3D43" w:rsidRDefault="00C45E06" w:rsidP="00C45E06">
      <w:pPr>
        <w:pStyle w:val="2"/>
      </w:pPr>
      <w:r>
        <w:rPr>
          <w:rFonts w:hint="eastAsia"/>
        </w:rPr>
        <w:t>3</w:t>
      </w:r>
      <w:r>
        <w:t>.3</w:t>
      </w:r>
      <w:r w:rsidR="00906883" w:rsidRPr="00BF3D43">
        <w:rPr>
          <w:rFonts w:hint="eastAsia"/>
        </w:rPr>
        <w:t>权利类型、登记类型等字典表填写不规范</w:t>
      </w:r>
      <w:r>
        <w:rPr>
          <w:rFonts w:hint="eastAsia"/>
        </w:rPr>
        <w:t>的</w:t>
      </w:r>
      <w:r w:rsidRPr="00BF3D43">
        <w:rPr>
          <w:rFonts w:hint="eastAsia"/>
        </w:rPr>
        <w:t>问题统计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2"/>
        <w:gridCol w:w="5014"/>
      </w:tblGrid>
      <w:tr w:rsidR="00901279" w14:paraId="24027E70" w14:textId="77777777" w:rsidTr="00743EE8">
        <w:trPr>
          <w:tblHeader/>
        </w:trPr>
        <w:tc>
          <w:tcPr>
            <w:tcW w:w="3282" w:type="dxa"/>
            <w:shd w:val="clear" w:color="auto" w:fill="D9D9D9" w:themeFill="background1" w:themeFillShade="D9"/>
          </w:tcPr>
          <w:p w14:paraId="4BC15429" w14:textId="77777777" w:rsidR="00901279" w:rsidRDefault="00906883" w:rsidP="00F37036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错误表</w:t>
            </w:r>
          </w:p>
        </w:tc>
        <w:tc>
          <w:tcPr>
            <w:tcW w:w="5014" w:type="dxa"/>
            <w:shd w:val="clear" w:color="auto" w:fill="D9D9D9" w:themeFill="background1" w:themeFillShade="D9"/>
          </w:tcPr>
          <w:p w14:paraId="52C67EFC" w14:textId="77777777" w:rsidR="00901279" w:rsidRDefault="00906883" w:rsidP="00F37036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错误描述</w:t>
            </w:r>
          </w:p>
        </w:tc>
      </w:tr>
      <w:tr w:rsidR="00901279" w14:paraId="1D149DBC" w14:textId="77777777" w:rsidTr="00743EE8">
        <w:tc>
          <w:tcPr>
            <w:tcW w:w="3282" w:type="dxa"/>
          </w:tcPr>
          <w:p w14:paraId="0EB94FF4" w14:textId="7CAF80DE" w:rsidR="00901279" w:rsidRPr="00453D5B" w:rsidRDefault="00901279" w:rsidP="00342EE0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014" w:type="dxa"/>
          </w:tcPr>
          <w:p w14:paraId="763CFF21" w14:textId="733588B7" w:rsidR="00901279" w:rsidRPr="00453D5B" w:rsidRDefault="00901279" w:rsidP="00342EE0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749431F6" w14:textId="1E5ADE07" w:rsidR="00743EE8" w:rsidRDefault="00743EE8" w:rsidP="00743EE8">
      <w:pPr>
        <w:pStyle w:val="af7"/>
        <w:rPr>
          <w:b/>
          <w:bCs/>
        </w:rPr>
      </w:pPr>
      <w:r w:rsidRPr="00743EE8">
        <w:rPr>
          <w:rFonts w:hint="eastAsia"/>
        </w:rPr>
        <w:t>注：</w:t>
      </w:r>
      <w:r>
        <w:rPr>
          <w:rFonts w:hint="eastAsia"/>
        </w:rPr>
        <w:t>判定规则为</w:t>
      </w:r>
      <w:r w:rsidRPr="00743EE8">
        <w:rPr>
          <w:rFonts w:hint="eastAsia"/>
        </w:rPr>
        <w:t>权利类型、登记类型</w:t>
      </w:r>
      <w:r>
        <w:rPr>
          <w:rFonts w:hint="eastAsia"/>
        </w:rPr>
        <w:t>等字段值</w:t>
      </w:r>
      <w:r w:rsidRPr="00743EE8">
        <w:rPr>
          <w:rFonts w:hint="eastAsia"/>
        </w:rPr>
        <w:t>填写不规范</w:t>
      </w:r>
      <w:r>
        <w:rPr>
          <w:rFonts w:hint="eastAsia"/>
        </w:rPr>
        <w:t>（不在字典表内）</w:t>
      </w:r>
      <w:r w:rsidRPr="00743EE8">
        <w:rPr>
          <w:rFonts w:hint="eastAsia"/>
        </w:rPr>
        <w:t>的</w:t>
      </w:r>
      <w:r w:rsidRPr="00FE4162">
        <w:rPr>
          <w:rFonts w:hint="eastAsia"/>
          <w:b/>
          <w:bCs/>
        </w:rPr>
        <w:t>比例超过</w:t>
      </w:r>
      <w:r w:rsidRPr="00FE4162">
        <w:rPr>
          <w:b/>
          <w:bCs/>
        </w:rPr>
        <w:t>15%</w:t>
      </w:r>
      <w:r w:rsidRPr="00FE4162">
        <w:rPr>
          <w:rFonts w:hint="eastAsia"/>
          <w:b/>
          <w:bCs/>
        </w:rPr>
        <w:t>。</w:t>
      </w:r>
    </w:p>
    <w:p w14:paraId="0976C0B6" w14:textId="75B36FF4" w:rsidR="00AD6703" w:rsidRPr="00BF3D43" w:rsidRDefault="00AD6703" w:rsidP="00AD6703">
      <w:pPr>
        <w:pStyle w:val="2"/>
      </w:pPr>
      <w:r>
        <w:rPr>
          <w:rFonts w:hint="eastAsia"/>
        </w:rPr>
        <w:t>3</w:t>
      </w:r>
      <w:r>
        <w:t>.</w:t>
      </w:r>
      <w:r w:rsidR="007F6380">
        <w:t>4</w:t>
      </w:r>
      <w:r w:rsidR="007F6380" w:rsidRPr="007F6380">
        <w:rPr>
          <w:rFonts w:hint="eastAsia"/>
        </w:rPr>
        <w:t>权利表、登记事项表的</w:t>
      </w:r>
      <w:r w:rsidR="00DD1F40">
        <w:rPr>
          <w:rFonts w:hint="eastAsia"/>
        </w:rPr>
        <w:t>不动产单元号和</w:t>
      </w:r>
      <w:r w:rsidR="007F6380" w:rsidRPr="007F6380">
        <w:rPr>
          <w:rFonts w:hint="eastAsia"/>
        </w:rPr>
        <w:t>业务号重复问题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2"/>
        <w:gridCol w:w="5014"/>
      </w:tblGrid>
      <w:tr w:rsidR="00AD6703" w14:paraId="1C9FD59A" w14:textId="77777777" w:rsidTr="00A52FFC">
        <w:trPr>
          <w:tblHeader/>
        </w:trPr>
        <w:tc>
          <w:tcPr>
            <w:tcW w:w="3282" w:type="dxa"/>
            <w:shd w:val="clear" w:color="auto" w:fill="D9D9D9" w:themeFill="background1" w:themeFillShade="D9"/>
          </w:tcPr>
          <w:p w14:paraId="2BCBC9C7" w14:textId="77777777" w:rsidR="00AD6703" w:rsidRDefault="00AD6703" w:rsidP="00A52FFC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错误表</w:t>
            </w:r>
          </w:p>
        </w:tc>
        <w:tc>
          <w:tcPr>
            <w:tcW w:w="5014" w:type="dxa"/>
            <w:shd w:val="clear" w:color="auto" w:fill="D9D9D9" w:themeFill="background1" w:themeFillShade="D9"/>
          </w:tcPr>
          <w:p w14:paraId="4408B1F5" w14:textId="77777777" w:rsidR="00AD6703" w:rsidRDefault="00AD6703" w:rsidP="00A52FFC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错误描述</w:t>
            </w:r>
          </w:p>
        </w:tc>
      </w:tr>
      <w:tr w:rsidR="00AD6703" w14:paraId="58DADA83" w14:textId="77777777" w:rsidTr="00A52FFC">
        <w:tc>
          <w:tcPr>
            <w:tcW w:w="3282" w:type="dxa"/>
          </w:tcPr>
          <w:p w14:paraId="3AD2475E" w14:textId="77777777" w:rsidR="00AD6703" w:rsidRPr="00453D5B" w:rsidRDefault="00AD6703" w:rsidP="00A52FFC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014" w:type="dxa"/>
          </w:tcPr>
          <w:p w14:paraId="3008B37F" w14:textId="77777777" w:rsidR="00AD6703" w:rsidRPr="00453D5B" w:rsidRDefault="00AD6703" w:rsidP="00A52FFC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1F0477DB" w14:textId="7FDAE005" w:rsidR="00AD6703" w:rsidRPr="00AD6703" w:rsidRDefault="00AD6703" w:rsidP="00743EE8">
      <w:pPr>
        <w:pStyle w:val="af7"/>
      </w:pPr>
      <w:r w:rsidRPr="00743EE8">
        <w:rPr>
          <w:rFonts w:hint="eastAsia"/>
        </w:rPr>
        <w:t>注：</w:t>
      </w:r>
      <w:r w:rsidR="00ED4426" w:rsidRPr="00ED4426">
        <w:rPr>
          <w:rFonts w:hint="eastAsia"/>
        </w:rPr>
        <w:t>判定规则为权利表、登记事项表的</w:t>
      </w:r>
      <w:r w:rsidR="00FD7F5A">
        <w:rPr>
          <w:rFonts w:hint="eastAsia"/>
        </w:rPr>
        <w:t>不动产单元号和</w:t>
      </w:r>
      <w:r w:rsidR="00ED4426" w:rsidRPr="00ED4426">
        <w:rPr>
          <w:rFonts w:hint="eastAsia"/>
        </w:rPr>
        <w:t>业务号重复</w:t>
      </w:r>
      <w:r w:rsidRPr="00FE4162">
        <w:rPr>
          <w:rFonts w:hint="eastAsia"/>
          <w:b/>
          <w:bCs/>
        </w:rPr>
        <w:t>比例超过</w:t>
      </w:r>
      <w:r w:rsidRPr="00FE4162">
        <w:rPr>
          <w:b/>
          <w:bCs/>
        </w:rPr>
        <w:t>5%</w:t>
      </w:r>
      <w:r w:rsidRPr="00FE4162">
        <w:rPr>
          <w:rFonts w:hint="eastAsia"/>
          <w:b/>
          <w:bCs/>
        </w:rPr>
        <w:t>。</w:t>
      </w:r>
    </w:p>
    <w:p w14:paraId="3604078D" w14:textId="434AA882" w:rsidR="00901279" w:rsidRDefault="00906883">
      <w:pPr>
        <w:pStyle w:val="a0"/>
        <w:numPr>
          <w:ilvl w:val="0"/>
          <w:numId w:val="1"/>
        </w:numPr>
        <w:spacing w:before="156" w:after="156"/>
        <w:ind w:firstLineChars="0"/>
        <w:outlineLvl w:val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建议修改完善的问题</w:t>
      </w:r>
    </w:p>
    <w:p w14:paraId="74E6B103" w14:textId="0D2DE28B" w:rsidR="00F735A3" w:rsidRPr="00F735A3" w:rsidRDefault="00C45E06" w:rsidP="00C45E06">
      <w:pPr>
        <w:pStyle w:val="2"/>
      </w:pPr>
      <w:r>
        <w:rPr>
          <w:rFonts w:hint="eastAsia"/>
        </w:rPr>
        <w:t>4</w:t>
      </w:r>
      <w:r>
        <w:t>.1</w:t>
      </w:r>
      <w:r w:rsidR="00F735A3" w:rsidRPr="00BF3D43">
        <w:rPr>
          <w:rFonts w:hint="eastAsia"/>
        </w:rPr>
        <w:t>字典项填写与标准不一致</w:t>
      </w:r>
      <w:r>
        <w:rPr>
          <w:rFonts w:hint="eastAsia"/>
        </w:rPr>
        <w:t>的</w:t>
      </w:r>
      <w:r w:rsidRPr="00BF3D43">
        <w:rPr>
          <w:rFonts w:hint="eastAsia"/>
        </w:rPr>
        <w:t>问题统计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2"/>
        <w:gridCol w:w="5014"/>
      </w:tblGrid>
      <w:tr w:rsidR="00901279" w14:paraId="6857AD5C" w14:textId="77777777" w:rsidTr="000B05BB">
        <w:trPr>
          <w:tblHeader/>
        </w:trPr>
        <w:tc>
          <w:tcPr>
            <w:tcW w:w="3369" w:type="dxa"/>
            <w:shd w:val="clear" w:color="auto" w:fill="D9D9D9" w:themeFill="background1" w:themeFillShade="D9"/>
          </w:tcPr>
          <w:p w14:paraId="1D2EC34A" w14:textId="77777777" w:rsidR="00901279" w:rsidRDefault="00906883" w:rsidP="00F37036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错误表</w:t>
            </w:r>
          </w:p>
        </w:tc>
        <w:tc>
          <w:tcPr>
            <w:tcW w:w="5153" w:type="dxa"/>
            <w:shd w:val="clear" w:color="auto" w:fill="D9D9D9" w:themeFill="background1" w:themeFillShade="D9"/>
          </w:tcPr>
          <w:p w14:paraId="2606A794" w14:textId="77777777" w:rsidR="00901279" w:rsidRDefault="00906883" w:rsidP="00F37036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错误描述</w:t>
            </w:r>
          </w:p>
        </w:tc>
      </w:tr>
      <w:tr w:rsidR="00901279" w14:paraId="764FE26E" w14:textId="77777777" w:rsidTr="000B05BB">
        <w:tc>
          <w:tcPr>
            <w:tcW w:w="3369" w:type="dxa"/>
          </w:tcPr>
          <w:p w14:paraId="06A27F09" w14:textId="73EFBFD4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153" w:type="dxa"/>
          </w:tcPr>
          <w:p w14:paraId="22F0433B" w14:textId="77777777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6F5D33E6" w14:textId="60B59ABC" w:rsidR="00901279" w:rsidRPr="00F735A3" w:rsidRDefault="00C45E06" w:rsidP="00C45E06">
      <w:pPr>
        <w:pStyle w:val="2"/>
      </w:pPr>
      <w:r>
        <w:rPr>
          <w:rFonts w:hint="eastAsia"/>
        </w:rPr>
        <w:t>4</w:t>
      </w:r>
      <w:r>
        <w:t>.2</w:t>
      </w:r>
      <w:r w:rsidR="00906883" w:rsidRPr="00F735A3">
        <w:rPr>
          <w:rFonts w:hint="eastAsia"/>
        </w:rPr>
        <w:t>登记时间</w:t>
      </w:r>
      <w:r w:rsidR="00906883" w:rsidRPr="00F735A3">
        <w:t>、</w:t>
      </w:r>
      <w:r w:rsidR="00906883" w:rsidRPr="00F735A3">
        <w:rPr>
          <w:rFonts w:hint="eastAsia"/>
        </w:rPr>
        <w:t>权证号</w:t>
      </w:r>
      <w:r w:rsidR="00906883" w:rsidRPr="00F735A3">
        <w:t>、</w:t>
      </w:r>
      <w:r w:rsidR="00906883" w:rsidRPr="00F735A3">
        <w:rPr>
          <w:rFonts w:hint="eastAsia"/>
        </w:rPr>
        <w:t>权利人证件号、面积、规划用途、交易价格、抵押金额、金额单位等关键字段为空或</w:t>
      </w:r>
      <w:r w:rsidRPr="00C45E06">
        <w:rPr>
          <w:rFonts w:ascii="宋体" w:eastAsia="宋体" w:hAnsi="宋体" w:hint="eastAsia"/>
        </w:rPr>
        <w:t>“/”</w:t>
      </w:r>
      <w:r>
        <w:rPr>
          <w:rFonts w:hint="eastAsia"/>
        </w:rPr>
        <w:t>的</w:t>
      </w:r>
      <w:r w:rsidRPr="00BF3D43">
        <w:rPr>
          <w:rFonts w:hint="eastAsia"/>
        </w:rPr>
        <w:t>问题统计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2"/>
        <w:gridCol w:w="5014"/>
      </w:tblGrid>
      <w:tr w:rsidR="00901279" w14:paraId="2BDDE68C" w14:textId="77777777" w:rsidTr="00F735A3">
        <w:trPr>
          <w:tblHeader/>
        </w:trPr>
        <w:tc>
          <w:tcPr>
            <w:tcW w:w="3282" w:type="dxa"/>
            <w:shd w:val="clear" w:color="auto" w:fill="D9D9D9" w:themeFill="background1" w:themeFillShade="D9"/>
          </w:tcPr>
          <w:p w14:paraId="659CFC48" w14:textId="77777777" w:rsidR="00901279" w:rsidRDefault="00906883" w:rsidP="00265BCB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错误表</w:t>
            </w:r>
          </w:p>
        </w:tc>
        <w:tc>
          <w:tcPr>
            <w:tcW w:w="5014" w:type="dxa"/>
            <w:shd w:val="clear" w:color="auto" w:fill="D9D9D9" w:themeFill="background1" w:themeFillShade="D9"/>
          </w:tcPr>
          <w:p w14:paraId="52874E91" w14:textId="77777777" w:rsidR="00901279" w:rsidRDefault="00906883" w:rsidP="00265BCB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错误描述</w:t>
            </w:r>
          </w:p>
        </w:tc>
      </w:tr>
      <w:tr w:rsidR="00901279" w14:paraId="5CB9556E" w14:textId="77777777" w:rsidTr="00F735A3">
        <w:tc>
          <w:tcPr>
            <w:tcW w:w="3282" w:type="dxa"/>
          </w:tcPr>
          <w:p w14:paraId="7AE2427A" w14:textId="4F9F1988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014" w:type="dxa"/>
          </w:tcPr>
          <w:p w14:paraId="551D364F" w14:textId="6B792D74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124FD09A" w14:textId="6CBF2B9E" w:rsidR="00F735A3" w:rsidRPr="00F735A3" w:rsidRDefault="00F735A3" w:rsidP="00743EE8">
      <w:pPr>
        <w:pStyle w:val="af7"/>
      </w:pPr>
      <w:r w:rsidRPr="00F735A3">
        <w:rPr>
          <w:rFonts w:hint="eastAsia"/>
        </w:rPr>
        <w:t>注：</w:t>
      </w:r>
      <w:r w:rsidR="00743EE8">
        <w:rPr>
          <w:rFonts w:hint="eastAsia"/>
        </w:rPr>
        <w:t>判定规则为</w:t>
      </w:r>
      <w:r w:rsidRPr="00F735A3">
        <w:rPr>
          <w:rFonts w:hint="eastAsia"/>
        </w:rPr>
        <w:t>登记时间</w:t>
      </w:r>
      <w:r w:rsidRPr="00F735A3">
        <w:t>、</w:t>
      </w:r>
      <w:r w:rsidRPr="00F735A3">
        <w:rPr>
          <w:rFonts w:hint="eastAsia"/>
        </w:rPr>
        <w:t>权证号</w:t>
      </w:r>
      <w:r w:rsidRPr="00F735A3">
        <w:t>、</w:t>
      </w:r>
      <w:r w:rsidRPr="00F735A3">
        <w:rPr>
          <w:rFonts w:hint="eastAsia"/>
        </w:rPr>
        <w:t>权利人证件号、面积、规划用途、交易价格、抵押金额、金额单位等关键字段为空或</w:t>
      </w:r>
      <w:r w:rsidR="00743EE8">
        <w:rPr>
          <w:rFonts w:hint="eastAsia"/>
        </w:rPr>
        <w:t>“</w:t>
      </w:r>
      <w:r w:rsidR="00743EE8" w:rsidRPr="00F735A3">
        <w:rPr>
          <w:rFonts w:hint="eastAsia"/>
        </w:rPr>
        <w:t>/</w:t>
      </w:r>
      <w:r w:rsidR="00743EE8">
        <w:rPr>
          <w:rFonts w:hint="eastAsia"/>
        </w:rPr>
        <w:t>”的</w:t>
      </w:r>
      <w:r w:rsidRPr="00FE4162">
        <w:rPr>
          <w:rFonts w:hint="eastAsia"/>
          <w:b/>
          <w:bCs/>
        </w:rPr>
        <w:t>比例超过</w:t>
      </w:r>
      <w:r w:rsidRPr="00FE4162">
        <w:rPr>
          <w:b/>
          <w:bCs/>
        </w:rPr>
        <w:t>20%</w:t>
      </w:r>
      <w:r w:rsidR="00743EE8" w:rsidRPr="00FE4162">
        <w:rPr>
          <w:rFonts w:hint="eastAsia"/>
          <w:b/>
          <w:bCs/>
        </w:rPr>
        <w:t>。</w:t>
      </w:r>
    </w:p>
    <w:p w14:paraId="4E5266F3" w14:textId="32E18D31" w:rsidR="00901279" w:rsidRPr="00BF3D43" w:rsidRDefault="00C45E06" w:rsidP="00C45E06">
      <w:pPr>
        <w:pStyle w:val="2"/>
      </w:pPr>
      <w:r>
        <w:rPr>
          <w:rFonts w:hint="eastAsia"/>
        </w:rPr>
        <w:t>4</w:t>
      </w:r>
      <w:r>
        <w:t>.3</w:t>
      </w:r>
      <w:bookmarkStart w:id="0" w:name="_Hlk118964402"/>
      <w:r w:rsidR="00906883" w:rsidRPr="00BF3D43">
        <w:rPr>
          <w:rFonts w:hint="eastAsia"/>
        </w:rPr>
        <w:t>权利和客体关联不到</w:t>
      </w:r>
      <w:r w:rsidR="00906883" w:rsidRPr="00BF3D43">
        <w:t>、</w:t>
      </w:r>
      <w:r w:rsidR="00906883" w:rsidRPr="00BF3D43">
        <w:rPr>
          <w:rFonts w:hint="eastAsia"/>
        </w:rPr>
        <w:t>权利与权利人关联不到</w:t>
      </w:r>
      <w:bookmarkEnd w:id="0"/>
      <w:r w:rsidR="00FE4162">
        <w:rPr>
          <w:rFonts w:hint="eastAsia"/>
        </w:rPr>
        <w:t>的</w:t>
      </w:r>
      <w:r w:rsidR="00FE4162" w:rsidRPr="00BF3D43">
        <w:rPr>
          <w:rFonts w:hint="eastAsia"/>
        </w:rPr>
        <w:t>问题统计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2"/>
        <w:gridCol w:w="5014"/>
      </w:tblGrid>
      <w:tr w:rsidR="00901279" w14:paraId="4AE2E1EF" w14:textId="77777777" w:rsidTr="00743EE8">
        <w:trPr>
          <w:tblHeader/>
        </w:trPr>
        <w:tc>
          <w:tcPr>
            <w:tcW w:w="3282" w:type="dxa"/>
            <w:shd w:val="clear" w:color="auto" w:fill="D9D9D9" w:themeFill="background1" w:themeFillShade="D9"/>
          </w:tcPr>
          <w:p w14:paraId="4A44594F" w14:textId="77777777" w:rsidR="00901279" w:rsidRDefault="00906883" w:rsidP="00265BCB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错误表</w:t>
            </w:r>
          </w:p>
        </w:tc>
        <w:tc>
          <w:tcPr>
            <w:tcW w:w="5014" w:type="dxa"/>
            <w:shd w:val="clear" w:color="auto" w:fill="D9D9D9" w:themeFill="background1" w:themeFillShade="D9"/>
          </w:tcPr>
          <w:p w14:paraId="3B230E28" w14:textId="77777777" w:rsidR="00901279" w:rsidRDefault="00906883" w:rsidP="00265BCB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错误描述</w:t>
            </w:r>
          </w:p>
        </w:tc>
      </w:tr>
      <w:tr w:rsidR="00901279" w14:paraId="5FA719DF" w14:textId="77777777" w:rsidTr="00743EE8">
        <w:tc>
          <w:tcPr>
            <w:tcW w:w="3282" w:type="dxa"/>
          </w:tcPr>
          <w:p w14:paraId="7D0259A6" w14:textId="25A35771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014" w:type="dxa"/>
          </w:tcPr>
          <w:p w14:paraId="5E362E9D" w14:textId="22D1B161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012DB698" w14:textId="4C0BDE02" w:rsidR="00743EE8" w:rsidRPr="00743EE8" w:rsidRDefault="00743EE8" w:rsidP="00FE4162">
      <w:pPr>
        <w:pStyle w:val="af7"/>
      </w:pPr>
      <w:r w:rsidRPr="00F735A3">
        <w:rPr>
          <w:rFonts w:hint="eastAsia"/>
        </w:rPr>
        <w:t>注：</w:t>
      </w:r>
      <w:r>
        <w:rPr>
          <w:rFonts w:hint="eastAsia"/>
        </w:rPr>
        <w:t>判定规则为</w:t>
      </w:r>
      <w:r w:rsidRPr="00743EE8">
        <w:rPr>
          <w:rFonts w:hint="eastAsia"/>
        </w:rPr>
        <w:t>权利和客体关联不到、权利与权利人关联不到</w:t>
      </w:r>
      <w:r w:rsidR="00FE4162">
        <w:rPr>
          <w:rFonts w:hint="eastAsia"/>
        </w:rPr>
        <w:t>的</w:t>
      </w:r>
      <w:r w:rsidR="00FE4162" w:rsidRPr="00FE4162">
        <w:rPr>
          <w:rFonts w:hint="eastAsia"/>
          <w:b/>
          <w:bCs/>
        </w:rPr>
        <w:t>比例</w:t>
      </w:r>
      <w:r w:rsidRPr="00FE4162">
        <w:rPr>
          <w:rFonts w:hint="eastAsia"/>
          <w:b/>
          <w:bCs/>
        </w:rPr>
        <w:t>超过5%。</w:t>
      </w:r>
    </w:p>
    <w:p w14:paraId="28985BE0" w14:textId="5D46A8A7" w:rsidR="00901279" w:rsidRPr="00BF3D43" w:rsidRDefault="00C45E06" w:rsidP="00C45E06">
      <w:pPr>
        <w:pStyle w:val="2"/>
      </w:pPr>
      <w:r>
        <w:rPr>
          <w:rFonts w:hint="eastAsia"/>
        </w:rPr>
        <w:t>4</w:t>
      </w:r>
      <w:r>
        <w:t>.4</w:t>
      </w:r>
      <w:bookmarkStart w:id="1" w:name="_Hlk118964461"/>
      <w:r w:rsidR="00906883" w:rsidRPr="00BF3D43">
        <w:rPr>
          <w:rFonts w:hint="eastAsia"/>
        </w:rPr>
        <w:t>图属关联不上的</w:t>
      </w:r>
      <w:bookmarkEnd w:id="1"/>
      <w:r w:rsidR="00FE4162">
        <w:rPr>
          <w:rFonts w:hint="eastAsia"/>
        </w:rPr>
        <w:t>问题统计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2"/>
        <w:gridCol w:w="5014"/>
      </w:tblGrid>
      <w:tr w:rsidR="00901279" w14:paraId="4713C255" w14:textId="77777777" w:rsidTr="00FE4162">
        <w:trPr>
          <w:tblHeader/>
        </w:trPr>
        <w:tc>
          <w:tcPr>
            <w:tcW w:w="3282" w:type="dxa"/>
            <w:shd w:val="clear" w:color="auto" w:fill="D9D9D9" w:themeFill="background1" w:themeFillShade="D9"/>
          </w:tcPr>
          <w:p w14:paraId="78096E5F" w14:textId="77777777" w:rsidR="00901279" w:rsidRDefault="00906883" w:rsidP="00265BCB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lastRenderedPageBreak/>
              <w:t>错误表</w:t>
            </w:r>
          </w:p>
        </w:tc>
        <w:tc>
          <w:tcPr>
            <w:tcW w:w="5014" w:type="dxa"/>
            <w:shd w:val="clear" w:color="auto" w:fill="D9D9D9" w:themeFill="background1" w:themeFillShade="D9"/>
          </w:tcPr>
          <w:p w14:paraId="1CDC3617" w14:textId="77777777" w:rsidR="00901279" w:rsidRDefault="00906883" w:rsidP="00265BCB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错误描述</w:t>
            </w:r>
          </w:p>
        </w:tc>
      </w:tr>
      <w:tr w:rsidR="00901279" w14:paraId="4D2732B4" w14:textId="77777777" w:rsidTr="00FE4162">
        <w:tc>
          <w:tcPr>
            <w:tcW w:w="3282" w:type="dxa"/>
          </w:tcPr>
          <w:p w14:paraId="5C1316A3" w14:textId="065E4626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014" w:type="dxa"/>
          </w:tcPr>
          <w:p w14:paraId="63584A4C" w14:textId="77777777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2F634D9E" w14:textId="1087271F" w:rsidR="00743EE8" w:rsidRPr="00743EE8" w:rsidRDefault="00FE4162" w:rsidP="00FE4162">
      <w:pPr>
        <w:pStyle w:val="af7"/>
      </w:pPr>
      <w:r w:rsidRPr="00F735A3">
        <w:rPr>
          <w:rFonts w:hint="eastAsia"/>
        </w:rPr>
        <w:t>注：</w:t>
      </w:r>
      <w:r>
        <w:rPr>
          <w:rFonts w:hint="eastAsia"/>
        </w:rPr>
        <w:t>判定规则为</w:t>
      </w:r>
      <w:r w:rsidRPr="00FE4162">
        <w:rPr>
          <w:rFonts w:hint="eastAsia"/>
        </w:rPr>
        <w:t>图属关联不上的</w:t>
      </w:r>
      <w:r w:rsidRPr="00FE4162">
        <w:rPr>
          <w:rFonts w:hint="eastAsia"/>
          <w:b/>
          <w:bCs/>
        </w:rPr>
        <w:t>比例超过20%。</w:t>
      </w:r>
    </w:p>
    <w:p w14:paraId="73D10F36" w14:textId="51C28B35" w:rsidR="00901279" w:rsidRPr="00BF3D43" w:rsidRDefault="00C45E06" w:rsidP="00C45E06">
      <w:pPr>
        <w:pStyle w:val="2"/>
      </w:pPr>
      <w:r>
        <w:rPr>
          <w:rFonts w:hint="eastAsia"/>
        </w:rPr>
        <w:t>4</w:t>
      </w:r>
      <w:r>
        <w:t>.5</w:t>
      </w:r>
      <w:r w:rsidR="00906883" w:rsidRPr="00BF3D43">
        <w:rPr>
          <w:rFonts w:hint="eastAsia"/>
        </w:rPr>
        <w:t>空间图形不能超出省级行政区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2"/>
        <w:gridCol w:w="5014"/>
      </w:tblGrid>
      <w:tr w:rsidR="00901279" w14:paraId="724A3628" w14:textId="77777777" w:rsidTr="000B05BB">
        <w:trPr>
          <w:tblHeader/>
        </w:trPr>
        <w:tc>
          <w:tcPr>
            <w:tcW w:w="3369" w:type="dxa"/>
            <w:shd w:val="clear" w:color="auto" w:fill="D9D9D9" w:themeFill="background1" w:themeFillShade="D9"/>
          </w:tcPr>
          <w:p w14:paraId="36417311" w14:textId="77777777" w:rsidR="00901279" w:rsidRDefault="00906883" w:rsidP="00265BCB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错误表</w:t>
            </w:r>
          </w:p>
        </w:tc>
        <w:tc>
          <w:tcPr>
            <w:tcW w:w="5153" w:type="dxa"/>
            <w:shd w:val="clear" w:color="auto" w:fill="D9D9D9" w:themeFill="background1" w:themeFillShade="D9"/>
          </w:tcPr>
          <w:p w14:paraId="07E8351C" w14:textId="77777777" w:rsidR="00901279" w:rsidRDefault="00906883" w:rsidP="00265BCB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错误描述</w:t>
            </w:r>
          </w:p>
        </w:tc>
      </w:tr>
      <w:tr w:rsidR="00901279" w14:paraId="4D5B66AF" w14:textId="77777777" w:rsidTr="000B05BB">
        <w:tc>
          <w:tcPr>
            <w:tcW w:w="3369" w:type="dxa"/>
          </w:tcPr>
          <w:p w14:paraId="240C8535" w14:textId="69B5C6D7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153" w:type="dxa"/>
          </w:tcPr>
          <w:p w14:paraId="0F5F12A8" w14:textId="77777777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467F357E" w14:textId="0FA571C8" w:rsidR="00901279" w:rsidRPr="00BF3D43" w:rsidRDefault="00C45E06" w:rsidP="00C45E06">
      <w:pPr>
        <w:pStyle w:val="2"/>
      </w:pPr>
      <w:r>
        <w:rPr>
          <w:rFonts w:hint="eastAsia"/>
        </w:rPr>
        <w:t>4</w:t>
      </w:r>
      <w:r>
        <w:t>.6</w:t>
      </w:r>
      <w:r w:rsidR="00906883" w:rsidRPr="00BF3D43">
        <w:rPr>
          <w:rFonts w:hint="eastAsia"/>
        </w:rPr>
        <w:t>坐标系不为CGCS2000坐标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2"/>
        <w:gridCol w:w="5014"/>
      </w:tblGrid>
      <w:tr w:rsidR="00901279" w14:paraId="7F05A902" w14:textId="77777777" w:rsidTr="000B05BB">
        <w:trPr>
          <w:tblHeader/>
        </w:trPr>
        <w:tc>
          <w:tcPr>
            <w:tcW w:w="3369" w:type="dxa"/>
            <w:shd w:val="clear" w:color="auto" w:fill="D9D9D9" w:themeFill="background1" w:themeFillShade="D9"/>
          </w:tcPr>
          <w:p w14:paraId="19340E86" w14:textId="77777777" w:rsidR="00901279" w:rsidRDefault="00906883" w:rsidP="00265BCB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错误表</w:t>
            </w:r>
          </w:p>
        </w:tc>
        <w:tc>
          <w:tcPr>
            <w:tcW w:w="5153" w:type="dxa"/>
            <w:shd w:val="clear" w:color="auto" w:fill="D9D9D9" w:themeFill="background1" w:themeFillShade="D9"/>
          </w:tcPr>
          <w:p w14:paraId="7D1DE5CB" w14:textId="77777777" w:rsidR="00901279" w:rsidRDefault="00906883" w:rsidP="00265BCB">
            <w:pPr>
              <w:spacing w:beforeLines="0" w:before="0" w:afterLines="0" w:after="0" w:line="300" w:lineRule="auto"/>
              <w:jc w:val="center"/>
              <w:outlineLvl w:val="1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错误描述</w:t>
            </w:r>
          </w:p>
        </w:tc>
      </w:tr>
      <w:tr w:rsidR="00901279" w14:paraId="073174DE" w14:textId="77777777" w:rsidTr="000B05BB">
        <w:tc>
          <w:tcPr>
            <w:tcW w:w="3369" w:type="dxa"/>
          </w:tcPr>
          <w:p w14:paraId="1731B321" w14:textId="7D9A184B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153" w:type="dxa"/>
          </w:tcPr>
          <w:p w14:paraId="68B1C723" w14:textId="77777777" w:rsidR="00901279" w:rsidRPr="00453D5B" w:rsidRDefault="00901279" w:rsidP="00703EA2">
            <w:pPr>
              <w:spacing w:beforeLines="0" w:before="0" w:afterLines="0" w:after="0" w:line="240" w:lineRule="auto"/>
              <w:jc w:val="left"/>
              <w:outlineLvl w:val="1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22DB230A" w14:textId="52237E24" w:rsidR="008E7F88" w:rsidRPr="008E7F88" w:rsidRDefault="008E7F88" w:rsidP="008E7F88">
      <w:pPr>
        <w:pStyle w:val="a0"/>
        <w:numPr>
          <w:ilvl w:val="0"/>
          <w:numId w:val="1"/>
        </w:numPr>
        <w:spacing w:before="156" w:after="156"/>
        <w:ind w:firstLineChars="0"/>
        <w:outlineLvl w:val="0"/>
        <w:rPr>
          <w:rFonts w:ascii="微软雅黑" w:eastAsia="微软雅黑" w:hAnsi="微软雅黑"/>
          <w:sz w:val="30"/>
          <w:szCs w:val="30"/>
        </w:rPr>
      </w:pPr>
      <w:r w:rsidRPr="008E7F88">
        <w:rPr>
          <w:rFonts w:ascii="微软雅黑" w:eastAsia="微软雅黑" w:hAnsi="微软雅黑" w:hint="eastAsia"/>
          <w:sz w:val="30"/>
          <w:szCs w:val="30"/>
        </w:rPr>
        <w:t>数据说明</w:t>
      </w:r>
    </w:p>
    <w:p w14:paraId="36AB054B" w14:textId="0FDC0736" w:rsidR="008E7F88" w:rsidRPr="00BF3D43" w:rsidRDefault="008E7F88" w:rsidP="00FE4162">
      <w:pPr>
        <w:spacing w:before="156" w:after="156" w:line="300" w:lineRule="auto"/>
        <w:ind w:firstLineChars="200" w:firstLine="480"/>
        <w:jc w:val="left"/>
        <w:outlineLvl w:val="1"/>
        <w:rPr>
          <w:rFonts w:ascii="黑体" w:eastAsia="黑体" w:hAnsi="黑体"/>
          <w:color w:val="00B0F0"/>
        </w:rPr>
      </w:pPr>
      <w:r w:rsidRPr="00BF3D43">
        <w:rPr>
          <w:rFonts w:ascii="黑体" w:eastAsia="黑体" w:hAnsi="黑体"/>
          <w:i/>
          <w:iCs/>
          <w:color w:val="00B0F0"/>
        </w:rPr>
        <w:t>请地方对于</w:t>
      </w:r>
      <w:r w:rsidR="00C45E06">
        <w:rPr>
          <w:rFonts w:ascii="黑体" w:eastAsia="黑体" w:hAnsi="黑体" w:hint="eastAsia"/>
          <w:i/>
          <w:iCs/>
          <w:color w:val="00B0F0"/>
        </w:rPr>
        <w:t>可以例外的数据</w:t>
      </w:r>
      <w:r w:rsidRPr="00BF3D43">
        <w:rPr>
          <w:rFonts w:ascii="黑体" w:eastAsia="黑体" w:hAnsi="黑体"/>
          <w:i/>
          <w:iCs/>
          <w:color w:val="00B0F0"/>
        </w:rPr>
        <w:t>问题进行解释说明</w:t>
      </w:r>
      <w:r w:rsidRPr="00BF3D43">
        <w:rPr>
          <w:rFonts w:ascii="黑体" w:eastAsia="黑体" w:hAnsi="黑体" w:hint="eastAsia"/>
          <w:i/>
          <w:iCs/>
          <w:color w:val="00B0F0"/>
        </w:rPr>
        <w:t>并随数据一起汇交（请存放于“5.其他数据\数据库质检报告”目录中）</w:t>
      </w:r>
      <w:r w:rsidRPr="00BF3D43">
        <w:rPr>
          <w:rFonts w:ascii="黑体" w:eastAsia="黑体" w:hAnsi="黑体" w:hint="eastAsia"/>
          <w:color w:val="00B0F0"/>
        </w:rPr>
        <w:t>。</w:t>
      </w:r>
    </w:p>
    <w:sectPr w:rsidR="008E7F88" w:rsidRPr="00BF3D43" w:rsidSect="004317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87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3BC2" w14:textId="77777777" w:rsidR="00131DA3" w:rsidRDefault="00131DA3">
      <w:pPr>
        <w:spacing w:before="120" w:after="120" w:line="240" w:lineRule="auto"/>
      </w:pPr>
      <w:r>
        <w:separator/>
      </w:r>
    </w:p>
  </w:endnote>
  <w:endnote w:type="continuationSeparator" w:id="0">
    <w:p w14:paraId="25B81D1C" w14:textId="77777777" w:rsidR="00131DA3" w:rsidRDefault="00131DA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9D92" w14:textId="77777777" w:rsidR="00901279" w:rsidRDefault="00901279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D9F6" w14:textId="20600154" w:rsidR="00901279" w:rsidRPr="004317F9" w:rsidRDefault="00906883" w:rsidP="004317F9">
    <w:pPr>
      <w:pStyle w:val="aa"/>
      <w:spacing w:beforeLines="0" w:before="0" w:afterLines="0" w:after="0" w:line="240" w:lineRule="auto"/>
      <w:jc w:val="center"/>
      <w:rPr>
        <w:rFonts w:ascii="宋体" w:hAnsi="宋体"/>
      </w:rPr>
    </w:pPr>
    <w:r w:rsidRPr="004317F9">
      <w:rPr>
        <w:rFonts w:ascii="宋体" w:hAnsi="宋体" w:hint="eastAsia"/>
      </w:rPr>
      <w:t>第</w:t>
    </w:r>
    <w:sdt>
      <w:sdtPr>
        <w:rPr>
          <w:rFonts w:ascii="宋体" w:hAnsi="宋体"/>
        </w:rPr>
        <w:id w:val="-1914778957"/>
      </w:sdtPr>
      <w:sdtContent>
        <w:r w:rsidRPr="004317F9">
          <w:rPr>
            <w:rFonts w:ascii="宋体" w:hAnsi="宋体"/>
          </w:rPr>
          <w:fldChar w:fldCharType="begin"/>
        </w:r>
        <w:r w:rsidRPr="004317F9">
          <w:rPr>
            <w:rFonts w:ascii="宋体" w:hAnsi="宋体"/>
          </w:rPr>
          <w:instrText>PAGE   \* MERGEFORMAT</w:instrText>
        </w:r>
        <w:r w:rsidRPr="004317F9">
          <w:rPr>
            <w:rFonts w:ascii="宋体" w:hAnsi="宋体"/>
          </w:rPr>
          <w:fldChar w:fldCharType="separate"/>
        </w:r>
        <w:r w:rsidRPr="004317F9">
          <w:rPr>
            <w:rFonts w:ascii="宋体" w:hAnsi="宋体"/>
            <w:lang w:val="zh-CN"/>
          </w:rPr>
          <w:t>5</w:t>
        </w:r>
        <w:r w:rsidRPr="004317F9">
          <w:rPr>
            <w:rFonts w:ascii="宋体" w:hAnsi="宋体"/>
          </w:rPr>
          <w:fldChar w:fldCharType="end"/>
        </w:r>
        <w:r w:rsidRPr="004317F9">
          <w:rPr>
            <w:rFonts w:ascii="宋体" w:hAnsi="宋体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948D" w14:textId="77777777" w:rsidR="00901279" w:rsidRDefault="00901279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0761" w14:textId="77777777" w:rsidR="00131DA3" w:rsidRDefault="00131DA3">
      <w:pPr>
        <w:spacing w:before="120" w:after="120"/>
      </w:pPr>
      <w:r>
        <w:separator/>
      </w:r>
    </w:p>
  </w:footnote>
  <w:footnote w:type="continuationSeparator" w:id="0">
    <w:p w14:paraId="0136F50A" w14:textId="77777777" w:rsidR="00131DA3" w:rsidRDefault="00131DA3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FE68" w14:textId="77777777" w:rsidR="00901279" w:rsidRDefault="00901279">
    <w:pPr>
      <w:pStyle w:val="ac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9217" w14:textId="77777777" w:rsidR="00901279" w:rsidRDefault="00901279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994B" w14:textId="77777777" w:rsidR="00901279" w:rsidRDefault="00901279">
    <w:pPr>
      <w:pStyle w:val="ac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40D6"/>
    <w:multiLevelType w:val="multilevel"/>
    <w:tmpl w:val="6C3220F4"/>
    <w:lvl w:ilvl="0">
      <w:start w:val="1"/>
      <w:numFmt w:val="chineseCounting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B805AF"/>
    <w:multiLevelType w:val="multilevel"/>
    <w:tmpl w:val="7FB805AF"/>
    <w:lvl w:ilvl="0">
      <w:start w:val="1"/>
      <w:numFmt w:val="bullet"/>
      <w:lvlText w:val=""/>
      <w:lvlJc w:val="left"/>
      <w:pPr>
        <w:ind w:left="6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20863232">
    <w:abstractNumId w:val="0"/>
  </w:num>
  <w:num w:numId="2" w16cid:durableId="92330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NlM2ZkMThjYjhmZjA1NDYzYmFkMjdmY2MyNDVjMjkifQ=="/>
  </w:docVars>
  <w:rsids>
    <w:rsidRoot w:val="00CD7AE1"/>
    <w:rsid w:val="0000689A"/>
    <w:rsid w:val="00022A5F"/>
    <w:rsid w:val="0002531E"/>
    <w:rsid w:val="000304D6"/>
    <w:rsid w:val="00051FF6"/>
    <w:rsid w:val="00054E27"/>
    <w:rsid w:val="00054F1D"/>
    <w:rsid w:val="00062D83"/>
    <w:rsid w:val="000705A7"/>
    <w:rsid w:val="00077DFB"/>
    <w:rsid w:val="00077FD5"/>
    <w:rsid w:val="0008307E"/>
    <w:rsid w:val="00086DB7"/>
    <w:rsid w:val="00090332"/>
    <w:rsid w:val="00092ABB"/>
    <w:rsid w:val="00092DFD"/>
    <w:rsid w:val="000A0B21"/>
    <w:rsid w:val="000B05BB"/>
    <w:rsid w:val="000B2478"/>
    <w:rsid w:val="000B5F57"/>
    <w:rsid w:val="000C1DF2"/>
    <w:rsid w:val="000C7C6E"/>
    <w:rsid w:val="000D0449"/>
    <w:rsid w:val="000D40F6"/>
    <w:rsid w:val="000E35C7"/>
    <w:rsid w:val="000E4DD0"/>
    <w:rsid w:val="001035D1"/>
    <w:rsid w:val="001128B9"/>
    <w:rsid w:val="00112D49"/>
    <w:rsid w:val="00115AC7"/>
    <w:rsid w:val="00120448"/>
    <w:rsid w:val="00131C67"/>
    <w:rsid w:val="00131DA3"/>
    <w:rsid w:val="00137690"/>
    <w:rsid w:val="00142D87"/>
    <w:rsid w:val="00143CAE"/>
    <w:rsid w:val="00145885"/>
    <w:rsid w:val="001572DF"/>
    <w:rsid w:val="00166BFD"/>
    <w:rsid w:val="00170CE7"/>
    <w:rsid w:val="00186CD0"/>
    <w:rsid w:val="001878E3"/>
    <w:rsid w:val="00190112"/>
    <w:rsid w:val="001A1D98"/>
    <w:rsid w:val="001A6D2C"/>
    <w:rsid w:val="001B5BB2"/>
    <w:rsid w:val="001D0F7D"/>
    <w:rsid w:val="001D306E"/>
    <w:rsid w:val="001D35F5"/>
    <w:rsid w:val="001D70C5"/>
    <w:rsid w:val="001E2D1F"/>
    <w:rsid w:val="001E6C3B"/>
    <w:rsid w:val="001E6C4E"/>
    <w:rsid w:val="001F09AF"/>
    <w:rsid w:val="001F2804"/>
    <w:rsid w:val="00201C39"/>
    <w:rsid w:val="00220961"/>
    <w:rsid w:val="00223AFE"/>
    <w:rsid w:val="0022620E"/>
    <w:rsid w:val="00226EF3"/>
    <w:rsid w:val="00232E68"/>
    <w:rsid w:val="00236286"/>
    <w:rsid w:val="0023725D"/>
    <w:rsid w:val="00254ECD"/>
    <w:rsid w:val="00256F38"/>
    <w:rsid w:val="00257E9C"/>
    <w:rsid w:val="002612AE"/>
    <w:rsid w:val="00264C3B"/>
    <w:rsid w:val="00265BCB"/>
    <w:rsid w:val="002778C7"/>
    <w:rsid w:val="00282658"/>
    <w:rsid w:val="00282BDF"/>
    <w:rsid w:val="00284CDD"/>
    <w:rsid w:val="002B11A5"/>
    <w:rsid w:val="002B5DFF"/>
    <w:rsid w:val="002C338E"/>
    <w:rsid w:val="002C49A4"/>
    <w:rsid w:val="002D0C2A"/>
    <w:rsid w:val="002D20E3"/>
    <w:rsid w:val="002D43A8"/>
    <w:rsid w:val="002D6663"/>
    <w:rsid w:val="002E6C56"/>
    <w:rsid w:val="002F0353"/>
    <w:rsid w:val="002F5624"/>
    <w:rsid w:val="002F6F0D"/>
    <w:rsid w:val="003024B0"/>
    <w:rsid w:val="00307631"/>
    <w:rsid w:val="003120CD"/>
    <w:rsid w:val="00315744"/>
    <w:rsid w:val="00315761"/>
    <w:rsid w:val="00316637"/>
    <w:rsid w:val="003216BC"/>
    <w:rsid w:val="003220DB"/>
    <w:rsid w:val="003221F9"/>
    <w:rsid w:val="0033115A"/>
    <w:rsid w:val="00333932"/>
    <w:rsid w:val="00337A86"/>
    <w:rsid w:val="0034061D"/>
    <w:rsid w:val="00342EE0"/>
    <w:rsid w:val="0034308F"/>
    <w:rsid w:val="00343148"/>
    <w:rsid w:val="00351DD7"/>
    <w:rsid w:val="00356261"/>
    <w:rsid w:val="003567E8"/>
    <w:rsid w:val="00360157"/>
    <w:rsid w:val="00373BA0"/>
    <w:rsid w:val="00380891"/>
    <w:rsid w:val="003973DA"/>
    <w:rsid w:val="003A01AC"/>
    <w:rsid w:val="003A3BCB"/>
    <w:rsid w:val="003B581D"/>
    <w:rsid w:val="003D0C84"/>
    <w:rsid w:val="003D5DAE"/>
    <w:rsid w:val="003E2C58"/>
    <w:rsid w:val="003F6B7F"/>
    <w:rsid w:val="003F6CC7"/>
    <w:rsid w:val="003F6DEB"/>
    <w:rsid w:val="003F721B"/>
    <w:rsid w:val="00402389"/>
    <w:rsid w:val="004066C4"/>
    <w:rsid w:val="004149D8"/>
    <w:rsid w:val="00415D1A"/>
    <w:rsid w:val="00420CC3"/>
    <w:rsid w:val="004317F9"/>
    <w:rsid w:val="00436D25"/>
    <w:rsid w:val="004517F0"/>
    <w:rsid w:val="00453D5B"/>
    <w:rsid w:val="00456069"/>
    <w:rsid w:val="00457BAB"/>
    <w:rsid w:val="00457D5B"/>
    <w:rsid w:val="00461B27"/>
    <w:rsid w:val="004635FA"/>
    <w:rsid w:val="00465C92"/>
    <w:rsid w:val="00467E93"/>
    <w:rsid w:val="0047677B"/>
    <w:rsid w:val="00485132"/>
    <w:rsid w:val="004860FE"/>
    <w:rsid w:val="00492C30"/>
    <w:rsid w:val="004A40AF"/>
    <w:rsid w:val="004A44FA"/>
    <w:rsid w:val="004A544E"/>
    <w:rsid w:val="004B205E"/>
    <w:rsid w:val="004B6371"/>
    <w:rsid w:val="004B70CF"/>
    <w:rsid w:val="004C72EE"/>
    <w:rsid w:val="004D5986"/>
    <w:rsid w:val="00500CAB"/>
    <w:rsid w:val="00503DBD"/>
    <w:rsid w:val="005046A8"/>
    <w:rsid w:val="00504CE2"/>
    <w:rsid w:val="00506E83"/>
    <w:rsid w:val="0051061A"/>
    <w:rsid w:val="005134CE"/>
    <w:rsid w:val="00526C99"/>
    <w:rsid w:val="00530668"/>
    <w:rsid w:val="0053314C"/>
    <w:rsid w:val="00535091"/>
    <w:rsid w:val="005475C1"/>
    <w:rsid w:val="0056022D"/>
    <w:rsid w:val="00562A81"/>
    <w:rsid w:val="0057622D"/>
    <w:rsid w:val="00576EF6"/>
    <w:rsid w:val="00594EEE"/>
    <w:rsid w:val="005961BF"/>
    <w:rsid w:val="00597542"/>
    <w:rsid w:val="005A39BD"/>
    <w:rsid w:val="005A6965"/>
    <w:rsid w:val="005C17D0"/>
    <w:rsid w:val="005E55DE"/>
    <w:rsid w:val="005F1C0F"/>
    <w:rsid w:val="00603B4F"/>
    <w:rsid w:val="0060547E"/>
    <w:rsid w:val="00623D0E"/>
    <w:rsid w:val="0062656C"/>
    <w:rsid w:val="006275BF"/>
    <w:rsid w:val="006353D1"/>
    <w:rsid w:val="00636922"/>
    <w:rsid w:val="00645DB2"/>
    <w:rsid w:val="00650810"/>
    <w:rsid w:val="006569AF"/>
    <w:rsid w:val="0066384C"/>
    <w:rsid w:val="00663EA0"/>
    <w:rsid w:val="0066528F"/>
    <w:rsid w:val="00674F4F"/>
    <w:rsid w:val="00682C36"/>
    <w:rsid w:val="00683CC9"/>
    <w:rsid w:val="00694AA6"/>
    <w:rsid w:val="006A0269"/>
    <w:rsid w:val="006A3626"/>
    <w:rsid w:val="006A49DC"/>
    <w:rsid w:val="006A6093"/>
    <w:rsid w:val="006A7FD4"/>
    <w:rsid w:val="006B56D3"/>
    <w:rsid w:val="006C75C9"/>
    <w:rsid w:val="006D120E"/>
    <w:rsid w:val="006D49E1"/>
    <w:rsid w:val="006E46F4"/>
    <w:rsid w:val="006E7962"/>
    <w:rsid w:val="006F0289"/>
    <w:rsid w:val="006F5617"/>
    <w:rsid w:val="006F6C79"/>
    <w:rsid w:val="00703EA2"/>
    <w:rsid w:val="00704FEB"/>
    <w:rsid w:val="00711333"/>
    <w:rsid w:val="00711B56"/>
    <w:rsid w:val="007178BD"/>
    <w:rsid w:val="00720236"/>
    <w:rsid w:val="0074112C"/>
    <w:rsid w:val="00743EE8"/>
    <w:rsid w:val="00744BD8"/>
    <w:rsid w:val="007462CD"/>
    <w:rsid w:val="007521D3"/>
    <w:rsid w:val="00752FEB"/>
    <w:rsid w:val="007573F1"/>
    <w:rsid w:val="00761C35"/>
    <w:rsid w:val="007629F5"/>
    <w:rsid w:val="00770C0E"/>
    <w:rsid w:val="007711E4"/>
    <w:rsid w:val="00781B02"/>
    <w:rsid w:val="0078249C"/>
    <w:rsid w:val="007838EE"/>
    <w:rsid w:val="007936FF"/>
    <w:rsid w:val="007A3542"/>
    <w:rsid w:val="007B219A"/>
    <w:rsid w:val="007C64E1"/>
    <w:rsid w:val="007C65A0"/>
    <w:rsid w:val="007C660C"/>
    <w:rsid w:val="007C7099"/>
    <w:rsid w:val="007C7F76"/>
    <w:rsid w:val="007D6BEF"/>
    <w:rsid w:val="007E2E37"/>
    <w:rsid w:val="007E3960"/>
    <w:rsid w:val="007F6380"/>
    <w:rsid w:val="0080178D"/>
    <w:rsid w:val="008020FB"/>
    <w:rsid w:val="00802B89"/>
    <w:rsid w:val="00804CA3"/>
    <w:rsid w:val="0081613F"/>
    <w:rsid w:val="00817614"/>
    <w:rsid w:val="00821C11"/>
    <w:rsid w:val="00822476"/>
    <w:rsid w:val="0082387E"/>
    <w:rsid w:val="0082483C"/>
    <w:rsid w:val="00831DAC"/>
    <w:rsid w:val="00835FE9"/>
    <w:rsid w:val="00836A15"/>
    <w:rsid w:val="00837504"/>
    <w:rsid w:val="00837DEF"/>
    <w:rsid w:val="00842607"/>
    <w:rsid w:val="00843A23"/>
    <w:rsid w:val="00850F20"/>
    <w:rsid w:val="00851A21"/>
    <w:rsid w:val="00861E18"/>
    <w:rsid w:val="00871174"/>
    <w:rsid w:val="00882435"/>
    <w:rsid w:val="00882E8C"/>
    <w:rsid w:val="008853F4"/>
    <w:rsid w:val="00886092"/>
    <w:rsid w:val="00893036"/>
    <w:rsid w:val="008949EA"/>
    <w:rsid w:val="008A0F74"/>
    <w:rsid w:val="008A1741"/>
    <w:rsid w:val="008A38B6"/>
    <w:rsid w:val="008B106A"/>
    <w:rsid w:val="008B18A1"/>
    <w:rsid w:val="008B45A8"/>
    <w:rsid w:val="008B4B1E"/>
    <w:rsid w:val="008C00F9"/>
    <w:rsid w:val="008C08AD"/>
    <w:rsid w:val="008C26AF"/>
    <w:rsid w:val="008D41D9"/>
    <w:rsid w:val="008D43FD"/>
    <w:rsid w:val="008E0213"/>
    <w:rsid w:val="008E7F88"/>
    <w:rsid w:val="008F04BD"/>
    <w:rsid w:val="008F5659"/>
    <w:rsid w:val="008F713A"/>
    <w:rsid w:val="00901279"/>
    <w:rsid w:val="00906883"/>
    <w:rsid w:val="009124A3"/>
    <w:rsid w:val="009149A6"/>
    <w:rsid w:val="00916E9D"/>
    <w:rsid w:val="00922914"/>
    <w:rsid w:val="00924CBA"/>
    <w:rsid w:val="0093098E"/>
    <w:rsid w:val="00933B64"/>
    <w:rsid w:val="00934121"/>
    <w:rsid w:val="00936220"/>
    <w:rsid w:val="00937F0B"/>
    <w:rsid w:val="00944C87"/>
    <w:rsid w:val="009478D4"/>
    <w:rsid w:val="0095166D"/>
    <w:rsid w:val="00953D25"/>
    <w:rsid w:val="00953D76"/>
    <w:rsid w:val="00961BF1"/>
    <w:rsid w:val="00963A8C"/>
    <w:rsid w:val="00963E05"/>
    <w:rsid w:val="00970200"/>
    <w:rsid w:val="0098072E"/>
    <w:rsid w:val="00985EE5"/>
    <w:rsid w:val="00987AF8"/>
    <w:rsid w:val="00995368"/>
    <w:rsid w:val="009A2E6F"/>
    <w:rsid w:val="009A51FB"/>
    <w:rsid w:val="009B5ECC"/>
    <w:rsid w:val="009C5E6D"/>
    <w:rsid w:val="009D2A9F"/>
    <w:rsid w:val="009E3122"/>
    <w:rsid w:val="009F1255"/>
    <w:rsid w:val="009F2C27"/>
    <w:rsid w:val="009F3DD7"/>
    <w:rsid w:val="00A02C04"/>
    <w:rsid w:val="00A10715"/>
    <w:rsid w:val="00A13C5A"/>
    <w:rsid w:val="00A179F8"/>
    <w:rsid w:val="00A36F96"/>
    <w:rsid w:val="00A47242"/>
    <w:rsid w:val="00A64DE7"/>
    <w:rsid w:val="00A73CCE"/>
    <w:rsid w:val="00A758B5"/>
    <w:rsid w:val="00A76D3C"/>
    <w:rsid w:val="00A83062"/>
    <w:rsid w:val="00A92CF8"/>
    <w:rsid w:val="00AB1E39"/>
    <w:rsid w:val="00AB4E39"/>
    <w:rsid w:val="00AC0A49"/>
    <w:rsid w:val="00AC4CDB"/>
    <w:rsid w:val="00AD6703"/>
    <w:rsid w:val="00B07314"/>
    <w:rsid w:val="00B11545"/>
    <w:rsid w:val="00B1402F"/>
    <w:rsid w:val="00B16A7B"/>
    <w:rsid w:val="00B17578"/>
    <w:rsid w:val="00B23B02"/>
    <w:rsid w:val="00B27A06"/>
    <w:rsid w:val="00B40883"/>
    <w:rsid w:val="00B44E6D"/>
    <w:rsid w:val="00B4778D"/>
    <w:rsid w:val="00B57074"/>
    <w:rsid w:val="00B6373D"/>
    <w:rsid w:val="00B65ADF"/>
    <w:rsid w:val="00B81863"/>
    <w:rsid w:val="00BA0527"/>
    <w:rsid w:val="00BA07DF"/>
    <w:rsid w:val="00BA150D"/>
    <w:rsid w:val="00BA5335"/>
    <w:rsid w:val="00BA6505"/>
    <w:rsid w:val="00BB19B3"/>
    <w:rsid w:val="00BB2F29"/>
    <w:rsid w:val="00BC1FF5"/>
    <w:rsid w:val="00BD000C"/>
    <w:rsid w:val="00BD6353"/>
    <w:rsid w:val="00BF094E"/>
    <w:rsid w:val="00BF3D43"/>
    <w:rsid w:val="00C01ACA"/>
    <w:rsid w:val="00C057BA"/>
    <w:rsid w:val="00C15903"/>
    <w:rsid w:val="00C32E32"/>
    <w:rsid w:val="00C45E06"/>
    <w:rsid w:val="00C619FE"/>
    <w:rsid w:val="00C7048A"/>
    <w:rsid w:val="00C746ED"/>
    <w:rsid w:val="00C80B9C"/>
    <w:rsid w:val="00C80EC5"/>
    <w:rsid w:val="00C82B1E"/>
    <w:rsid w:val="00C855F2"/>
    <w:rsid w:val="00CA44DE"/>
    <w:rsid w:val="00CA73C3"/>
    <w:rsid w:val="00CB676A"/>
    <w:rsid w:val="00CB7AD5"/>
    <w:rsid w:val="00CC1615"/>
    <w:rsid w:val="00CC2C85"/>
    <w:rsid w:val="00CC4150"/>
    <w:rsid w:val="00CC645F"/>
    <w:rsid w:val="00CD5439"/>
    <w:rsid w:val="00CD7AE1"/>
    <w:rsid w:val="00CD7E4D"/>
    <w:rsid w:val="00CE43EE"/>
    <w:rsid w:val="00CF260E"/>
    <w:rsid w:val="00D01889"/>
    <w:rsid w:val="00D071FC"/>
    <w:rsid w:val="00D11943"/>
    <w:rsid w:val="00D1690B"/>
    <w:rsid w:val="00D20BA6"/>
    <w:rsid w:val="00D346AA"/>
    <w:rsid w:val="00D41085"/>
    <w:rsid w:val="00D4726A"/>
    <w:rsid w:val="00D54386"/>
    <w:rsid w:val="00D56947"/>
    <w:rsid w:val="00D615EE"/>
    <w:rsid w:val="00D66483"/>
    <w:rsid w:val="00D667AC"/>
    <w:rsid w:val="00D70CC6"/>
    <w:rsid w:val="00D70D71"/>
    <w:rsid w:val="00D72D42"/>
    <w:rsid w:val="00D765E7"/>
    <w:rsid w:val="00D82DBA"/>
    <w:rsid w:val="00D83675"/>
    <w:rsid w:val="00D841C3"/>
    <w:rsid w:val="00D84F73"/>
    <w:rsid w:val="00D917F2"/>
    <w:rsid w:val="00DA6953"/>
    <w:rsid w:val="00DB12F2"/>
    <w:rsid w:val="00DB2D57"/>
    <w:rsid w:val="00DC09EE"/>
    <w:rsid w:val="00DC5717"/>
    <w:rsid w:val="00DC5B9B"/>
    <w:rsid w:val="00DD16C8"/>
    <w:rsid w:val="00DD1F40"/>
    <w:rsid w:val="00DD259C"/>
    <w:rsid w:val="00DD64D3"/>
    <w:rsid w:val="00DE13C4"/>
    <w:rsid w:val="00DE3EDB"/>
    <w:rsid w:val="00DF532E"/>
    <w:rsid w:val="00DF6DC2"/>
    <w:rsid w:val="00E171AE"/>
    <w:rsid w:val="00E2173B"/>
    <w:rsid w:val="00E272CF"/>
    <w:rsid w:val="00E31B9F"/>
    <w:rsid w:val="00E34B02"/>
    <w:rsid w:val="00E42A31"/>
    <w:rsid w:val="00E524FB"/>
    <w:rsid w:val="00E5796B"/>
    <w:rsid w:val="00E92331"/>
    <w:rsid w:val="00E95222"/>
    <w:rsid w:val="00EA209F"/>
    <w:rsid w:val="00EB1FA0"/>
    <w:rsid w:val="00EB6778"/>
    <w:rsid w:val="00EC2346"/>
    <w:rsid w:val="00EC35D7"/>
    <w:rsid w:val="00ED4426"/>
    <w:rsid w:val="00EE668F"/>
    <w:rsid w:val="00EE77D8"/>
    <w:rsid w:val="00EF43A6"/>
    <w:rsid w:val="00EF44CF"/>
    <w:rsid w:val="00EF57B5"/>
    <w:rsid w:val="00F004C2"/>
    <w:rsid w:val="00F03CF9"/>
    <w:rsid w:val="00F0642E"/>
    <w:rsid w:val="00F13A0F"/>
    <w:rsid w:val="00F14599"/>
    <w:rsid w:val="00F2080B"/>
    <w:rsid w:val="00F219F0"/>
    <w:rsid w:val="00F37036"/>
    <w:rsid w:val="00F41D36"/>
    <w:rsid w:val="00F43093"/>
    <w:rsid w:val="00F468B5"/>
    <w:rsid w:val="00F56FB6"/>
    <w:rsid w:val="00F62DFF"/>
    <w:rsid w:val="00F647B5"/>
    <w:rsid w:val="00F659BF"/>
    <w:rsid w:val="00F735A3"/>
    <w:rsid w:val="00F74566"/>
    <w:rsid w:val="00F74E67"/>
    <w:rsid w:val="00F821F5"/>
    <w:rsid w:val="00F96E92"/>
    <w:rsid w:val="00FA32A4"/>
    <w:rsid w:val="00FA33A1"/>
    <w:rsid w:val="00FA3CC9"/>
    <w:rsid w:val="00FA52A7"/>
    <w:rsid w:val="00FA60BA"/>
    <w:rsid w:val="00FA648A"/>
    <w:rsid w:val="00FB5A2A"/>
    <w:rsid w:val="00FB5E28"/>
    <w:rsid w:val="00FB65D7"/>
    <w:rsid w:val="00FC54E5"/>
    <w:rsid w:val="00FD740C"/>
    <w:rsid w:val="00FD7F5A"/>
    <w:rsid w:val="00FE4162"/>
    <w:rsid w:val="00FE7F0B"/>
    <w:rsid w:val="00FF462F"/>
    <w:rsid w:val="018F2CB8"/>
    <w:rsid w:val="024B76D2"/>
    <w:rsid w:val="04651DA4"/>
    <w:rsid w:val="0980045A"/>
    <w:rsid w:val="12942106"/>
    <w:rsid w:val="17C65374"/>
    <w:rsid w:val="1A9C6BB5"/>
    <w:rsid w:val="1D3C41B6"/>
    <w:rsid w:val="1DD575F8"/>
    <w:rsid w:val="1EF8007C"/>
    <w:rsid w:val="298F207C"/>
    <w:rsid w:val="302D7A2A"/>
    <w:rsid w:val="3442358E"/>
    <w:rsid w:val="363F0E6E"/>
    <w:rsid w:val="3688678F"/>
    <w:rsid w:val="3C1A644D"/>
    <w:rsid w:val="3F1B6F14"/>
    <w:rsid w:val="487F77D4"/>
    <w:rsid w:val="4D0775B1"/>
    <w:rsid w:val="4FE94B38"/>
    <w:rsid w:val="50C1117F"/>
    <w:rsid w:val="52123DE5"/>
    <w:rsid w:val="58F307D5"/>
    <w:rsid w:val="5E810EFE"/>
    <w:rsid w:val="63FD6AD6"/>
    <w:rsid w:val="64BA0A8B"/>
    <w:rsid w:val="657C5671"/>
    <w:rsid w:val="65EB499C"/>
    <w:rsid w:val="66557DA0"/>
    <w:rsid w:val="699E0AA1"/>
    <w:rsid w:val="6F4A64A7"/>
    <w:rsid w:val="735A1725"/>
    <w:rsid w:val="75E874BC"/>
    <w:rsid w:val="7AE0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56294"/>
  <w15:docId w15:val="{0F047748-AA91-4324-8767-943E8310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spacing w:beforeLines="50" w:before="50" w:afterLines="50" w:after="50"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0"/>
    <w:next w:val="a"/>
    <w:link w:val="10"/>
    <w:qFormat/>
    <w:rsid w:val="00BF3D43"/>
    <w:pPr>
      <w:numPr>
        <w:numId w:val="1"/>
      </w:numPr>
      <w:spacing w:before="156" w:after="156"/>
      <w:ind w:firstLineChars="0" w:firstLine="0"/>
      <w:outlineLvl w:val="0"/>
    </w:pPr>
    <w:rPr>
      <w:rFonts w:ascii="微软雅黑" w:eastAsia="微软雅黑" w:hAnsi="微软雅黑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semiHidden/>
    <w:unhideWhenUsed/>
    <w:qFormat/>
    <w:rPr>
      <w:rFonts w:ascii="等线 Light" w:eastAsia="黑体" w:hAnsi="等线 Light"/>
      <w:sz w:val="20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annotation text"/>
    <w:basedOn w:val="a"/>
    <w:link w:val="a7"/>
    <w:semiHidden/>
    <w:unhideWhenUsed/>
    <w:pPr>
      <w:jc w:val="left"/>
    </w:pPr>
  </w:style>
  <w:style w:type="paragraph" w:styleId="a8">
    <w:name w:val="Balloon Text"/>
    <w:basedOn w:val="a"/>
    <w:link w:val="a9"/>
    <w:semiHidden/>
    <w:unhideWhenUsed/>
    <w:pPr>
      <w:spacing w:before="0" w:after="0"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note text"/>
    <w:basedOn w:val="a"/>
    <w:link w:val="af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af0">
    <w:name w:val="annotation subject"/>
    <w:basedOn w:val="a6"/>
    <w:next w:val="a6"/>
    <w:link w:val="af1"/>
    <w:semiHidden/>
    <w:unhideWhenUsed/>
    <w:qFormat/>
    <w:rPr>
      <w:b/>
      <w:bCs/>
    </w:rPr>
  </w:style>
  <w:style w:type="table" w:styleId="af2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1"/>
    <w:semiHidden/>
    <w:unhideWhenUsed/>
    <w:qFormat/>
    <w:rPr>
      <w:sz w:val="21"/>
      <w:szCs w:val="21"/>
    </w:rPr>
  </w:style>
  <w:style w:type="character" w:styleId="af4">
    <w:name w:val="footnote reference"/>
    <w:basedOn w:val="a1"/>
    <w:semiHidden/>
    <w:unhideWhenUsed/>
    <w:rPr>
      <w:vertAlign w:val="superscript"/>
    </w:rPr>
  </w:style>
  <w:style w:type="character" w:customStyle="1" w:styleId="ad">
    <w:name w:val="页眉 字符"/>
    <w:link w:val="ac"/>
    <w:qFormat/>
    <w:rPr>
      <w:rFonts w:ascii="Calibri" w:hAnsi="Calibri"/>
      <w:kern w:val="2"/>
      <w:sz w:val="18"/>
      <w:szCs w:val="18"/>
    </w:rPr>
  </w:style>
  <w:style w:type="character" w:customStyle="1" w:styleId="ab">
    <w:name w:val="页脚 字符"/>
    <w:link w:val="aa"/>
    <w:uiPriority w:val="99"/>
    <w:qFormat/>
    <w:rPr>
      <w:rFonts w:ascii="Calibri" w:hAnsi="Calibri"/>
      <w:kern w:val="2"/>
      <w:sz w:val="18"/>
      <w:szCs w:val="18"/>
    </w:rPr>
  </w:style>
  <w:style w:type="paragraph" w:customStyle="1" w:styleId="af5">
    <w:name w:val="图片"/>
    <w:basedOn w:val="a"/>
    <w:next w:val="a4"/>
    <w:pPr>
      <w:keepNext/>
    </w:pPr>
    <w:rPr>
      <w:rFonts w:ascii="Garamond" w:hAnsi="Garamond"/>
      <w:sz w:val="22"/>
      <w:szCs w:val="24"/>
    </w:rPr>
  </w:style>
  <w:style w:type="character" w:customStyle="1" w:styleId="af">
    <w:name w:val="脚注文本 字符"/>
    <w:basedOn w:val="a1"/>
    <w:link w:val="ae"/>
    <w:semiHidden/>
    <w:qFormat/>
    <w:rPr>
      <w:rFonts w:ascii="Calibri" w:hAnsi="Calibri"/>
      <w:kern w:val="2"/>
      <w:sz w:val="18"/>
      <w:szCs w:val="18"/>
    </w:rPr>
  </w:style>
  <w:style w:type="character" w:customStyle="1" w:styleId="a7">
    <w:name w:val="批注文字 字符"/>
    <w:basedOn w:val="a1"/>
    <w:link w:val="a6"/>
    <w:semiHidden/>
    <w:qFormat/>
    <w:rPr>
      <w:rFonts w:ascii="Calibri" w:hAnsi="Calibri"/>
      <w:kern w:val="2"/>
      <w:sz w:val="24"/>
      <w:szCs w:val="22"/>
    </w:rPr>
  </w:style>
  <w:style w:type="character" w:customStyle="1" w:styleId="af1">
    <w:name w:val="批注主题 字符"/>
    <w:basedOn w:val="a7"/>
    <w:link w:val="af0"/>
    <w:semiHidden/>
    <w:qFormat/>
    <w:rPr>
      <w:rFonts w:ascii="Calibri" w:hAnsi="Calibri"/>
      <w:b/>
      <w:bCs/>
      <w:kern w:val="2"/>
      <w:sz w:val="24"/>
      <w:szCs w:val="22"/>
    </w:rPr>
  </w:style>
  <w:style w:type="character" w:customStyle="1" w:styleId="a9">
    <w:name w:val="批注框文本 字符"/>
    <w:basedOn w:val="a1"/>
    <w:link w:val="a8"/>
    <w:semiHidden/>
    <w:qFormat/>
    <w:rPr>
      <w:rFonts w:ascii="Calibri" w:hAnsi="Calibri"/>
      <w:kern w:val="2"/>
      <w:sz w:val="18"/>
      <w:szCs w:val="18"/>
    </w:rPr>
  </w:style>
  <w:style w:type="paragraph" w:styleId="a0">
    <w:name w:val="List Paragraph"/>
    <w:basedOn w:val="a"/>
    <w:uiPriority w:val="34"/>
    <w:pPr>
      <w:ind w:firstLineChars="200" w:firstLine="420"/>
    </w:pPr>
  </w:style>
  <w:style w:type="paragraph" w:styleId="af6">
    <w:name w:val="Revision"/>
    <w:hidden/>
    <w:uiPriority w:val="99"/>
    <w:semiHidden/>
    <w:rsid w:val="004B205E"/>
    <w:rPr>
      <w:rFonts w:ascii="Calibri" w:hAnsi="Calibri"/>
      <w:kern w:val="2"/>
      <w:sz w:val="24"/>
      <w:szCs w:val="22"/>
    </w:rPr>
  </w:style>
  <w:style w:type="character" w:customStyle="1" w:styleId="10">
    <w:name w:val="标题 1 字符"/>
    <w:basedOn w:val="a1"/>
    <w:link w:val="1"/>
    <w:rsid w:val="00BF3D43"/>
    <w:rPr>
      <w:rFonts w:ascii="微软雅黑" w:eastAsia="微软雅黑" w:hAnsi="微软雅黑"/>
      <w:kern w:val="2"/>
      <w:sz w:val="30"/>
      <w:szCs w:val="30"/>
    </w:rPr>
  </w:style>
  <w:style w:type="paragraph" w:customStyle="1" w:styleId="2">
    <w:name w:val="标题2"/>
    <w:basedOn w:val="a"/>
    <w:link w:val="20"/>
    <w:qFormat/>
    <w:rsid w:val="00C45E06"/>
    <w:pPr>
      <w:spacing w:before="156" w:afterLines="0" w:after="0"/>
      <w:ind w:left="480" w:hangingChars="200" w:hanging="480"/>
      <w:jc w:val="left"/>
      <w:outlineLvl w:val="1"/>
    </w:pPr>
    <w:rPr>
      <w:rFonts w:ascii="微软雅黑" w:eastAsia="微软雅黑" w:hAnsi="微软雅黑"/>
    </w:rPr>
  </w:style>
  <w:style w:type="paragraph" w:customStyle="1" w:styleId="21">
    <w:name w:val="正文2"/>
    <w:basedOn w:val="a"/>
    <w:link w:val="22"/>
    <w:qFormat/>
    <w:rsid w:val="00BF3D43"/>
    <w:pPr>
      <w:spacing w:before="156" w:after="156"/>
      <w:ind w:firstLineChars="200" w:firstLine="480"/>
    </w:pPr>
    <w:rPr>
      <w:rFonts w:ascii="宋体" w:hAnsi="宋体"/>
    </w:rPr>
  </w:style>
  <w:style w:type="character" w:customStyle="1" w:styleId="20">
    <w:name w:val="标题2 字符"/>
    <w:basedOn w:val="a1"/>
    <w:link w:val="2"/>
    <w:rsid w:val="00C45E06"/>
    <w:rPr>
      <w:rFonts w:ascii="微软雅黑" w:eastAsia="微软雅黑" w:hAnsi="微软雅黑"/>
      <w:kern w:val="2"/>
      <w:sz w:val="24"/>
      <w:szCs w:val="22"/>
    </w:rPr>
  </w:style>
  <w:style w:type="paragraph" w:customStyle="1" w:styleId="af7">
    <w:name w:val="正文注"/>
    <w:basedOn w:val="a"/>
    <w:link w:val="af8"/>
    <w:qFormat/>
    <w:rsid w:val="00743EE8"/>
    <w:pPr>
      <w:spacing w:beforeLines="0" w:before="0" w:afterLines="0" w:after="0"/>
    </w:pPr>
    <w:rPr>
      <w:rFonts w:ascii="宋体" w:hAnsi="宋体"/>
      <w:sz w:val="21"/>
      <w:szCs w:val="21"/>
    </w:rPr>
  </w:style>
  <w:style w:type="character" w:customStyle="1" w:styleId="22">
    <w:name w:val="正文2 字符"/>
    <w:basedOn w:val="a1"/>
    <w:link w:val="21"/>
    <w:rsid w:val="00BF3D43"/>
    <w:rPr>
      <w:rFonts w:ascii="宋体" w:hAnsi="宋体"/>
      <w:kern w:val="2"/>
      <w:sz w:val="24"/>
      <w:szCs w:val="22"/>
    </w:rPr>
  </w:style>
  <w:style w:type="character" w:customStyle="1" w:styleId="af8">
    <w:name w:val="正文注 字符"/>
    <w:basedOn w:val="a1"/>
    <w:link w:val="af7"/>
    <w:rsid w:val="00743EE8"/>
    <w:rPr>
      <w:rFonts w:ascii="宋体" w:hAnsi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FF827-BCFB-4CA0-92F7-25614A46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</Words>
  <Characters>859</Characters>
  <Application>Microsoft Office Word</Application>
  <DocSecurity>0</DocSecurity>
  <Lines>7</Lines>
  <Paragraphs>2</Paragraphs>
  <ScaleCrop>false</ScaleCrop>
  <Company>番茄花园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zhouqch</dc:creator>
  <cp:lastModifiedBy>Lenovo</cp:lastModifiedBy>
  <cp:revision>11</cp:revision>
  <dcterms:created xsi:type="dcterms:W3CDTF">2022-11-10T01:26:00Z</dcterms:created>
  <dcterms:modified xsi:type="dcterms:W3CDTF">2022-11-14T06:48:00Z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80541AA93B4A4926978264C285A7AF4C</vt:lpwstr>
  </property>
</Properties>
</file>