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E36F9" w14:textId="487FC6A1" w:rsidR="00B56EEC" w:rsidRPr="00E31B78" w:rsidRDefault="00F965A9">
      <w:pPr>
        <w:pStyle w:val="Heading1"/>
        <w:pBdr>
          <w:top w:val="nil"/>
          <w:left w:val="nil"/>
          <w:bottom w:val="nil"/>
          <w:right w:val="nil"/>
          <w:between w:val="nil"/>
        </w:pBdr>
        <w:spacing w:before="0" w:after="80"/>
        <w:rPr>
          <w:lang w:val="en-GB"/>
        </w:rPr>
      </w:pPr>
      <w:bookmarkStart w:id="0" w:name="_ic48yqd8kl2x" w:colFirst="0" w:colLast="0"/>
      <w:bookmarkEnd w:id="0"/>
      <w:r w:rsidRPr="00A15537">
        <w:rPr>
          <w:lang w:val="en-GB"/>
        </w:rPr>
        <w:t>Curriculum Vitae</w:t>
      </w:r>
      <w:r w:rsidRPr="00A15537">
        <w:rPr>
          <w:lang w:val="en-GB"/>
        </w:rPr>
        <w:tab/>
      </w:r>
      <w:r w:rsidR="002371F9">
        <w:pict w14:anchorId="066E3754">
          <v:rect id="_x0000_i1025" style="width:0;height:1.5pt" o:hralign="center" o:hrstd="t" o:hr="t" fillcolor="#a0a0a0" stroked="f"/>
        </w:pict>
      </w:r>
      <w:r w:rsidRPr="00A15537">
        <w:rPr>
          <w:lang w:val="en-GB"/>
        </w:rPr>
        <w:t>Name</w:t>
      </w:r>
      <w:r w:rsidRPr="00A15537">
        <w:rPr>
          <w:lang w:val="en-GB"/>
        </w:rPr>
        <w:tab/>
      </w:r>
      <w:r w:rsidRPr="00A15537">
        <w:rPr>
          <w:lang w:val="en-GB"/>
        </w:rPr>
        <w:tab/>
        <w:t>Simon Worthington</w:t>
      </w:r>
    </w:p>
    <w:p w14:paraId="066E36FA" w14:textId="59C1DD34" w:rsidR="00B56EEC" w:rsidRPr="00A15537" w:rsidRDefault="00F965A9">
      <w:pPr>
        <w:pBdr>
          <w:top w:val="nil"/>
          <w:left w:val="nil"/>
          <w:bottom w:val="nil"/>
          <w:right w:val="nil"/>
          <w:between w:val="nil"/>
        </w:pBdr>
        <w:rPr>
          <w:lang w:val="en-GB"/>
        </w:rPr>
      </w:pPr>
      <w:r w:rsidRPr="00A15537">
        <w:rPr>
          <w:lang w:val="en-GB"/>
        </w:rPr>
        <w:t>DOB &amp; place</w:t>
      </w:r>
      <w:r w:rsidRPr="00A15537">
        <w:rPr>
          <w:lang w:val="en-GB"/>
        </w:rPr>
        <w:tab/>
        <w:t>15. Nov. 1966, Manchester</w:t>
      </w:r>
      <w:r w:rsidR="00E31B78">
        <w:rPr>
          <w:noProof/>
          <w:lang w:val="en-GB"/>
        </w:rPr>
        <w:drawing>
          <wp:anchor distT="0" distB="0" distL="114300" distR="114300" simplePos="0" relativeHeight="251658240" behindDoc="0" locked="0" layoutInCell="1" allowOverlap="1" wp14:anchorId="7D500062" wp14:editId="2E786FD5">
            <wp:simplePos x="0" y="0"/>
            <wp:positionH relativeFrom="column">
              <wp:align>right</wp:align>
            </wp:positionH>
            <wp:positionV relativeFrom="paragraph">
              <wp:posOffset>2540</wp:posOffset>
            </wp:positionV>
            <wp:extent cx="1497600" cy="1497600"/>
            <wp:effectExtent l="0" t="0" r="762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497600" cy="1497600"/>
                    </a:xfrm>
                    <a:prstGeom prst="rect">
                      <a:avLst/>
                    </a:prstGeom>
                  </pic:spPr>
                </pic:pic>
              </a:graphicData>
            </a:graphic>
            <wp14:sizeRelH relativeFrom="margin">
              <wp14:pctWidth>0</wp14:pctWidth>
            </wp14:sizeRelH>
            <wp14:sizeRelV relativeFrom="margin">
              <wp14:pctHeight>0</wp14:pctHeight>
            </wp14:sizeRelV>
          </wp:anchor>
        </w:drawing>
      </w:r>
    </w:p>
    <w:p w14:paraId="066E36FB" w14:textId="77777777" w:rsidR="00B56EEC" w:rsidRPr="00A15537" w:rsidRDefault="00F965A9">
      <w:pPr>
        <w:pBdr>
          <w:top w:val="nil"/>
          <w:left w:val="nil"/>
          <w:bottom w:val="nil"/>
          <w:right w:val="nil"/>
          <w:between w:val="nil"/>
        </w:pBdr>
        <w:rPr>
          <w:lang w:val="en-GB"/>
        </w:rPr>
      </w:pPr>
      <w:r w:rsidRPr="00A15537">
        <w:rPr>
          <w:lang w:val="en-GB"/>
        </w:rPr>
        <w:t>Nationality</w:t>
      </w:r>
      <w:r w:rsidRPr="00A15537">
        <w:rPr>
          <w:lang w:val="en-GB"/>
        </w:rPr>
        <w:tab/>
        <w:t>UK British</w:t>
      </w:r>
    </w:p>
    <w:p w14:paraId="066E36FC" w14:textId="77777777" w:rsidR="00B56EEC" w:rsidRPr="00A15537" w:rsidRDefault="00F965A9">
      <w:pPr>
        <w:pBdr>
          <w:top w:val="nil"/>
          <w:left w:val="nil"/>
          <w:bottom w:val="nil"/>
          <w:right w:val="nil"/>
          <w:between w:val="nil"/>
        </w:pBdr>
        <w:rPr>
          <w:lang w:val="en-GB"/>
        </w:rPr>
      </w:pPr>
      <w:r w:rsidRPr="00A15537">
        <w:rPr>
          <w:lang w:val="en-GB"/>
        </w:rPr>
        <w:t>E-Mail:</w:t>
      </w:r>
      <w:r w:rsidRPr="00A15537">
        <w:rPr>
          <w:lang w:val="en-GB"/>
        </w:rPr>
        <w:tab/>
      </w:r>
      <w:r w:rsidRPr="00A15537">
        <w:rPr>
          <w:lang w:val="en-GB"/>
        </w:rPr>
        <w:tab/>
      </w:r>
      <w:hyperlink r:id="rId8">
        <w:r w:rsidRPr="00A15537">
          <w:rPr>
            <w:color w:val="1155CC"/>
            <w:u w:val="single"/>
            <w:lang w:val="en-GB"/>
          </w:rPr>
          <w:t>simon.worthington@tib.eu</w:t>
        </w:r>
      </w:hyperlink>
    </w:p>
    <w:p w14:paraId="066E36FD" w14:textId="77777777" w:rsidR="00B56EEC" w:rsidRPr="00A15537" w:rsidRDefault="00F965A9">
      <w:pPr>
        <w:pBdr>
          <w:top w:val="nil"/>
          <w:left w:val="nil"/>
          <w:bottom w:val="nil"/>
          <w:right w:val="nil"/>
          <w:between w:val="nil"/>
        </w:pBdr>
        <w:rPr>
          <w:lang w:val="en-GB"/>
        </w:rPr>
      </w:pPr>
      <w:r w:rsidRPr="00A15537">
        <w:rPr>
          <w:lang w:val="en-GB"/>
        </w:rPr>
        <w:t xml:space="preserve">GitHub: </w:t>
      </w:r>
      <w:r w:rsidRPr="00A15537">
        <w:rPr>
          <w:lang w:val="en-GB"/>
        </w:rPr>
        <w:tab/>
      </w:r>
      <w:hyperlink r:id="rId9">
        <w:r w:rsidRPr="00A15537">
          <w:rPr>
            <w:color w:val="1155CC"/>
            <w:u w:val="single"/>
            <w:lang w:val="en-GB"/>
          </w:rPr>
          <w:t>https://github.com/mrchristian</w:t>
        </w:r>
      </w:hyperlink>
      <w:r w:rsidRPr="00A15537">
        <w:rPr>
          <w:lang w:val="en-GB"/>
        </w:rPr>
        <w:t xml:space="preserve"> </w:t>
      </w:r>
    </w:p>
    <w:p w14:paraId="066E36FE" w14:textId="77777777" w:rsidR="00B56EEC" w:rsidRPr="00A15537" w:rsidRDefault="00F965A9">
      <w:pPr>
        <w:pBdr>
          <w:top w:val="nil"/>
          <w:left w:val="nil"/>
          <w:bottom w:val="nil"/>
          <w:right w:val="nil"/>
          <w:between w:val="nil"/>
        </w:pBdr>
        <w:rPr>
          <w:lang w:val="en-GB"/>
        </w:rPr>
      </w:pPr>
      <w:r w:rsidRPr="00A15537">
        <w:rPr>
          <w:lang w:val="en-GB"/>
        </w:rPr>
        <w:t xml:space="preserve">Twitter: </w:t>
      </w:r>
      <w:r w:rsidRPr="00A15537">
        <w:rPr>
          <w:lang w:val="en-GB"/>
        </w:rPr>
        <w:tab/>
      </w:r>
      <w:hyperlink r:id="rId10">
        <w:r w:rsidRPr="00A15537">
          <w:rPr>
            <w:color w:val="1155CC"/>
            <w:u w:val="single"/>
            <w:lang w:val="en-GB"/>
          </w:rPr>
          <w:t>@mrchristian99</w:t>
        </w:r>
      </w:hyperlink>
      <w:r w:rsidRPr="00A15537">
        <w:rPr>
          <w:lang w:val="en-GB"/>
        </w:rPr>
        <w:t xml:space="preserve">      </w:t>
      </w:r>
    </w:p>
    <w:p w14:paraId="066E36FF" w14:textId="77777777" w:rsidR="00B56EEC" w:rsidRPr="00A15537" w:rsidRDefault="00F965A9">
      <w:pPr>
        <w:pBdr>
          <w:top w:val="nil"/>
          <w:left w:val="nil"/>
          <w:bottom w:val="nil"/>
          <w:right w:val="nil"/>
          <w:between w:val="nil"/>
        </w:pBdr>
        <w:rPr>
          <w:b/>
          <w:lang w:val="en-GB"/>
        </w:rPr>
      </w:pPr>
      <w:r w:rsidRPr="00A15537">
        <w:rPr>
          <w:lang w:val="en-GB"/>
        </w:rPr>
        <w:t>Languages</w:t>
      </w:r>
      <w:r w:rsidRPr="00A15537">
        <w:rPr>
          <w:lang w:val="en-GB"/>
        </w:rPr>
        <w:tab/>
        <w:t>English (native), German (A2)</w:t>
      </w:r>
    </w:p>
    <w:p w14:paraId="066E3700" w14:textId="77777777" w:rsidR="00B56EEC" w:rsidRPr="00A15537" w:rsidRDefault="00F965A9">
      <w:pPr>
        <w:pBdr>
          <w:top w:val="nil"/>
          <w:left w:val="nil"/>
          <w:bottom w:val="nil"/>
          <w:right w:val="nil"/>
          <w:between w:val="nil"/>
        </w:pBdr>
        <w:spacing w:before="200"/>
        <w:rPr>
          <w:lang w:val="en-GB"/>
        </w:rPr>
      </w:pPr>
      <w:r w:rsidRPr="00A15537">
        <w:rPr>
          <w:b/>
          <w:lang w:val="en-GB"/>
        </w:rPr>
        <w:t>Specialization: Publishing software architect</w:t>
      </w:r>
    </w:p>
    <w:p w14:paraId="066E3701" w14:textId="77777777" w:rsidR="00B56EEC" w:rsidRPr="00A15537" w:rsidRDefault="00B56EEC">
      <w:pPr>
        <w:pBdr>
          <w:top w:val="nil"/>
          <w:left w:val="nil"/>
          <w:bottom w:val="nil"/>
          <w:right w:val="nil"/>
          <w:between w:val="nil"/>
        </w:pBdr>
        <w:rPr>
          <w:lang w:val="en-GB"/>
        </w:rPr>
      </w:pPr>
    </w:p>
    <w:p w14:paraId="066E3702" w14:textId="77777777" w:rsidR="00B56EEC" w:rsidRPr="00A15537" w:rsidRDefault="00F965A9">
      <w:pPr>
        <w:pStyle w:val="Heading2"/>
        <w:rPr>
          <w:lang w:val="en-GB"/>
        </w:rPr>
      </w:pPr>
      <w:bookmarkStart w:id="1" w:name="_x60b02hwesqq" w:colFirst="0" w:colLast="0"/>
      <w:bookmarkEnd w:id="1"/>
      <w:r w:rsidRPr="00A15537">
        <w:rPr>
          <w:lang w:val="en-GB"/>
        </w:rPr>
        <w:t>Profile</w:t>
      </w:r>
    </w:p>
    <w:p w14:paraId="066E3703" w14:textId="641B64FD" w:rsidR="00B56EEC" w:rsidRPr="00A15537" w:rsidRDefault="00F965A9">
      <w:pPr>
        <w:spacing w:after="200"/>
        <w:rPr>
          <w:lang w:val="en-GB"/>
        </w:rPr>
      </w:pPr>
      <w:r w:rsidRPr="00A15537">
        <w:rPr>
          <w:lang w:val="en-GB"/>
        </w:rPr>
        <w:t xml:space="preserve">Simon’s work has been dedicated to lowering barriers to publishing and reading of scholarly works through developing free and </w:t>
      </w:r>
      <w:proofErr w:type="gramStart"/>
      <w:r w:rsidRPr="00A15537">
        <w:rPr>
          <w:lang w:val="en-GB"/>
        </w:rPr>
        <w:t>open source</w:t>
      </w:r>
      <w:proofErr w:type="gramEnd"/>
      <w:r w:rsidRPr="00A15537">
        <w:rPr>
          <w:lang w:val="en-GB"/>
        </w:rPr>
        <w:t xml:space="preserve"> software to disintermediate current publishers workflows by introducing efficiency, automation, and interoperability.</w:t>
      </w:r>
    </w:p>
    <w:p w14:paraId="066E3704" w14:textId="77777777" w:rsidR="00B56EEC" w:rsidRPr="00A15537" w:rsidRDefault="00F965A9">
      <w:pPr>
        <w:rPr>
          <w:lang w:val="en-GB"/>
        </w:rPr>
      </w:pPr>
      <w:r w:rsidRPr="00A15537">
        <w:rPr>
          <w:lang w:val="en-GB"/>
        </w:rPr>
        <w:t>Initially in 2005 the focus of the software investigation was single source to multi-format typesetting and more recently: microservices, content real-time validation with Continuous Integration (CI), Infrastructure as code (</w:t>
      </w:r>
      <w:proofErr w:type="spellStart"/>
      <w:r w:rsidRPr="00A15537">
        <w:rPr>
          <w:lang w:val="en-GB"/>
        </w:rPr>
        <w:t>IasC</w:t>
      </w:r>
      <w:proofErr w:type="spellEnd"/>
      <w:r w:rsidRPr="00A15537">
        <w:rPr>
          <w:lang w:val="en-GB"/>
        </w:rPr>
        <w:t xml:space="preserve">), and increasing interoperability with the implementation of frameworks such as the JATS standard — Manuscript Exchange Common Approach (MECA). See: </w:t>
      </w:r>
      <w:hyperlink r:id="rId11">
        <w:r w:rsidRPr="00A15537">
          <w:rPr>
            <w:color w:val="1155CC"/>
            <w:u w:val="single"/>
            <w:lang w:val="en-GB"/>
          </w:rPr>
          <w:t>https://www.niso.org/standards-committees/meca</w:t>
        </w:r>
      </w:hyperlink>
      <w:r w:rsidRPr="00A15537">
        <w:rPr>
          <w:lang w:val="en-GB"/>
        </w:rPr>
        <w:t>.</w:t>
      </w:r>
    </w:p>
    <w:p w14:paraId="066E3705" w14:textId="77777777" w:rsidR="00B56EEC" w:rsidRPr="00A15537" w:rsidRDefault="00B56EEC">
      <w:pPr>
        <w:pBdr>
          <w:top w:val="nil"/>
          <w:left w:val="nil"/>
          <w:bottom w:val="nil"/>
          <w:right w:val="nil"/>
          <w:between w:val="nil"/>
        </w:pBdr>
        <w:rPr>
          <w:b/>
          <w:lang w:val="en-GB"/>
        </w:rPr>
      </w:pPr>
    </w:p>
    <w:p w14:paraId="066E3706" w14:textId="77777777" w:rsidR="00B56EEC" w:rsidRPr="00A15537" w:rsidRDefault="00F965A9">
      <w:pPr>
        <w:pBdr>
          <w:top w:val="nil"/>
          <w:left w:val="nil"/>
          <w:bottom w:val="nil"/>
          <w:right w:val="nil"/>
          <w:between w:val="nil"/>
        </w:pBdr>
        <w:rPr>
          <w:lang w:val="en-GB"/>
        </w:rPr>
      </w:pPr>
      <w:r w:rsidRPr="00A15537">
        <w:rPr>
          <w:b/>
          <w:lang w:val="en-GB"/>
        </w:rPr>
        <w:t>Skill sets:</w:t>
      </w:r>
      <w:r w:rsidRPr="00A15537">
        <w:rPr>
          <w:rFonts w:ascii="Arial Unicode MS" w:eastAsia="Arial Unicode MS" w:hAnsi="Arial Unicode MS" w:cs="Arial Unicode MS"/>
          <w:lang w:val="en-GB"/>
        </w:rPr>
        <w:t xml:space="preserve"> Software product owner → Full-stack web developer → UX/UI design research and visual design → Research team leader → Publisher &amp; editor → Open Science &amp; FOSS advocate → Publishing company founder &amp; director → Serial </w:t>
      </w:r>
      <w:proofErr w:type="spellStart"/>
      <w:r w:rsidRPr="00A15537">
        <w:rPr>
          <w:rFonts w:ascii="Arial Unicode MS" w:eastAsia="Arial Unicode MS" w:hAnsi="Arial Unicode MS" w:cs="Arial Unicode MS"/>
          <w:lang w:val="en-GB"/>
        </w:rPr>
        <w:t>startup</w:t>
      </w:r>
      <w:proofErr w:type="spellEnd"/>
      <w:r w:rsidRPr="00A15537">
        <w:rPr>
          <w:rFonts w:ascii="Arial Unicode MS" w:eastAsia="Arial Unicode MS" w:hAnsi="Arial Unicode MS" w:cs="Arial Unicode MS"/>
          <w:lang w:val="en-GB"/>
        </w:rPr>
        <w:t xml:space="preserve"> founder.</w:t>
      </w:r>
    </w:p>
    <w:p w14:paraId="066E3707" w14:textId="77777777" w:rsidR="00B56EEC" w:rsidRDefault="00F965A9">
      <w:pPr>
        <w:pBdr>
          <w:top w:val="nil"/>
          <w:left w:val="nil"/>
          <w:bottom w:val="nil"/>
          <w:right w:val="nil"/>
          <w:between w:val="nil"/>
        </w:pBdr>
        <w:spacing w:before="120"/>
        <w:rPr>
          <w:b/>
        </w:rPr>
      </w:pPr>
      <w:r>
        <w:rPr>
          <w:b/>
        </w:rPr>
        <w:t>Employment</w:t>
      </w:r>
    </w:p>
    <w:p w14:paraId="066E3708" w14:textId="77777777" w:rsidR="00B56EEC" w:rsidRDefault="002371F9">
      <w:pPr>
        <w:pBdr>
          <w:top w:val="nil"/>
          <w:left w:val="nil"/>
          <w:bottom w:val="nil"/>
          <w:right w:val="nil"/>
          <w:between w:val="nil"/>
        </w:pBdr>
      </w:pPr>
      <w:r>
        <w:pict w14:anchorId="066E3757">
          <v:rect id="_x0000_i1026" style="width:0;height:1.5pt" o:hralign="center" o:hrstd="t" o:hr="t" fillcolor="#a0a0a0" stroked="f"/>
        </w:pict>
      </w:r>
    </w:p>
    <w:p w14:paraId="066E3709" w14:textId="77777777" w:rsidR="00B56EEC" w:rsidRPr="00A15537" w:rsidRDefault="00F965A9">
      <w:pPr>
        <w:pBdr>
          <w:top w:val="nil"/>
          <w:left w:val="nil"/>
          <w:bottom w:val="nil"/>
          <w:right w:val="nil"/>
          <w:between w:val="nil"/>
        </w:pBdr>
        <w:spacing w:line="276" w:lineRule="auto"/>
        <w:rPr>
          <w:b/>
          <w:lang w:val="en-GB"/>
        </w:rPr>
      </w:pPr>
      <w:r w:rsidRPr="00A15537">
        <w:rPr>
          <w:b/>
          <w:lang w:val="en-GB"/>
        </w:rPr>
        <w:t xml:space="preserve">2017- current: TIB – German National Library of Science and Technology </w:t>
      </w:r>
    </w:p>
    <w:p w14:paraId="066E370A" w14:textId="77777777" w:rsidR="00B56EEC" w:rsidRPr="00A15537" w:rsidRDefault="00F965A9">
      <w:pPr>
        <w:pBdr>
          <w:top w:val="nil"/>
          <w:left w:val="nil"/>
          <w:bottom w:val="nil"/>
          <w:right w:val="nil"/>
          <w:between w:val="nil"/>
        </w:pBdr>
        <w:spacing w:line="276" w:lineRule="auto"/>
        <w:rPr>
          <w:lang w:val="en-GB"/>
        </w:rPr>
      </w:pPr>
      <w:r w:rsidRPr="00A15537">
        <w:rPr>
          <w:lang w:val="en-GB"/>
        </w:rPr>
        <w:t xml:space="preserve">Editor-in-chief for </w:t>
      </w:r>
      <w:r w:rsidRPr="00A15537">
        <w:rPr>
          <w:i/>
          <w:lang w:val="en-GB"/>
        </w:rPr>
        <w:t>Generation Research</w:t>
      </w:r>
      <w:r w:rsidRPr="00A15537">
        <w:rPr>
          <w:lang w:val="en-GB"/>
        </w:rPr>
        <w:t xml:space="preserve"> (</w:t>
      </w:r>
      <w:hyperlink r:id="rId12">
        <w:r w:rsidRPr="00A15537">
          <w:rPr>
            <w:color w:val="1155CC"/>
            <w:u w:val="single"/>
            <w:lang w:val="en-GB"/>
          </w:rPr>
          <w:t>https://genr.eu/</w:t>
        </w:r>
      </w:hyperlink>
      <w:r w:rsidRPr="00A15537">
        <w:rPr>
          <w:lang w:val="en-GB"/>
        </w:rPr>
        <w:t>) editorial platform for Open Science for the Leibniz Research Alliance, Open Science. Lead on ADA software development research project for publishing microservices software development.</w:t>
      </w:r>
    </w:p>
    <w:p w14:paraId="066E370B" w14:textId="77777777" w:rsidR="00B56EEC" w:rsidRPr="00A15537" w:rsidRDefault="00F965A9">
      <w:pPr>
        <w:pBdr>
          <w:top w:val="nil"/>
          <w:left w:val="nil"/>
          <w:bottom w:val="nil"/>
          <w:right w:val="nil"/>
          <w:between w:val="nil"/>
        </w:pBdr>
        <w:spacing w:line="276" w:lineRule="auto"/>
        <w:rPr>
          <w:lang w:val="en-GB"/>
        </w:rPr>
      </w:pPr>
      <w:r w:rsidRPr="00A15537">
        <w:rPr>
          <w:b/>
          <w:lang w:val="en-GB"/>
        </w:rPr>
        <w:t xml:space="preserve">2017: </w:t>
      </w:r>
      <w:proofErr w:type="spellStart"/>
      <w:r w:rsidRPr="00A15537">
        <w:rPr>
          <w:b/>
          <w:lang w:val="en-GB"/>
        </w:rPr>
        <w:t>Akademienunion</w:t>
      </w:r>
      <w:proofErr w:type="spellEnd"/>
      <w:r w:rsidRPr="00A15537">
        <w:rPr>
          <w:b/>
          <w:lang w:val="en-GB"/>
        </w:rPr>
        <w:t xml:space="preserve"> – Berlin-Brandenburg Academy of Sciences and Humanities </w:t>
      </w:r>
      <w:r w:rsidRPr="00A15537">
        <w:rPr>
          <w:b/>
          <w:lang w:val="en-GB"/>
        </w:rPr>
        <w:br/>
      </w:r>
      <w:r w:rsidRPr="00A15537">
        <w:rPr>
          <w:lang w:val="en-GB"/>
        </w:rPr>
        <w:t xml:space="preserve">Report co-author for project </w:t>
      </w:r>
      <w:r w:rsidRPr="00A15537">
        <w:rPr>
          <w:i/>
          <w:lang w:val="en-GB"/>
        </w:rPr>
        <w:t>AGATE</w:t>
      </w:r>
      <w:r w:rsidRPr="00A15537">
        <w:rPr>
          <w:lang w:val="en-GB"/>
        </w:rPr>
        <w:t xml:space="preserve"> – scoping technical API networking to connect archives of all of Europe’s 600+ academies of arts &amp; science. </w:t>
      </w:r>
    </w:p>
    <w:p w14:paraId="066E370C" w14:textId="77777777" w:rsidR="00B56EEC" w:rsidRPr="00A15537" w:rsidRDefault="00F965A9">
      <w:pPr>
        <w:pBdr>
          <w:top w:val="nil"/>
          <w:left w:val="nil"/>
          <w:bottom w:val="nil"/>
          <w:right w:val="nil"/>
          <w:between w:val="nil"/>
        </w:pBdr>
        <w:spacing w:line="276" w:lineRule="auto"/>
        <w:rPr>
          <w:lang w:val="en-GB"/>
        </w:rPr>
      </w:pPr>
      <w:r w:rsidRPr="00A15537">
        <w:rPr>
          <w:b/>
          <w:lang w:val="en-GB"/>
        </w:rPr>
        <w:t>2015-17 Director Research and Development, Hybrid Publishing Group, Berlin.</w:t>
      </w:r>
      <w:r w:rsidRPr="00A15537">
        <w:rPr>
          <w:lang w:val="en-GB"/>
        </w:rPr>
        <w:t xml:space="preserve"> Company founder.</w:t>
      </w:r>
    </w:p>
    <w:p w14:paraId="066E370E" w14:textId="67F8A9D4" w:rsidR="00B56EEC" w:rsidRPr="00A15537" w:rsidRDefault="00F965A9">
      <w:pPr>
        <w:pBdr>
          <w:top w:val="nil"/>
          <w:left w:val="nil"/>
          <w:bottom w:val="nil"/>
          <w:right w:val="nil"/>
          <w:between w:val="nil"/>
        </w:pBdr>
        <w:spacing w:line="276" w:lineRule="auto"/>
        <w:rPr>
          <w:lang w:val="en-GB"/>
        </w:rPr>
      </w:pPr>
      <w:r w:rsidRPr="00A15537">
        <w:rPr>
          <w:lang w:val="en-GB"/>
        </w:rPr>
        <w:t xml:space="preserve">Digital publishing product </w:t>
      </w:r>
      <w:proofErr w:type="spellStart"/>
      <w:r w:rsidRPr="00A15537">
        <w:rPr>
          <w:lang w:val="en-GB"/>
        </w:rPr>
        <w:t>RnD</w:t>
      </w:r>
      <w:proofErr w:type="spellEnd"/>
      <w:r w:rsidRPr="00A15537">
        <w:rPr>
          <w:lang w:val="en-GB"/>
        </w:rPr>
        <w:t xml:space="preserve"> company. Specializing in modularization of free and </w:t>
      </w:r>
      <w:proofErr w:type="gramStart"/>
      <w:r w:rsidRPr="00A15537">
        <w:rPr>
          <w:lang w:val="en-GB"/>
        </w:rPr>
        <w:t>open source</w:t>
      </w:r>
      <w:proofErr w:type="gramEnd"/>
      <w:r w:rsidRPr="00A15537">
        <w:rPr>
          <w:lang w:val="en-GB"/>
        </w:rPr>
        <w:t xml:space="preserve"> technologies such as le-</w:t>
      </w:r>
      <w:proofErr w:type="spellStart"/>
      <w:r w:rsidRPr="00A15537">
        <w:rPr>
          <w:lang w:val="en-GB"/>
        </w:rPr>
        <w:t>tex’s</w:t>
      </w:r>
      <w:proofErr w:type="spellEnd"/>
      <w:r w:rsidRPr="00A15537">
        <w:rPr>
          <w:lang w:val="en-GB"/>
        </w:rPr>
        <w:t xml:space="preserve"> XPROC based multi-format publishing stack, and </w:t>
      </w:r>
      <w:proofErr w:type="spellStart"/>
      <w:r w:rsidRPr="00A15537">
        <w:rPr>
          <w:lang w:val="en-GB"/>
        </w:rPr>
        <w:t>Vivliostyle</w:t>
      </w:r>
      <w:proofErr w:type="spellEnd"/>
      <w:r w:rsidRPr="00A15537">
        <w:rPr>
          <w:lang w:val="en-GB"/>
        </w:rPr>
        <w:t xml:space="preserve"> browser based PDF rendering. The company coordinates a network of development companies and organizations to improve engineering quality of publishing infrastructures. Member of the </w:t>
      </w:r>
      <w:proofErr w:type="spellStart"/>
      <w:r w:rsidRPr="00A15537">
        <w:rPr>
          <w:lang w:val="en-GB"/>
        </w:rPr>
        <w:t>Börsenverein</w:t>
      </w:r>
      <w:proofErr w:type="spellEnd"/>
      <w:r w:rsidRPr="00A15537">
        <w:rPr>
          <w:lang w:val="en-GB"/>
        </w:rPr>
        <w:t xml:space="preserve"> des </w:t>
      </w:r>
      <w:proofErr w:type="spellStart"/>
      <w:r w:rsidRPr="00A15537">
        <w:rPr>
          <w:lang w:val="en-GB"/>
        </w:rPr>
        <w:t>Deutschen</w:t>
      </w:r>
      <w:proofErr w:type="spellEnd"/>
      <w:r w:rsidR="0055281D">
        <w:rPr>
          <w:lang w:val="en-GB"/>
        </w:rPr>
        <w:t xml:space="preserve"> </w:t>
      </w:r>
      <w:proofErr w:type="spellStart"/>
      <w:r w:rsidRPr="00A15537">
        <w:rPr>
          <w:lang w:val="en-GB"/>
        </w:rPr>
        <w:t>Buchhandels</w:t>
      </w:r>
      <w:proofErr w:type="spellEnd"/>
      <w:r w:rsidRPr="00A15537">
        <w:rPr>
          <w:lang w:val="en-GB"/>
        </w:rPr>
        <w:t xml:space="preserve">, </w:t>
      </w:r>
      <w:proofErr w:type="spellStart"/>
      <w:r w:rsidRPr="00A15537">
        <w:rPr>
          <w:lang w:val="en-GB"/>
        </w:rPr>
        <w:t>Startup</w:t>
      </w:r>
      <w:proofErr w:type="spellEnd"/>
      <w:r w:rsidRPr="00A15537">
        <w:rPr>
          <w:lang w:val="en-GB"/>
        </w:rPr>
        <w:t xml:space="preserve"> Club.</w:t>
      </w:r>
    </w:p>
    <w:p w14:paraId="066E370F" w14:textId="77777777" w:rsidR="00B56EEC" w:rsidRPr="00A15537" w:rsidRDefault="00F965A9">
      <w:pPr>
        <w:pBdr>
          <w:top w:val="nil"/>
          <w:left w:val="nil"/>
          <w:bottom w:val="nil"/>
          <w:right w:val="nil"/>
          <w:between w:val="nil"/>
        </w:pBdr>
        <w:spacing w:line="276" w:lineRule="auto"/>
        <w:rPr>
          <w:lang w:val="en-GB"/>
        </w:rPr>
      </w:pPr>
      <w:r w:rsidRPr="00A15537">
        <w:rPr>
          <w:b/>
          <w:lang w:val="en-GB"/>
        </w:rPr>
        <w:t xml:space="preserve">2012-15: Hybrid Publishing Consortium, </w:t>
      </w:r>
      <w:proofErr w:type="spellStart"/>
      <w:r w:rsidRPr="00A15537">
        <w:rPr>
          <w:b/>
          <w:lang w:val="en-GB"/>
        </w:rPr>
        <w:t>Leuphana</w:t>
      </w:r>
      <w:proofErr w:type="spellEnd"/>
      <w:r w:rsidRPr="00A15537">
        <w:rPr>
          <w:b/>
          <w:lang w:val="en-GB"/>
        </w:rPr>
        <w:t xml:space="preserve"> Universität</w:t>
      </w:r>
    </w:p>
    <w:p w14:paraId="066E3710" w14:textId="77777777" w:rsidR="00B56EEC" w:rsidRPr="00A15537" w:rsidRDefault="00F965A9">
      <w:pPr>
        <w:pBdr>
          <w:top w:val="nil"/>
          <w:left w:val="nil"/>
          <w:bottom w:val="nil"/>
          <w:right w:val="nil"/>
          <w:between w:val="nil"/>
        </w:pBdr>
        <w:spacing w:line="276" w:lineRule="auto"/>
        <w:rPr>
          <w:lang w:val="en-GB"/>
        </w:rPr>
      </w:pPr>
      <w:r w:rsidRPr="00A15537">
        <w:rPr>
          <w:lang w:val="en-GB"/>
        </w:rPr>
        <w:t xml:space="preserve">Research team leader in an EU funded business incubator with team of six for the Hybrid Publishing Consortium (HPC). The objective was to productise the open-source tech stack for multi-format scholarly publishing. </w:t>
      </w:r>
      <w:proofErr w:type="gramStart"/>
      <w:r w:rsidRPr="00A15537">
        <w:rPr>
          <w:lang w:val="en-GB"/>
        </w:rPr>
        <w:t>A number of</w:t>
      </w:r>
      <w:proofErr w:type="gramEnd"/>
      <w:r w:rsidRPr="00A15537">
        <w:rPr>
          <w:lang w:val="en-GB"/>
        </w:rPr>
        <w:t xml:space="preserve"> successful platform prototypes were developed – portfolio: </w:t>
      </w:r>
      <w:hyperlink r:id="rId13">
        <w:r w:rsidRPr="00A15537">
          <w:rPr>
            <w:color w:val="1155CC"/>
            <w:u w:val="single"/>
            <w:lang w:val="en-GB"/>
          </w:rPr>
          <w:t>https://hpg.io/portfolio.pdf</w:t>
        </w:r>
      </w:hyperlink>
      <w:r w:rsidRPr="00A15537">
        <w:rPr>
          <w:lang w:val="en-GB"/>
        </w:rPr>
        <w:t>.</w:t>
      </w:r>
    </w:p>
    <w:p w14:paraId="066E3711" w14:textId="77777777" w:rsidR="00B56EEC" w:rsidRPr="00A15537" w:rsidRDefault="00F965A9">
      <w:pPr>
        <w:pBdr>
          <w:top w:val="nil"/>
          <w:left w:val="nil"/>
          <w:bottom w:val="nil"/>
          <w:right w:val="nil"/>
          <w:between w:val="nil"/>
        </w:pBdr>
        <w:spacing w:line="276" w:lineRule="auto"/>
        <w:rPr>
          <w:lang w:val="en-GB"/>
        </w:rPr>
      </w:pPr>
      <w:r w:rsidRPr="00A15537">
        <w:rPr>
          <w:b/>
          <w:lang w:val="en-GB"/>
        </w:rPr>
        <w:t>1994-2012: Mute Publishing</w:t>
      </w:r>
      <w:r w:rsidRPr="00A15537">
        <w:rPr>
          <w:lang w:val="en-GB"/>
        </w:rPr>
        <w:t xml:space="preserve"> </w:t>
      </w:r>
    </w:p>
    <w:p w14:paraId="066E3712" w14:textId="77777777" w:rsidR="00B56EEC" w:rsidRPr="00A15537" w:rsidRDefault="00F965A9">
      <w:pPr>
        <w:pBdr>
          <w:top w:val="nil"/>
          <w:left w:val="nil"/>
          <w:bottom w:val="nil"/>
          <w:right w:val="nil"/>
          <w:between w:val="nil"/>
        </w:pBdr>
        <w:spacing w:line="276" w:lineRule="auto"/>
        <w:rPr>
          <w:lang w:val="en-GB"/>
        </w:rPr>
      </w:pPr>
      <w:r w:rsidRPr="00A15537">
        <w:rPr>
          <w:lang w:val="en-GB"/>
        </w:rPr>
        <w:t xml:space="preserve">Company co-founder and co-Director, publisher and editor, Director of Digital for platform delivery. Mute has published over 8.000 OA academic articles, circa 100 books and produced multiple free and open source software platforms, such as print-on-demand services, virtualized web publishing tools running over 10.000 user websites, three rounds of R&amp;D on multi-format web typesetting platforms, online </w:t>
      </w:r>
      <w:r w:rsidRPr="00A15537">
        <w:rPr>
          <w:lang w:val="en-GB"/>
        </w:rPr>
        <w:lastRenderedPageBreak/>
        <w:t xml:space="preserve">courier distribution networks and global printing &amp; digital distribution systems, and more. See: </w:t>
      </w:r>
      <w:hyperlink r:id="rId14">
        <w:r w:rsidRPr="00A15537">
          <w:rPr>
            <w:color w:val="1155CC"/>
            <w:u w:val="single"/>
            <w:lang w:val="en-GB"/>
          </w:rPr>
          <w:t>https://metamute.org/</w:t>
        </w:r>
      </w:hyperlink>
      <w:r w:rsidRPr="00A15537">
        <w:rPr>
          <w:lang w:val="en-GB"/>
        </w:rPr>
        <w:t xml:space="preserve">. </w:t>
      </w:r>
    </w:p>
    <w:p w14:paraId="066E3713" w14:textId="77777777" w:rsidR="00B56EEC" w:rsidRPr="00A15537" w:rsidRDefault="00F965A9">
      <w:pPr>
        <w:pBdr>
          <w:top w:val="nil"/>
          <w:left w:val="nil"/>
          <w:bottom w:val="nil"/>
          <w:right w:val="nil"/>
          <w:between w:val="nil"/>
        </w:pBdr>
        <w:spacing w:line="276" w:lineRule="auto"/>
        <w:rPr>
          <w:lang w:val="en-GB"/>
        </w:rPr>
      </w:pPr>
      <w:r w:rsidRPr="00A15537">
        <w:rPr>
          <w:b/>
          <w:lang w:val="en-GB"/>
        </w:rPr>
        <w:t>2009-11: Art of Digital London</w:t>
      </w:r>
      <w:r w:rsidRPr="00A15537">
        <w:rPr>
          <w:lang w:val="en-GB"/>
        </w:rPr>
        <w:t xml:space="preserve"> </w:t>
      </w:r>
    </w:p>
    <w:p w14:paraId="066E3714" w14:textId="77777777" w:rsidR="00B56EEC" w:rsidRPr="00A15537" w:rsidRDefault="00F965A9">
      <w:pPr>
        <w:pBdr>
          <w:top w:val="nil"/>
          <w:left w:val="nil"/>
          <w:bottom w:val="nil"/>
          <w:right w:val="nil"/>
          <w:between w:val="nil"/>
        </w:pBdr>
        <w:spacing w:line="276" w:lineRule="auto"/>
        <w:rPr>
          <w:lang w:val="en-GB"/>
        </w:rPr>
      </w:pPr>
      <w:r w:rsidRPr="00A15537">
        <w:rPr>
          <w:lang w:val="en-GB"/>
        </w:rPr>
        <w:t>Digital strategy professional training course design and workshop delivery with IT4Arts as a ‘peer-learning-network’ for Arts Council England’s 275 funded organisations in London.</w:t>
      </w:r>
    </w:p>
    <w:p w14:paraId="066E3715" w14:textId="77777777" w:rsidR="00B56EEC" w:rsidRPr="00A15537" w:rsidRDefault="00F965A9">
      <w:pPr>
        <w:pBdr>
          <w:top w:val="nil"/>
          <w:left w:val="nil"/>
          <w:bottom w:val="nil"/>
          <w:right w:val="nil"/>
          <w:between w:val="nil"/>
        </w:pBdr>
        <w:spacing w:line="276" w:lineRule="auto"/>
        <w:rPr>
          <w:b/>
          <w:lang w:val="en-GB"/>
        </w:rPr>
      </w:pPr>
      <w:r w:rsidRPr="00A15537">
        <w:rPr>
          <w:b/>
          <w:lang w:val="en-GB"/>
        </w:rPr>
        <w:t xml:space="preserve">2006-10: </w:t>
      </w:r>
      <w:proofErr w:type="spellStart"/>
      <w:r w:rsidRPr="00A15537">
        <w:rPr>
          <w:b/>
          <w:lang w:val="en-GB"/>
        </w:rPr>
        <w:t>MiniBar</w:t>
      </w:r>
      <w:proofErr w:type="spellEnd"/>
      <w:r w:rsidRPr="00A15537">
        <w:rPr>
          <w:b/>
          <w:lang w:val="en-GB"/>
        </w:rPr>
        <w:t xml:space="preserve"> Lab Ventures London, co-founder and analyst</w:t>
      </w:r>
      <w:r w:rsidRPr="00A15537">
        <w:rPr>
          <w:lang w:val="en-GB"/>
        </w:rPr>
        <w:t xml:space="preserve"> – Europe’s largest social entrepreneur tech-</w:t>
      </w:r>
      <w:proofErr w:type="spellStart"/>
      <w:r w:rsidRPr="00A15537">
        <w:rPr>
          <w:lang w:val="en-GB"/>
        </w:rPr>
        <w:t>startup</w:t>
      </w:r>
      <w:proofErr w:type="spellEnd"/>
      <w:r w:rsidRPr="00A15537">
        <w:rPr>
          <w:lang w:val="en-GB"/>
        </w:rPr>
        <w:t xml:space="preserve"> network with over 7.000 members.</w:t>
      </w:r>
    </w:p>
    <w:p w14:paraId="066E3716" w14:textId="77777777" w:rsidR="00B56EEC" w:rsidRPr="00A15537" w:rsidRDefault="00F965A9">
      <w:pPr>
        <w:pBdr>
          <w:top w:val="nil"/>
          <w:left w:val="nil"/>
          <w:bottom w:val="nil"/>
          <w:right w:val="nil"/>
          <w:between w:val="nil"/>
        </w:pBdr>
        <w:spacing w:line="276" w:lineRule="auto"/>
        <w:rPr>
          <w:b/>
          <w:lang w:val="en-GB"/>
        </w:rPr>
      </w:pPr>
      <w:r w:rsidRPr="00A15537">
        <w:rPr>
          <w:b/>
          <w:lang w:val="en-GB"/>
        </w:rPr>
        <w:t>1998-99: Paisley-University, Scotland</w:t>
      </w:r>
      <w:r w:rsidRPr="00A15537">
        <w:rPr>
          <w:lang w:val="en-GB"/>
        </w:rPr>
        <w:t xml:space="preserve"> – developer and research in VR.</w:t>
      </w:r>
    </w:p>
    <w:p w14:paraId="066E3717" w14:textId="77777777" w:rsidR="00B56EEC" w:rsidRPr="00A15537" w:rsidRDefault="00F965A9">
      <w:pPr>
        <w:pBdr>
          <w:top w:val="nil"/>
          <w:left w:val="nil"/>
          <w:bottom w:val="nil"/>
          <w:right w:val="nil"/>
          <w:between w:val="nil"/>
        </w:pBdr>
        <w:spacing w:line="276" w:lineRule="auto"/>
        <w:rPr>
          <w:lang w:val="en-GB"/>
        </w:rPr>
      </w:pPr>
      <w:r w:rsidRPr="00A15537">
        <w:rPr>
          <w:b/>
          <w:lang w:val="en-GB"/>
        </w:rPr>
        <w:t>1996-97: The Bartlett School of Architecture, UCL</w:t>
      </w:r>
      <w:r w:rsidRPr="00A15537">
        <w:rPr>
          <w:lang w:val="en-GB"/>
        </w:rPr>
        <w:t xml:space="preserve"> – Computer lab developer and instructor.</w:t>
      </w:r>
    </w:p>
    <w:p w14:paraId="066E3718" w14:textId="77777777" w:rsidR="00B56EEC" w:rsidRPr="00A15537" w:rsidRDefault="00F965A9">
      <w:pPr>
        <w:spacing w:after="200" w:line="276" w:lineRule="auto"/>
        <w:rPr>
          <w:lang w:val="en-GB"/>
        </w:rPr>
      </w:pPr>
      <w:r w:rsidRPr="00A15537">
        <w:rPr>
          <w:b/>
          <w:lang w:val="en-GB"/>
        </w:rPr>
        <w:t>1995-98: Artifice Magazine, Black Dog Publishing, London</w:t>
      </w:r>
      <w:r w:rsidRPr="00A15537">
        <w:rPr>
          <w:lang w:val="en-GB"/>
        </w:rPr>
        <w:t xml:space="preserve"> – Multimedia </w:t>
      </w:r>
      <w:proofErr w:type="spellStart"/>
      <w:r w:rsidRPr="00A15537">
        <w:rPr>
          <w:lang w:val="en-GB"/>
        </w:rPr>
        <w:t>CD-Rom</w:t>
      </w:r>
      <w:proofErr w:type="spellEnd"/>
      <w:r w:rsidRPr="00A15537">
        <w:rPr>
          <w:lang w:val="en-GB"/>
        </w:rPr>
        <w:t xml:space="preserve"> Producer / coder.</w:t>
      </w:r>
    </w:p>
    <w:p w14:paraId="066E3719" w14:textId="77777777" w:rsidR="00B56EEC" w:rsidRPr="00A15537" w:rsidRDefault="00B56EEC">
      <w:pPr>
        <w:spacing w:after="200" w:line="276" w:lineRule="auto"/>
        <w:rPr>
          <w:lang w:val="en-GB"/>
        </w:rPr>
      </w:pPr>
    </w:p>
    <w:p w14:paraId="066E371A" w14:textId="77777777" w:rsidR="00B56EEC" w:rsidRPr="00A15537" w:rsidRDefault="00F965A9">
      <w:pPr>
        <w:spacing w:line="276" w:lineRule="auto"/>
        <w:rPr>
          <w:b/>
          <w:lang w:val="en-GB"/>
        </w:rPr>
      </w:pPr>
      <w:proofErr w:type="spellStart"/>
      <w:r w:rsidRPr="00A15537">
        <w:rPr>
          <w:b/>
          <w:lang w:val="en-GB"/>
        </w:rPr>
        <w:t>Startups</w:t>
      </w:r>
      <w:proofErr w:type="spellEnd"/>
      <w:r w:rsidRPr="00A15537">
        <w:rPr>
          <w:b/>
          <w:lang w:val="en-GB"/>
        </w:rPr>
        <w:t xml:space="preserve"> (founding dates): </w:t>
      </w:r>
    </w:p>
    <w:p w14:paraId="066E371B" w14:textId="77777777" w:rsidR="00B56EEC" w:rsidRPr="00A15537" w:rsidRDefault="00F965A9">
      <w:pPr>
        <w:spacing w:line="276" w:lineRule="auto"/>
        <w:rPr>
          <w:b/>
          <w:lang w:val="en-GB"/>
        </w:rPr>
      </w:pPr>
      <w:proofErr w:type="spellStart"/>
      <w:r w:rsidRPr="00A15537">
        <w:rPr>
          <w:b/>
          <w:lang w:val="en-GB"/>
        </w:rPr>
        <w:t>RunStop</w:t>
      </w:r>
      <w:proofErr w:type="spellEnd"/>
      <w:r w:rsidRPr="00A15537">
        <w:rPr>
          <w:lang w:val="en-GB"/>
        </w:rPr>
        <w:t xml:space="preserve"> – 2018, microcomputer hosted publishing services;</w:t>
      </w:r>
      <w:r w:rsidRPr="00A15537">
        <w:rPr>
          <w:b/>
          <w:lang w:val="en-GB"/>
        </w:rPr>
        <w:t xml:space="preserve"> Berlin Publishing School</w:t>
      </w:r>
      <w:r w:rsidRPr="00A15537">
        <w:rPr>
          <w:lang w:val="en-GB"/>
        </w:rPr>
        <w:t xml:space="preserve"> – 2017, multi-format publishing training courses;</w:t>
      </w:r>
      <w:r w:rsidRPr="00A15537">
        <w:rPr>
          <w:b/>
          <w:lang w:val="en-GB"/>
        </w:rPr>
        <w:t xml:space="preserve"> </w:t>
      </w:r>
      <w:proofErr w:type="spellStart"/>
      <w:r w:rsidRPr="00A15537">
        <w:rPr>
          <w:b/>
          <w:lang w:val="en-GB"/>
        </w:rPr>
        <w:t>InfoMesh</w:t>
      </w:r>
      <w:proofErr w:type="spellEnd"/>
      <w:r w:rsidRPr="00A15537">
        <w:rPr>
          <w:b/>
          <w:lang w:val="en-GB"/>
        </w:rPr>
        <w:t xml:space="preserve"> Technologies UG</w:t>
      </w:r>
      <w:r w:rsidRPr="00A15537">
        <w:rPr>
          <w:lang w:val="en-GB"/>
        </w:rPr>
        <w:t xml:space="preserve"> – 2015, publishing software; </w:t>
      </w:r>
      <w:proofErr w:type="spellStart"/>
      <w:r w:rsidRPr="00A15537">
        <w:rPr>
          <w:b/>
          <w:lang w:val="en-GB"/>
        </w:rPr>
        <w:t>Typestr</w:t>
      </w:r>
      <w:proofErr w:type="spellEnd"/>
      <w:r w:rsidRPr="00A15537">
        <w:rPr>
          <w:b/>
          <w:lang w:val="en-GB"/>
        </w:rPr>
        <w:t xml:space="preserve"> </w:t>
      </w:r>
      <w:r w:rsidRPr="00A15537">
        <w:rPr>
          <w:lang w:val="en-GB"/>
        </w:rPr>
        <w:t xml:space="preserve">– </w:t>
      </w:r>
      <w:r w:rsidRPr="00A15537">
        <w:rPr>
          <w:b/>
          <w:lang w:val="en-GB"/>
        </w:rPr>
        <w:t>2011</w:t>
      </w:r>
      <w:r w:rsidRPr="00A15537">
        <w:rPr>
          <w:lang w:val="en-GB"/>
        </w:rPr>
        <w:t xml:space="preserve">, </w:t>
      </w:r>
      <w:proofErr w:type="spellStart"/>
      <w:r w:rsidRPr="00A15537">
        <w:rPr>
          <w:lang w:val="en-GB"/>
        </w:rPr>
        <w:t>GDocs</w:t>
      </w:r>
      <w:proofErr w:type="spellEnd"/>
      <w:r w:rsidRPr="00A15537">
        <w:rPr>
          <w:lang w:val="en-GB"/>
        </w:rPr>
        <w:t xml:space="preserve"> to multi-format typesetting platform; </w:t>
      </w:r>
      <w:r w:rsidRPr="00A15537">
        <w:rPr>
          <w:b/>
          <w:lang w:val="en-GB"/>
        </w:rPr>
        <w:t>More-is-More</w:t>
      </w:r>
      <w:r w:rsidRPr="00A15537">
        <w:rPr>
          <w:lang w:val="en-GB"/>
        </w:rPr>
        <w:t xml:space="preserve"> – 2007, publishing P2P physical distribution service;</w:t>
      </w:r>
      <w:r w:rsidRPr="00A15537">
        <w:rPr>
          <w:b/>
          <w:lang w:val="en-GB"/>
        </w:rPr>
        <w:t xml:space="preserve"> Web-2-PoD</w:t>
      </w:r>
      <w:r w:rsidRPr="00A15537">
        <w:rPr>
          <w:lang w:val="en-GB"/>
        </w:rPr>
        <w:t xml:space="preserve"> – 2005, web platform for print-on-demand; </w:t>
      </w:r>
      <w:proofErr w:type="spellStart"/>
      <w:r w:rsidRPr="00A15537">
        <w:rPr>
          <w:b/>
          <w:lang w:val="en-GB"/>
        </w:rPr>
        <w:t>OpenMute</w:t>
      </w:r>
      <w:proofErr w:type="spellEnd"/>
      <w:r w:rsidRPr="00A15537">
        <w:rPr>
          <w:b/>
          <w:lang w:val="en-GB"/>
        </w:rPr>
        <w:t xml:space="preserve"> – 2002</w:t>
      </w:r>
      <w:r w:rsidRPr="00A15537">
        <w:rPr>
          <w:lang w:val="en-GB"/>
        </w:rPr>
        <w:t xml:space="preserve">, web publishing tools virtual services platform; and </w:t>
      </w:r>
      <w:proofErr w:type="spellStart"/>
      <w:r w:rsidRPr="00A15537">
        <w:rPr>
          <w:b/>
          <w:lang w:val="en-GB"/>
        </w:rPr>
        <w:t>YouAreHere</w:t>
      </w:r>
      <w:proofErr w:type="spellEnd"/>
      <w:r w:rsidRPr="00A15537">
        <w:rPr>
          <w:b/>
          <w:lang w:val="en-GB"/>
        </w:rPr>
        <w:t xml:space="preserve"> </w:t>
      </w:r>
      <w:r w:rsidRPr="00A15537">
        <w:rPr>
          <w:lang w:val="en-GB"/>
        </w:rPr>
        <w:t xml:space="preserve">– </w:t>
      </w:r>
      <w:r w:rsidRPr="00A15537">
        <w:rPr>
          <w:b/>
          <w:lang w:val="en-GB"/>
        </w:rPr>
        <w:t>2002</w:t>
      </w:r>
      <w:r w:rsidRPr="00A15537">
        <w:rPr>
          <w:lang w:val="en-GB"/>
        </w:rPr>
        <w:t xml:space="preserve">, </w:t>
      </w:r>
      <w:proofErr w:type="spellStart"/>
      <w:r w:rsidRPr="00A15537">
        <w:rPr>
          <w:lang w:val="en-GB"/>
        </w:rPr>
        <w:t>Freifunk</w:t>
      </w:r>
      <w:proofErr w:type="spellEnd"/>
      <w:r w:rsidRPr="00A15537">
        <w:rPr>
          <w:lang w:val="en-GB"/>
        </w:rPr>
        <w:t xml:space="preserve"> delivered media publishing</w:t>
      </w:r>
      <w:r w:rsidRPr="00A15537">
        <w:rPr>
          <w:b/>
          <w:lang w:val="en-GB"/>
        </w:rPr>
        <w:t xml:space="preserve">.   </w:t>
      </w:r>
    </w:p>
    <w:p w14:paraId="066E371C" w14:textId="77777777" w:rsidR="00B56EEC" w:rsidRPr="00A15537" w:rsidRDefault="00B56EEC">
      <w:pPr>
        <w:spacing w:line="276" w:lineRule="auto"/>
        <w:rPr>
          <w:b/>
          <w:lang w:val="en-GB"/>
        </w:rPr>
      </w:pPr>
    </w:p>
    <w:p w14:paraId="066E371D" w14:textId="77777777" w:rsidR="00B56EEC" w:rsidRDefault="00F965A9">
      <w:pPr>
        <w:pStyle w:val="Heading1"/>
        <w:pBdr>
          <w:top w:val="nil"/>
          <w:left w:val="nil"/>
          <w:bottom w:val="nil"/>
          <w:right w:val="nil"/>
          <w:between w:val="nil"/>
        </w:pBdr>
        <w:spacing w:before="80" w:after="0"/>
      </w:pPr>
      <w:bookmarkStart w:id="2" w:name="_vqu6iyb555jx" w:colFirst="0" w:colLast="0"/>
      <w:bookmarkEnd w:id="2"/>
      <w:r>
        <w:t>Education and qualifications</w:t>
      </w:r>
      <w:r w:rsidR="002371F9">
        <w:pict w14:anchorId="066E3758">
          <v:rect id="_x0000_i1027" style="width:0;height:1.5pt" o:hralign="center" o:hrstd="t" o:hr="t" fillcolor="#a0a0a0" stroked="f"/>
        </w:pict>
      </w:r>
    </w:p>
    <w:p w14:paraId="066E371E" w14:textId="77777777" w:rsidR="00B56EEC" w:rsidRDefault="00F965A9">
      <w:pPr>
        <w:numPr>
          <w:ilvl w:val="0"/>
          <w:numId w:val="1"/>
        </w:numPr>
        <w:pBdr>
          <w:top w:val="nil"/>
          <w:left w:val="nil"/>
          <w:bottom w:val="nil"/>
          <w:right w:val="nil"/>
          <w:between w:val="nil"/>
        </w:pBdr>
        <w:spacing w:line="276" w:lineRule="auto"/>
        <w:ind w:left="425" w:hanging="425"/>
      </w:pPr>
      <w:r>
        <w:rPr>
          <w:b/>
        </w:rPr>
        <w:t>Deutsch für den Beruf</w:t>
      </w:r>
      <w:r>
        <w:t xml:space="preserve"> – Inlingua, level A2, 2016</w:t>
      </w:r>
    </w:p>
    <w:p w14:paraId="066E371F" w14:textId="77777777" w:rsidR="00B56EEC" w:rsidRPr="00A15537" w:rsidRDefault="00F965A9">
      <w:pPr>
        <w:numPr>
          <w:ilvl w:val="0"/>
          <w:numId w:val="1"/>
        </w:numPr>
        <w:pBdr>
          <w:top w:val="nil"/>
          <w:left w:val="nil"/>
          <w:bottom w:val="nil"/>
          <w:right w:val="nil"/>
          <w:between w:val="nil"/>
        </w:pBdr>
        <w:spacing w:line="276" w:lineRule="auto"/>
        <w:ind w:left="425" w:hanging="425"/>
        <w:rPr>
          <w:lang w:val="en-GB"/>
        </w:rPr>
      </w:pPr>
      <w:r w:rsidRPr="00A15537">
        <w:rPr>
          <w:b/>
          <w:lang w:val="en-GB"/>
        </w:rPr>
        <w:t>California Institute of the Arts, California USA</w:t>
      </w:r>
      <w:r w:rsidRPr="00A15537">
        <w:rPr>
          <w:lang w:val="en-GB"/>
        </w:rPr>
        <w:t xml:space="preserve"> – MFA Art 1992-93 (not complete)</w:t>
      </w:r>
    </w:p>
    <w:p w14:paraId="066E3720" w14:textId="77777777" w:rsidR="00B56EEC" w:rsidRDefault="00F965A9">
      <w:pPr>
        <w:numPr>
          <w:ilvl w:val="0"/>
          <w:numId w:val="1"/>
        </w:numPr>
        <w:pBdr>
          <w:top w:val="nil"/>
          <w:left w:val="nil"/>
          <w:bottom w:val="nil"/>
          <w:right w:val="nil"/>
          <w:between w:val="nil"/>
        </w:pBdr>
        <w:spacing w:line="276" w:lineRule="auto"/>
        <w:ind w:left="425" w:hanging="425"/>
      </w:pPr>
      <w:r w:rsidRPr="00A15537">
        <w:rPr>
          <w:b/>
          <w:lang w:val="en-GB"/>
        </w:rPr>
        <w:t>Slade School of Fine Arts, UCL</w:t>
      </w:r>
      <w:r w:rsidRPr="00A15537">
        <w:rPr>
          <w:lang w:val="en-GB"/>
        </w:rPr>
        <w:t xml:space="preserve"> – BA Honours. </w:t>
      </w:r>
      <w:r>
        <w:t>Fine Art 1989-92</w:t>
      </w:r>
    </w:p>
    <w:p w14:paraId="066E3721" w14:textId="77777777" w:rsidR="00B56EEC" w:rsidRPr="00A15537" w:rsidRDefault="00F965A9">
      <w:pPr>
        <w:numPr>
          <w:ilvl w:val="0"/>
          <w:numId w:val="1"/>
        </w:numPr>
        <w:pBdr>
          <w:top w:val="nil"/>
          <w:left w:val="nil"/>
          <w:bottom w:val="nil"/>
          <w:right w:val="nil"/>
          <w:between w:val="nil"/>
        </w:pBdr>
        <w:spacing w:line="276" w:lineRule="auto"/>
        <w:ind w:left="425" w:hanging="425"/>
        <w:rPr>
          <w:lang w:val="en-GB"/>
        </w:rPr>
      </w:pPr>
      <w:r w:rsidRPr="00A15537">
        <w:rPr>
          <w:b/>
          <w:lang w:val="en-GB"/>
        </w:rPr>
        <w:t>Falmouth College of Art and Design, Cornwall UK</w:t>
      </w:r>
      <w:r w:rsidRPr="00A15537">
        <w:rPr>
          <w:lang w:val="en-GB"/>
        </w:rPr>
        <w:t xml:space="preserve"> – Arts Foundation 1988-89</w:t>
      </w:r>
    </w:p>
    <w:p w14:paraId="066E3722" w14:textId="77777777" w:rsidR="00B56EEC" w:rsidRPr="00A15537" w:rsidRDefault="00B56EEC">
      <w:pPr>
        <w:pBdr>
          <w:top w:val="nil"/>
          <w:left w:val="nil"/>
          <w:bottom w:val="nil"/>
          <w:right w:val="nil"/>
          <w:between w:val="nil"/>
        </w:pBdr>
        <w:ind w:left="720"/>
        <w:rPr>
          <w:lang w:val="en-GB"/>
        </w:rPr>
      </w:pPr>
    </w:p>
    <w:p w14:paraId="066E3723" w14:textId="77777777" w:rsidR="00B56EEC" w:rsidRPr="00A15537" w:rsidRDefault="00F965A9">
      <w:pPr>
        <w:pStyle w:val="Heading1"/>
        <w:spacing w:before="80" w:after="0"/>
        <w:rPr>
          <w:lang w:val="en-GB"/>
        </w:rPr>
      </w:pPr>
      <w:bookmarkStart w:id="3" w:name="_8nj6snurgt71" w:colFirst="0" w:colLast="0"/>
      <w:bookmarkEnd w:id="3"/>
      <w:r w:rsidRPr="00A15537">
        <w:rPr>
          <w:lang w:val="en-GB"/>
        </w:rPr>
        <w:t>Skills</w:t>
      </w:r>
      <w:r w:rsidR="002371F9">
        <w:pict w14:anchorId="066E3759">
          <v:rect id="_x0000_i1028" style="width:0;height:1.5pt" o:hralign="center" o:hrstd="t" o:hr="t" fillcolor="#a0a0a0" stroked="f"/>
        </w:pict>
      </w:r>
    </w:p>
    <w:p w14:paraId="066E3724" w14:textId="77777777" w:rsidR="00B56EEC" w:rsidRPr="00A15537" w:rsidRDefault="00F965A9" w:rsidP="002371F9">
      <w:pPr>
        <w:spacing w:after="240"/>
        <w:rPr>
          <w:b/>
          <w:lang w:val="en-GB"/>
        </w:rPr>
      </w:pPr>
      <w:r w:rsidRPr="00A15537">
        <w:rPr>
          <w:lang w:val="en-GB"/>
        </w:rPr>
        <w:t xml:space="preserve">Software development: PHP/MySQL for CMSs; CMS admin, development, and maintenance — OJS, </w:t>
      </w:r>
      <w:proofErr w:type="spellStart"/>
      <w:r w:rsidRPr="00A15537">
        <w:rPr>
          <w:lang w:val="en-GB"/>
        </w:rPr>
        <w:t>Wordpress</w:t>
      </w:r>
      <w:proofErr w:type="spellEnd"/>
      <w:r w:rsidRPr="00A15537">
        <w:rPr>
          <w:lang w:val="en-GB"/>
        </w:rPr>
        <w:t xml:space="preserve">, and Drupal; Full-stack web developer; Web design; Linux command line; Linux system admin and network management; XML/XPROC; XSLT; JATS; HTML5; SASS/CSS/Paginated CSS; R; Git/GitHub/GitLab; Jekyll/Hugo/GitHub Pages; Ruby; </w:t>
      </w:r>
      <w:proofErr w:type="spellStart"/>
      <w:r w:rsidRPr="00A15537">
        <w:rPr>
          <w:lang w:val="en-GB"/>
        </w:rPr>
        <w:t>Javascript</w:t>
      </w:r>
      <w:proofErr w:type="spellEnd"/>
      <w:r w:rsidRPr="00A15537">
        <w:rPr>
          <w:lang w:val="en-GB"/>
        </w:rPr>
        <w:t>; APIs; CRM use; Raspberry Pi and Microcomputer OSs; and UX/UI processes.</w:t>
      </w:r>
    </w:p>
    <w:p w14:paraId="066E3725" w14:textId="77777777" w:rsidR="00B56EEC" w:rsidRPr="00A15537" w:rsidRDefault="00F965A9" w:rsidP="002371F9">
      <w:pPr>
        <w:spacing w:after="240"/>
        <w:rPr>
          <w:b/>
          <w:lang w:val="en-GB"/>
        </w:rPr>
      </w:pPr>
      <w:r w:rsidRPr="00A15537">
        <w:rPr>
          <w:lang w:val="en-GB"/>
        </w:rPr>
        <w:t>Publishing: Editor; Copy editor and proofer; Journal and book publication management; Production manager; pricing and sales; Multi-format publishing; Metadata management; Contract writing; Art director; Distribution; and SEO and analytics.</w:t>
      </w:r>
    </w:p>
    <w:p w14:paraId="066E3726" w14:textId="77777777" w:rsidR="00B56EEC" w:rsidRPr="00A15537" w:rsidRDefault="00F965A9" w:rsidP="002371F9">
      <w:pPr>
        <w:spacing w:after="240"/>
        <w:rPr>
          <w:b/>
          <w:lang w:val="en-GB"/>
        </w:rPr>
      </w:pPr>
      <w:bookmarkStart w:id="4" w:name="_z0qwcr6iawvn" w:colFirst="0" w:colLast="0"/>
      <w:bookmarkEnd w:id="4"/>
      <w:r w:rsidRPr="00A15537">
        <w:rPr>
          <w:lang w:val="en-GB"/>
        </w:rPr>
        <w:t xml:space="preserve">Project management and product owner: Technical writing - manuals, guides, plans, and user docs; Agile techniques; Team learning, skilling, and knowledge retention; and Project tool sets: Trackers, CRMs, reporting, and Gantt charts. </w:t>
      </w:r>
    </w:p>
    <w:p w14:paraId="066E3727" w14:textId="77777777" w:rsidR="00B56EEC" w:rsidRPr="00A15537" w:rsidRDefault="00F965A9" w:rsidP="002371F9">
      <w:pPr>
        <w:spacing w:after="240"/>
        <w:rPr>
          <w:b/>
          <w:lang w:val="en-GB"/>
        </w:rPr>
      </w:pPr>
      <w:bookmarkStart w:id="5" w:name="_bmgvmy365xyp" w:colFirst="0" w:colLast="0"/>
      <w:bookmarkEnd w:id="5"/>
      <w:r w:rsidRPr="00A15537">
        <w:rPr>
          <w:lang w:val="en-GB"/>
        </w:rPr>
        <w:t>Research: Design research; Funding application writing; Team development and management; Working group leading; Workshop management; and Event management.</w:t>
      </w:r>
    </w:p>
    <w:p w14:paraId="066E3729" w14:textId="68A1A933" w:rsidR="00B56EEC" w:rsidRPr="0055281D" w:rsidRDefault="00F965A9" w:rsidP="002371F9">
      <w:pPr>
        <w:spacing w:after="240"/>
        <w:rPr>
          <w:lang w:val="en-GB"/>
        </w:rPr>
      </w:pPr>
      <w:bookmarkStart w:id="6" w:name="_r8u5v0xyez0c" w:colFirst="0" w:colLast="0"/>
      <w:bookmarkEnd w:id="6"/>
      <w:r w:rsidRPr="00A15537">
        <w:rPr>
          <w:lang w:val="en-GB"/>
        </w:rPr>
        <w:t>Management: HR and recruiting; Management reporting and financial reporting; Business plan writing and financial projects; Sales development; Digital strategy development and monitoring; Company law, accountancy, and reporting.</w:t>
      </w:r>
    </w:p>
    <w:p w14:paraId="066E372A" w14:textId="77777777" w:rsidR="00B56EEC" w:rsidRPr="00A15537" w:rsidRDefault="00F965A9">
      <w:pPr>
        <w:pStyle w:val="Heading1"/>
        <w:pBdr>
          <w:top w:val="nil"/>
          <w:left w:val="nil"/>
          <w:bottom w:val="nil"/>
          <w:right w:val="nil"/>
          <w:between w:val="nil"/>
        </w:pBdr>
        <w:spacing w:before="0" w:after="0"/>
        <w:rPr>
          <w:lang w:val="en-GB"/>
        </w:rPr>
      </w:pPr>
      <w:bookmarkStart w:id="7" w:name="_6soxhpns3n4v" w:colFirst="0" w:colLast="0"/>
      <w:bookmarkEnd w:id="7"/>
      <w:r w:rsidRPr="00A15537">
        <w:rPr>
          <w:lang w:val="en-GB"/>
        </w:rPr>
        <w:t>Voluntary and associate positions (current)</w:t>
      </w:r>
    </w:p>
    <w:p w14:paraId="066E372B" w14:textId="77777777" w:rsidR="00B56EEC" w:rsidRDefault="002371F9">
      <w:pPr>
        <w:pBdr>
          <w:top w:val="nil"/>
          <w:left w:val="nil"/>
          <w:bottom w:val="nil"/>
          <w:right w:val="nil"/>
          <w:between w:val="nil"/>
        </w:pBdr>
      </w:pPr>
      <w:r>
        <w:pict w14:anchorId="066E375A">
          <v:rect id="_x0000_i1029" style="width:0;height:1.5pt" o:hralign="center" o:hrstd="t" o:hr="t" fillcolor="#a0a0a0" stroked="f"/>
        </w:pict>
      </w:r>
    </w:p>
    <w:p w14:paraId="066E372C" w14:textId="77777777" w:rsidR="00B56EEC" w:rsidRPr="00A15537" w:rsidRDefault="00F965A9">
      <w:pPr>
        <w:numPr>
          <w:ilvl w:val="0"/>
          <w:numId w:val="2"/>
        </w:numPr>
        <w:pBdr>
          <w:top w:val="nil"/>
          <w:left w:val="nil"/>
          <w:bottom w:val="nil"/>
          <w:right w:val="nil"/>
          <w:between w:val="nil"/>
        </w:pBdr>
        <w:ind w:left="425" w:hanging="425"/>
        <w:rPr>
          <w:lang w:val="en-GB"/>
        </w:rPr>
      </w:pPr>
      <w:r w:rsidRPr="00A15537">
        <w:rPr>
          <w:b/>
          <w:lang w:val="en-GB"/>
        </w:rPr>
        <w:t xml:space="preserve">LIBER, Citizen Science Working Group, Secretary, 2019-21. </w:t>
      </w:r>
      <w:r w:rsidRPr="00A15537">
        <w:rPr>
          <w:lang w:val="en-GB"/>
        </w:rPr>
        <w:t xml:space="preserve">Also responsible for leading a new </w:t>
      </w:r>
      <w:r w:rsidRPr="00A15537">
        <w:rPr>
          <w:lang w:val="en-GB"/>
        </w:rPr>
        <w:lastRenderedPageBreak/>
        <w:t xml:space="preserve">publication ‘An International Guide for Research Libraries on Citizen Science’.  </w:t>
      </w:r>
    </w:p>
    <w:p w14:paraId="066E372D" w14:textId="77777777" w:rsidR="00B56EEC" w:rsidRPr="00A15537" w:rsidRDefault="00F965A9">
      <w:pPr>
        <w:numPr>
          <w:ilvl w:val="0"/>
          <w:numId w:val="2"/>
        </w:numPr>
        <w:pBdr>
          <w:top w:val="nil"/>
          <w:left w:val="nil"/>
          <w:bottom w:val="nil"/>
          <w:right w:val="nil"/>
          <w:between w:val="nil"/>
        </w:pBdr>
        <w:ind w:left="425" w:hanging="425"/>
        <w:rPr>
          <w:lang w:val="en-GB"/>
        </w:rPr>
      </w:pPr>
      <w:r w:rsidRPr="00A15537">
        <w:rPr>
          <w:b/>
          <w:lang w:val="en-GB"/>
        </w:rPr>
        <w:t xml:space="preserve">FORCE11, Board of Directors Member, 2019-21. </w:t>
      </w:r>
      <w:r w:rsidRPr="00A15537">
        <w:rPr>
          <w:lang w:val="en-GB"/>
        </w:rPr>
        <w:t>Responsible for developing digital strategy and delivering new web platform, with new platform for Force11 conference and summer school to launch 2020.</w:t>
      </w:r>
    </w:p>
    <w:p w14:paraId="066E372E" w14:textId="77777777" w:rsidR="00B56EEC" w:rsidRPr="00A15537" w:rsidRDefault="00F965A9">
      <w:pPr>
        <w:numPr>
          <w:ilvl w:val="0"/>
          <w:numId w:val="2"/>
        </w:numPr>
        <w:pBdr>
          <w:top w:val="nil"/>
          <w:left w:val="nil"/>
          <w:bottom w:val="nil"/>
          <w:right w:val="nil"/>
          <w:between w:val="nil"/>
        </w:pBdr>
        <w:ind w:left="425" w:hanging="425"/>
        <w:rPr>
          <w:lang w:val="en-GB"/>
        </w:rPr>
      </w:pPr>
      <w:r w:rsidRPr="00A15537">
        <w:rPr>
          <w:b/>
          <w:lang w:val="en-GB"/>
        </w:rPr>
        <w:t xml:space="preserve">Open Science MOOC, Contributor, 2018-ongoing. </w:t>
      </w:r>
      <w:r w:rsidRPr="00A15537">
        <w:rPr>
          <w:lang w:val="en-GB"/>
        </w:rPr>
        <w:t>Contributor to module ‘Module 5 Open Research Software and Open Source’.</w:t>
      </w:r>
    </w:p>
    <w:p w14:paraId="066E372F" w14:textId="77777777" w:rsidR="00B56EEC" w:rsidRPr="00A15537" w:rsidRDefault="00F965A9">
      <w:pPr>
        <w:numPr>
          <w:ilvl w:val="0"/>
          <w:numId w:val="2"/>
        </w:numPr>
        <w:pBdr>
          <w:top w:val="nil"/>
          <w:left w:val="nil"/>
          <w:bottom w:val="nil"/>
          <w:right w:val="nil"/>
          <w:between w:val="nil"/>
        </w:pBdr>
        <w:ind w:left="425" w:hanging="425"/>
        <w:rPr>
          <w:b/>
          <w:lang w:val="en-GB"/>
        </w:rPr>
      </w:pPr>
      <w:r w:rsidRPr="00A15537">
        <w:rPr>
          <w:b/>
          <w:lang w:val="en-GB"/>
        </w:rPr>
        <w:t>Goldsmith University Press (MIT), Advisory board, 2017-ongoing.</w:t>
      </w:r>
      <w:r w:rsidRPr="00A15537">
        <w:rPr>
          <w:lang w:val="en-GB"/>
        </w:rPr>
        <w:t xml:space="preserve"> Input consultation to MITs new FOSS OA platform, 2019.</w:t>
      </w:r>
    </w:p>
    <w:p w14:paraId="066E3730" w14:textId="77777777" w:rsidR="00B56EEC" w:rsidRPr="00A15537" w:rsidRDefault="00F965A9">
      <w:pPr>
        <w:numPr>
          <w:ilvl w:val="0"/>
          <w:numId w:val="2"/>
        </w:numPr>
        <w:pBdr>
          <w:top w:val="nil"/>
          <w:left w:val="nil"/>
          <w:bottom w:val="nil"/>
          <w:right w:val="nil"/>
          <w:between w:val="nil"/>
        </w:pBdr>
        <w:ind w:left="425" w:hanging="425"/>
        <w:rPr>
          <w:lang w:val="en-GB"/>
        </w:rPr>
      </w:pPr>
      <w:proofErr w:type="spellStart"/>
      <w:r w:rsidRPr="00A15537">
        <w:rPr>
          <w:b/>
          <w:lang w:val="en-GB"/>
        </w:rPr>
        <w:t>Drucken</w:t>
      </w:r>
      <w:proofErr w:type="spellEnd"/>
      <w:r w:rsidRPr="00A15537">
        <w:rPr>
          <w:b/>
          <w:lang w:val="en-GB"/>
        </w:rPr>
        <w:t xml:space="preserve"> </w:t>
      </w:r>
      <w:proofErr w:type="spellStart"/>
      <w:r w:rsidRPr="00A15537">
        <w:rPr>
          <w:b/>
          <w:lang w:val="en-GB"/>
        </w:rPr>
        <w:t>Heften</w:t>
      </w:r>
      <w:proofErr w:type="spellEnd"/>
      <w:r w:rsidRPr="00A15537">
        <w:rPr>
          <w:b/>
          <w:lang w:val="en-GB"/>
        </w:rPr>
        <w:t xml:space="preserve"> Laden: Berlin small </w:t>
      </w:r>
      <w:proofErr w:type="gramStart"/>
      <w:r w:rsidRPr="00A15537">
        <w:rPr>
          <w:b/>
          <w:lang w:val="en-GB"/>
        </w:rPr>
        <w:t>publishers</w:t>
      </w:r>
      <w:proofErr w:type="gramEnd"/>
      <w:r w:rsidRPr="00A15537">
        <w:rPr>
          <w:b/>
          <w:lang w:val="en-GB"/>
        </w:rPr>
        <w:t xml:space="preserve"> network, Member, 2016-ongoing. </w:t>
      </w:r>
      <w:r w:rsidRPr="00A15537">
        <w:rPr>
          <w:lang w:val="en-GB"/>
        </w:rPr>
        <w:t xml:space="preserve">See </w:t>
      </w:r>
      <w:proofErr w:type="spellStart"/>
      <w:r w:rsidRPr="00A15537">
        <w:rPr>
          <w:lang w:val="en-GB"/>
        </w:rPr>
        <w:t>PaperNews</w:t>
      </w:r>
      <w:proofErr w:type="spellEnd"/>
      <w:r w:rsidRPr="00A15537">
        <w:rPr>
          <w:lang w:val="en-GB"/>
        </w:rPr>
        <w:t xml:space="preserve"> </w:t>
      </w:r>
      <w:hyperlink r:id="rId15">
        <w:r w:rsidRPr="00A15537">
          <w:rPr>
            <w:color w:val="1155CC"/>
            <w:u w:val="single"/>
            <w:lang w:val="en-GB"/>
          </w:rPr>
          <w:t>https://papernews.ink/</w:t>
        </w:r>
      </w:hyperlink>
      <w:r w:rsidRPr="00A15537">
        <w:rPr>
          <w:lang w:val="en-GB"/>
        </w:rPr>
        <w:t>.</w:t>
      </w:r>
    </w:p>
    <w:p w14:paraId="066E3731" w14:textId="77777777" w:rsidR="00B56EEC" w:rsidRPr="00A15537" w:rsidRDefault="00F965A9">
      <w:pPr>
        <w:numPr>
          <w:ilvl w:val="0"/>
          <w:numId w:val="2"/>
        </w:numPr>
        <w:pBdr>
          <w:top w:val="nil"/>
          <w:left w:val="nil"/>
          <w:bottom w:val="nil"/>
          <w:right w:val="nil"/>
          <w:between w:val="nil"/>
        </w:pBdr>
        <w:ind w:left="425" w:hanging="425"/>
        <w:rPr>
          <w:b/>
          <w:lang w:val="en-GB"/>
        </w:rPr>
      </w:pPr>
      <w:r w:rsidRPr="00A15537">
        <w:rPr>
          <w:b/>
          <w:lang w:val="en-GB"/>
        </w:rPr>
        <w:t>Mute Magazine – Editorial collective member, 2012-ongoing.</w:t>
      </w:r>
    </w:p>
    <w:p w14:paraId="066E3732" w14:textId="77777777" w:rsidR="00B56EEC" w:rsidRDefault="00F965A9">
      <w:pPr>
        <w:pStyle w:val="Heading1"/>
        <w:pBdr>
          <w:top w:val="nil"/>
          <w:left w:val="nil"/>
          <w:bottom w:val="nil"/>
          <w:right w:val="nil"/>
          <w:between w:val="nil"/>
        </w:pBdr>
        <w:spacing w:after="0" w:line="240" w:lineRule="auto"/>
        <w:rPr>
          <w:sz w:val="22"/>
          <w:szCs w:val="22"/>
        </w:rPr>
      </w:pPr>
      <w:bookmarkStart w:id="8" w:name="_yq68isnevr9c" w:colFirst="0" w:colLast="0"/>
      <w:bookmarkEnd w:id="8"/>
      <w:r>
        <w:t xml:space="preserve">Publications &amp; software (selection) </w:t>
      </w:r>
      <w:r>
        <w:rPr>
          <w:sz w:val="22"/>
          <w:szCs w:val="22"/>
        </w:rPr>
        <w:t xml:space="preserve"> </w:t>
      </w:r>
    </w:p>
    <w:p w14:paraId="066E3734" w14:textId="36DCD1A8" w:rsidR="00B56EEC" w:rsidRDefault="002371F9" w:rsidP="00D458DF">
      <w:pPr>
        <w:pBdr>
          <w:top w:val="nil"/>
          <w:left w:val="nil"/>
          <w:bottom w:val="nil"/>
          <w:right w:val="nil"/>
          <w:between w:val="nil"/>
        </w:pBdr>
      </w:pPr>
      <w:r>
        <w:pict w14:anchorId="066E375B">
          <v:rect id="_x0000_i1030" style="width:0;height:1.5pt" o:hralign="center" o:hrstd="t" o:hr="t" fillcolor="#a0a0a0" stroked="f"/>
        </w:pict>
      </w:r>
    </w:p>
    <w:p w14:paraId="066E3736" w14:textId="03DBDE54" w:rsidR="00B56EEC" w:rsidRPr="00A15537" w:rsidRDefault="00F965A9" w:rsidP="00D458DF">
      <w:pPr>
        <w:spacing w:before="20" w:after="80" w:line="273" w:lineRule="auto"/>
        <w:rPr>
          <w:lang w:val="en-GB"/>
        </w:rPr>
      </w:pPr>
      <w:r w:rsidRPr="00A15537">
        <w:rPr>
          <w:lang w:val="en-GB"/>
        </w:rPr>
        <w:t xml:space="preserve">See all publications, code, and projects: </w:t>
      </w:r>
      <w:hyperlink r:id="rId16">
        <w:r w:rsidRPr="00A15537">
          <w:rPr>
            <w:color w:val="1155CC"/>
            <w:u w:val="single"/>
            <w:lang w:val="en-GB"/>
          </w:rPr>
          <w:t>https://www.zotero.org/mrchristian/cv</w:t>
        </w:r>
      </w:hyperlink>
      <w:bookmarkStart w:id="9" w:name="_8i1qs718e3h3" w:colFirst="0" w:colLast="0"/>
      <w:bookmarkEnd w:id="9"/>
    </w:p>
    <w:p w14:paraId="066E3737" w14:textId="77777777" w:rsidR="00B56EEC" w:rsidRPr="00A15537" w:rsidRDefault="00F965A9">
      <w:pPr>
        <w:pStyle w:val="Heading2"/>
        <w:spacing w:before="80" w:after="80" w:line="240" w:lineRule="auto"/>
        <w:rPr>
          <w:lang w:val="en-GB"/>
        </w:rPr>
      </w:pPr>
      <w:bookmarkStart w:id="10" w:name="_fvqhwh47561b" w:colFirst="0" w:colLast="0"/>
      <w:bookmarkEnd w:id="10"/>
      <w:r w:rsidRPr="00A15537">
        <w:rPr>
          <w:lang w:val="en-GB"/>
        </w:rPr>
        <w:t>Publications</w:t>
      </w:r>
    </w:p>
    <w:p w14:paraId="066E3738" w14:textId="77777777" w:rsidR="00B56EEC" w:rsidRPr="00A15537" w:rsidRDefault="00F965A9">
      <w:pPr>
        <w:pBdr>
          <w:top w:val="nil"/>
          <w:left w:val="nil"/>
          <w:bottom w:val="nil"/>
          <w:right w:val="nil"/>
          <w:between w:val="nil"/>
        </w:pBdr>
        <w:spacing w:before="20" w:after="80" w:line="273" w:lineRule="auto"/>
        <w:rPr>
          <w:lang w:val="en-GB"/>
        </w:rPr>
      </w:pPr>
      <w:r w:rsidRPr="00A15537">
        <w:rPr>
          <w:lang w:val="en-GB"/>
        </w:rPr>
        <w:t xml:space="preserve">Worthington, Simon, Lisa </w:t>
      </w:r>
      <w:proofErr w:type="spellStart"/>
      <w:r w:rsidRPr="00A15537">
        <w:rPr>
          <w:lang w:val="en-GB"/>
        </w:rPr>
        <w:t>Nöth</w:t>
      </w:r>
      <w:proofErr w:type="spellEnd"/>
      <w:r w:rsidRPr="00A15537">
        <w:rPr>
          <w:lang w:val="en-GB"/>
        </w:rPr>
        <w:t xml:space="preserve">, and Johannes Amorosa. ‘ADA — Phases of Development: Proof of Concept to Community </w:t>
      </w:r>
      <w:proofErr w:type="gramStart"/>
      <w:r w:rsidRPr="00A15537">
        <w:rPr>
          <w:lang w:val="en-GB"/>
        </w:rPr>
        <w:t>Handover  –</w:t>
      </w:r>
      <w:proofErr w:type="gramEnd"/>
      <w:r w:rsidRPr="00A15537">
        <w:rPr>
          <w:lang w:val="en-GB"/>
        </w:rPr>
        <w:t xml:space="preserve"> an Interoperable Framework for Microservices in Scholarly Publishing’, 1 August 2019. </w:t>
      </w:r>
      <w:hyperlink r:id="rId17">
        <w:r w:rsidRPr="00A15537">
          <w:rPr>
            <w:color w:val="1155CC"/>
            <w:u w:val="single"/>
            <w:lang w:val="en-GB"/>
          </w:rPr>
          <w:t>https://doi.org/10.5281/zenodo.3626810</w:t>
        </w:r>
      </w:hyperlink>
      <w:r w:rsidRPr="00A15537">
        <w:rPr>
          <w:lang w:val="en-GB"/>
        </w:rPr>
        <w:t>.</w:t>
      </w:r>
    </w:p>
    <w:p w14:paraId="066E3739" w14:textId="77777777" w:rsidR="00B56EEC" w:rsidRPr="00A15537" w:rsidRDefault="00F965A9">
      <w:pPr>
        <w:pBdr>
          <w:top w:val="nil"/>
          <w:left w:val="nil"/>
          <w:bottom w:val="nil"/>
          <w:right w:val="nil"/>
          <w:between w:val="nil"/>
        </w:pBdr>
        <w:spacing w:before="20" w:after="80" w:line="273" w:lineRule="auto"/>
        <w:rPr>
          <w:lang w:val="en-GB"/>
        </w:rPr>
      </w:pPr>
      <w:r w:rsidRPr="00A15537">
        <w:rPr>
          <w:lang w:val="en-GB"/>
        </w:rPr>
        <w:t xml:space="preserve">Research Report - </w:t>
      </w:r>
      <w:proofErr w:type="spellStart"/>
      <w:r w:rsidRPr="00A15537">
        <w:rPr>
          <w:lang w:val="en-GB"/>
        </w:rPr>
        <w:t>Wuttke</w:t>
      </w:r>
      <w:proofErr w:type="spellEnd"/>
      <w:r w:rsidRPr="00A15537">
        <w:rPr>
          <w:lang w:val="en-GB"/>
        </w:rPr>
        <w:t xml:space="preserve">, Ulrike, </w:t>
      </w:r>
      <w:proofErr w:type="spellStart"/>
      <w:r w:rsidRPr="00A15537">
        <w:rPr>
          <w:lang w:val="en-GB"/>
        </w:rPr>
        <w:t>Carolin</w:t>
      </w:r>
      <w:proofErr w:type="spellEnd"/>
      <w:r w:rsidRPr="00A15537">
        <w:rPr>
          <w:lang w:val="en-GB"/>
        </w:rPr>
        <w:t xml:space="preserve"> Ott, Dominik Adrian, and Simon Worthington. ‘AGATE: Concept for a European Academies Internet Gateway for the Humanities and Social Sciences’. </w:t>
      </w:r>
      <w:proofErr w:type="spellStart"/>
      <w:r w:rsidRPr="00A15537">
        <w:rPr>
          <w:lang w:val="en-GB"/>
        </w:rPr>
        <w:t>Zenodo</w:t>
      </w:r>
      <w:proofErr w:type="spellEnd"/>
      <w:r w:rsidRPr="00A15537">
        <w:rPr>
          <w:lang w:val="en-GB"/>
        </w:rPr>
        <w:t xml:space="preserve">, 22 June 2017. </w:t>
      </w:r>
      <w:hyperlink r:id="rId18">
        <w:r w:rsidRPr="00A15537">
          <w:rPr>
            <w:color w:val="1155CC"/>
            <w:u w:val="single"/>
            <w:lang w:val="en-GB"/>
          </w:rPr>
          <w:t>https://doi.org/10.5281/zenodo.815916</w:t>
        </w:r>
      </w:hyperlink>
      <w:r w:rsidRPr="00A15537">
        <w:rPr>
          <w:lang w:val="en-GB"/>
        </w:rPr>
        <w:t>.</w:t>
      </w:r>
    </w:p>
    <w:p w14:paraId="066E373A" w14:textId="77777777" w:rsidR="00B56EEC" w:rsidRPr="00A15537" w:rsidRDefault="00F965A9">
      <w:pPr>
        <w:spacing w:before="20" w:after="80" w:line="273" w:lineRule="auto"/>
        <w:rPr>
          <w:lang w:val="en-GB"/>
        </w:rPr>
      </w:pPr>
      <w:r w:rsidRPr="00A15537">
        <w:rPr>
          <w:lang w:val="en-GB"/>
        </w:rPr>
        <w:t xml:space="preserve">Book - Worthington, S., (2015). </w:t>
      </w:r>
      <w:r w:rsidRPr="00A15537">
        <w:rPr>
          <w:i/>
          <w:lang w:val="en-GB"/>
        </w:rPr>
        <w:t xml:space="preserve">Book to the Future: </w:t>
      </w:r>
      <w:proofErr w:type="gramStart"/>
      <w:r w:rsidRPr="00A15537">
        <w:rPr>
          <w:i/>
          <w:lang w:val="en-GB"/>
        </w:rPr>
        <w:t>a</w:t>
      </w:r>
      <w:proofErr w:type="gramEnd"/>
      <w:r w:rsidRPr="00A15537">
        <w:rPr>
          <w:i/>
          <w:lang w:val="en-GB"/>
        </w:rPr>
        <w:t xml:space="preserve"> Manifesto for Book Liberation</w:t>
      </w:r>
      <w:r w:rsidRPr="00A15537">
        <w:rPr>
          <w:lang w:val="en-GB"/>
        </w:rPr>
        <w:t xml:space="preserve">. </w:t>
      </w:r>
      <w:proofErr w:type="spellStart"/>
      <w:r w:rsidRPr="00A15537">
        <w:rPr>
          <w:lang w:val="en-GB"/>
        </w:rPr>
        <w:t>s.l.</w:t>
      </w:r>
      <w:proofErr w:type="spellEnd"/>
      <w:r w:rsidRPr="00A15537">
        <w:rPr>
          <w:lang w:val="en-GB"/>
        </w:rPr>
        <w:t xml:space="preserve">: Hybrid Publishing Consortium. </w:t>
      </w:r>
      <w:hyperlink r:id="rId19">
        <w:r w:rsidRPr="00A15537">
          <w:rPr>
            <w:color w:val="1155CC"/>
            <w:u w:val="single"/>
            <w:lang w:val="en-GB"/>
          </w:rPr>
          <w:t>https://zenodo.org/record/18166</w:t>
        </w:r>
      </w:hyperlink>
      <w:r w:rsidRPr="00A15537">
        <w:rPr>
          <w:lang w:val="en-GB"/>
        </w:rPr>
        <w:t xml:space="preserve">. </w:t>
      </w:r>
    </w:p>
    <w:p w14:paraId="066E373B" w14:textId="77777777" w:rsidR="00B56EEC" w:rsidRPr="00A15537" w:rsidRDefault="00F965A9">
      <w:pPr>
        <w:spacing w:before="20" w:after="80" w:line="273" w:lineRule="auto"/>
        <w:rPr>
          <w:b/>
          <w:lang w:val="en-GB"/>
        </w:rPr>
      </w:pPr>
      <w:r w:rsidRPr="00A15537">
        <w:rPr>
          <w:lang w:val="en-GB"/>
        </w:rPr>
        <w:t xml:space="preserve">Journal Article - Worthington, S., </w:t>
      </w:r>
      <w:proofErr w:type="spellStart"/>
      <w:r w:rsidRPr="00A15537">
        <w:rPr>
          <w:lang w:val="en-GB"/>
        </w:rPr>
        <w:t>Zehle</w:t>
      </w:r>
      <w:proofErr w:type="spellEnd"/>
      <w:r w:rsidRPr="00A15537">
        <w:rPr>
          <w:lang w:val="en-GB"/>
        </w:rPr>
        <w:t xml:space="preserve">, S., (2016). </w:t>
      </w:r>
      <w:r w:rsidRPr="00A15537">
        <w:rPr>
          <w:i/>
          <w:lang w:val="en-GB"/>
        </w:rPr>
        <w:t>Network Ecologies: Archive Architectures</w:t>
      </w:r>
      <w:r w:rsidRPr="00A15537">
        <w:rPr>
          <w:lang w:val="en-GB"/>
        </w:rPr>
        <w:t xml:space="preserve">. (n.d.). Retrieved August 11, 2016, </w:t>
      </w:r>
      <w:hyperlink r:id="rId20">
        <w:r w:rsidRPr="00A15537">
          <w:rPr>
            <w:color w:val="1155CC"/>
            <w:u w:val="single"/>
            <w:lang w:val="en-GB"/>
          </w:rPr>
          <w:t>http://scalar.usc.edu/works/network-ecologies/archive-architectures</w:t>
        </w:r>
      </w:hyperlink>
      <w:r w:rsidRPr="00A15537">
        <w:rPr>
          <w:lang w:val="en-GB"/>
        </w:rPr>
        <w:t>.</w:t>
      </w:r>
    </w:p>
    <w:p w14:paraId="066E373C" w14:textId="77777777" w:rsidR="00B56EEC" w:rsidRPr="00A15537" w:rsidRDefault="00F965A9">
      <w:pPr>
        <w:spacing w:before="20" w:after="80" w:line="273" w:lineRule="auto"/>
        <w:rPr>
          <w:lang w:val="en-GB"/>
        </w:rPr>
      </w:pPr>
      <w:r w:rsidRPr="00A15537">
        <w:rPr>
          <w:lang w:val="en-GB"/>
        </w:rPr>
        <w:t xml:space="preserve">Worthington, Simon, and </w:t>
      </w:r>
      <w:proofErr w:type="spellStart"/>
      <w:r w:rsidRPr="00A15537">
        <w:rPr>
          <w:lang w:val="en-GB"/>
        </w:rPr>
        <w:t>Kral</w:t>
      </w:r>
      <w:proofErr w:type="spellEnd"/>
      <w:r w:rsidRPr="00A15537">
        <w:rPr>
          <w:lang w:val="en-GB"/>
        </w:rPr>
        <w:t xml:space="preserve">, Christina. ‘Traces on the Archive’. Research Repository. HPC Research Repository, 30 April 2015. </w:t>
      </w:r>
      <w:hyperlink r:id="rId21">
        <w:r w:rsidRPr="00A15537">
          <w:rPr>
            <w:color w:val="1155CC"/>
            <w:u w:val="single"/>
            <w:lang w:val="en-GB"/>
          </w:rPr>
          <w:t>https://research.consortium.io/docs/traces_on_the_archive/traces_on_the_archive.html</w:t>
        </w:r>
      </w:hyperlink>
      <w:r w:rsidRPr="00A15537">
        <w:rPr>
          <w:lang w:val="en-GB"/>
        </w:rPr>
        <w:t>.</w:t>
      </w:r>
    </w:p>
    <w:p w14:paraId="066E373D" w14:textId="77777777" w:rsidR="00B56EEC" w:rsidRPr="00A15537" w:rsidRDefault="00F965A9">
      <w:pPr>
        <w:spacing w:before="20" w:after="80" w:line="273" w:lineRule="auto"/>
        <w:rPr>
          <w:lang w:val="en-GB"/>
        </w:rPr>
      </w:pPr>
      <w:r w:rsidRPr="00A15537">
        <w:rPr>
          <w:lang w:val="en-GB"/>
        </w:rPr>
        <w:t xml:space="preserve">Worthington, Simon, and Christina </w:t>
      </w:r>
      <w:proofErr w:type="spellStart"/>
      <w:r w:rsidRPr="00A15537">
        <w:rPr>
          <w:lang w:val="en-GB"/>
        </w:rPr>
        <w:t>Kral</w:t>
      </w:r>
      <w:proofErr w:type="spellEnd"/>
      <w:r w:rsidRPr="00A15537">
        <w:rPr>
          <w:lang w:val="en-GB"/>
        </w:rPr>
        <w:t>. Publication Taxonomy: An Initial Guide to Academic Publishing Types, inside and beyond Academe. [</w:t>
      </w:r>
      <w:proofErr w:type="spellStart"/>
      <w:r w:rsidRPr="00A15537">
        <w:rPr>
          <w:lang w:val="en-GB"/>
        </w:rPr>
        <w:t>S.l.</w:t>
      </w:r>
      <w:proofErr w:type="spellEnd"/>
      <w:r w:rsidRPr="00A15537">
        <w:rPr>
          <w:lang w:val="en-GB"/>
        </w:rPr>
        <w:t xml:space="preserve">]: Mute Publishing Ltd, 2014. </w:t>
      </w:r>
      <w:hyperlink r:id="rId22">
        <w:r w:rsidRPr="00A15537">
          <w:rPr>
            <w:color w:val="1155CC"/>
            <w:u w:val="single"/>
            <w:lang w:val="en-GB"/>
          </w:rPr>
          <w:t>https://research.consortium.io/docs/a_publication_taxonomy/a-publication-taxonomy.html</w:t>
        </w:r>
      </w:hyperlink>
      <w:r w:rsidRPr="00A15537">
        <w:rPr>
          <w:lang w:val="en-GB"/>
        </w:rPr>
        <w:t>.</w:t>
      </w:r>
    </w:p>
    <w:p w14:paraId="066E373E" w14:textId="77777777" w:rsidR="00B56EEC" w:rsidRPr="00A15537" w:rsidRDefault="00F965A9">
      <w:pPr>
        <w:pBdr>
          <w:top w:val="nil"/>
          <w:left w:val="nil"/>
          <w:bottom w:val="nil"/>
          <w:right w:val="nil"/>
          <w:between w:val="nil"/>
        </w:pBdr>
        <w:spacing w:before="20" w:after="80" w:line="273" w:lineRule="auto"/>
        <w:rPr>
          <w:lang w:val="en-GB"/>
        </w:rPr>
      </w:pPr>
      <w:r w:rsidRPr="00A15537">
        <w:rPr>
          <w:lang w:val="en-GB"/>
        </w:rPr>
        <w:t xml:space="preserve">Worthington, S., </w:t>
      </w:r>
      <w:proofErr w:type="spellStart"/>
      <w:r w:rsidRPr="00A15537">
        <w:rPr>
          <w:lang w:val="en-GB"/>
        </w:rPr>
        <w:t>Broekman</w:t>
      </w:r>
      <w:proofErr w:type="spellEnd"/>
      <w:r w:rsidRPr="00A15537">
        <w:rPr>
          <w:lang w:val="en-GB"/>
        </w:rPr>
        <w:t>, P. v. M. (2014).</w:t>
      </w:r>
      <w:r w:rsidRPr="00A15537">
        <w:rPr>
          <w:i/>
          <w:lang w:val="en-GB"/>
        </w:rPr>
        <w:t xml:space="preserve"> Open education: a study in disruption</w:t>
      </w:r>
      <w:r w:rsidRPr="00A15537">
        <w:rPr>
          <w:lang w:val="en-GB"/>
        </w:rPr>
        <w:t xml:space="preserve">. </w:t>
      </w:r>
      <w:proofErr w:type="gramStart"/>
      <w:r w:rsidRPr="00A15537">
        <w:rPr>
          <w:lang w:val="en-GB"/>
        </w:rPr>
        <w:t>London ;</w:t>
      </w:r>
      <w:proofErr w:type="gramEnd"/>
      <w:r w:rsidRPr="00A15537">
        <w:rPr>
          <w:lang w:val="en-GB"/>
        </w:rPr>
        <w:t xml:space="preserve"> New York: Rowman &amp; Littlefield International. </w:t>
      </w:r>
      <w:hyperlink r:id="rId23">
        <w:r w:rsidRPr="00A15537">
          <w:rPr>
            <w:color w:val="1155CC"/>
            <w:u w:val="single"/>
            <w:lang w:val="en-GB"/>
          </w:rPr>
          <w:t>http://curve.coventry.ac.uk/open/items/c04530ce-d16a-46ca-b359-a905195a76cb/1/</w:t>
        </w:r>
      </w:hyperlink>
      <w:r w:rsidRPr="00A15537">
        <w:rPr>
          <w:lang w:val="en-GB"/>
        </w:rPr>
        <w:t>.</w:t>
      </w:r>
    </w:p>
    <w:p w14:paraId="066E373F" w14:textId="77777777" w:rsidR="00B56EEC" w:rsidRPr="00A15537" w:rsidRDefault="00F965A9">
      <w:pPr>
        <w:spacing w:before="20" w:after="80" w:line="273" w:lineRule="auto"/>
        <w:rPr>
          <w:lang w:val="en-GB"/>
        </w:rPr>
      </w:pPr>
      <w:r w:rsidRPr="00A15537">
        <w:rPr>
          <w:lang w:val="en-GB"/>
        </w:rPr>
        <w:t xml:space="preserve">Worthington, S., </w:t>
      </w:r>
      <w:r w:rsidRPr="00A15537">
        <w:rPr>
          <w:i/>
          <w:lang w:val="en-GB"/>
        </w:rPr>
        <w:t>Dynamic Publishing–New Platforms, New Readers! | Hybrid Publishing Consortium. Research plan</w:t>
      </w:r>
      <w:r w:rsidRPr="00A15537">
        <w:rPr>
          <w:lang w:val="en-GB"/>
        </w:rPr>
        <w:t xml:space="preserve">, August 2013. </w:t>
      </w:r>
      <w:hyperlink r:id="rId24">
        <w:r w:rsidRPr="00A15537">
          <w:rPr>
            <w:color w:val="1155CC"/>
            <w:u w:val="single"/>
            <w:lang w:val="en-GB"/>
          </w:rPr>
          <w:t>http://www.consortium.io/research-plan</w:t>
        </w:r>
      </w:hyperlink>
      <w:r w:rsidRPr="00A15537">
        <w:rPr>
          <w:lang w:val="en-GB"/>
        </w:rPr>
        <w:t>.</w:t>
      </w:r>
    </w:p>
    <w:p w14:paraId="066E3740" w14:textId="77777777" w:rsidR="00B56EEC" w:rsidRPr="00A15537" w:rsidRDefault="00F965A9">
      <w:pPr>
        <w:spacing w:before="200" w:after="200" w:line="276" w:lineRule="auto"/>
        <w:rPr>
          <w:b/>
          <w:lang w:val="en-GB"/>
        </w:rPr>
      </w:pPr>
      <w:r w:rsidRPr="00A15537">
        <w:rPr>
          <w:b/>
          <w:lang w:val="en-GB"/>
        </w:rPr>
        <w:t>Code/ Software</w:t>
      </w:r>
    </w:p>
    <w:p w14:paraId="066E3741" w14:textId="77777777" w:rsidR="00B56EEC" w:rsidRDefault="00F965A9">
      <w:pPr>
        <w:spacing w:before="40" w:after="40" w:line="276" w:lineRule="auto"/>
      </w:pPr>
      <w:r w:rsidRPr="00A15537">
        <w:rPr>
          <w:b/>
          <w:lang w:val="en-GB"/>
        </w:rPr>
        <w:t xml:space="preserve">ADA Sprint Module: Paginated CSS and multi-format publishing MVP </w:t>
      </w:r>
      <w:r w:rsidRPr="00A15537">
        <w:rPr>
          <w:lang w:val="en-GB"/>
        </w:rPr>
        <w:t xml:space="preserve">– Worthington, Simon, and Jakob Schumacher. </w:t>
      </w:r>
      <w:r>
        <w:t xml:space="preserve">ADA Sprint Module MVP: Akademie-Oeffentliches-Gesundheitswesen/Beta-Buch. HTML. 2019. Reprint, Akademie für Öffentliches Gesundheitswesen in Düsseldorf, 2019. </w:t>
      </w:r>
      <w:hyperlink r:id="rId25">
        <w:r>
          <w:rPr>
            <w:color w:val="1155CC"/>
            <w:u w:val="single"/>
          </w:rPr>
          <w:t>https://github.com/akademie-oeffentliches-gesundheitswesen/Beta-Buch</w:t>
        </w:r>
      </w:hyperlink>
      <w:r>
        <w:t>.</w:t>
      </w:r>
    </w:p>
    <w:p w14:paraId="066E3742" w14:textId="77777777" w:rsidR="00B56EEC" w:rsidRPr="00A15537" w:rsidRDefault="00F965A9">
      <w:pPr>
        <w:spacing w:before="40" w:after="40" w:line="276" w:lineRule="auto"/>
        <w:rPr>
          <w:lang w:val="en-GB"/>
        </w:rPr>
      </w:pPr>
      <w:r w:rsidRPr="00A15537">
        <w:rPr>
          <w:b/>
          <w:lang w:val="en-GB"/>
        </w:rPr>
        <w:t>ADA</w:t>
      </w:r>
      <w:r w:rsidRPr="00A15537">
        <w:rPr>
          <w:lang w:val="en-GB"/>
        </w:rPr>
        <w:t xml:space="preserve"> – Publishing microservices for scholarly publishing. Including </w:t>
      </w:r>
      <w:proofErr w:type="spellStart"/>
      <w:r w:rsidRPr="00A15537">
        <w:rPr>
          <w:lang w:val="en-GB"/>
        </w:rPr>
        <w:t>IasC</w:t>
      </w:r>
      <w:proofErr w:type="spellEnd"/>
      <w:r w:rsidRPr="00A15537">
        <w:rPr>
          <w:lang w:val="en-GB"/>
        </w:rPr>
        <w:t xml:space="preserve"> and Kafka interface. Role: project leader. Hybrid Publishing Consortium – TIB, </w:t>
      </w:r>
      <w:proofErr w:type="spellStart"/>
      <w:r w:rsidRPr="00A15537">
        <w:rPr>
          <w:lang w:val="en-GB"/>
        </w:rPr>
        <w:t>Endocode</w:t>
      </w:r>
      <w:proofErr w:type="spellEnd"/>
      <w:r w:rsidRPr="00A15537">
        <w:rPr>
          <w:lang w:val="en-GB"/>
        </w:rPr>
        <w:t xml:space="preserve"> AG, 2018.</w:t>
      </w:r>
      <w:hyperlink r:id="rId26">
        <w:r w:rsidRPr="00A15537">
          <w:rPr>
            <w:lang w:val="en-GB"/>
          </w:rPr>
          <w:t xml:space="preserve"> </w:t>
        </w:r>
      </w:hyperlink>
      <w:hyperlink r:id="rId27">
        <w:r w:rsidRPr="00A15537">
          <w:rPr>
            <w:color w:val="1155CC"/>
            <w:u w:val="single"/>
            <w:lang w:val="en-GB"/>
          </w:rPr>
          <w:t>https://github.com/consortium/ADA_infra</w:t>
        </w:r>
      </w:hyperlink>
      <w:r w:rsidRPr="00A15537">
        <w:rPr>
          <w:lang w:val="en-GB"/>
        </w:rPr>
        <w:t>.</w:t>
      </w:r>
    </w:p>
    <w:p w14:paraId="066E3743" w14:textId="77777777" w:rsidR="00B56EEC" w:rsidRPr="00A15537" w:rsidRDefault="00F965A9">
      <w:pPr>
        <w:spacing w:before="40" w:after="40" w:line="276" w:lineRule="auto"/>
        <w:rPr>
          <w:lang w:val="en-GB"/>
        </w:rPr>
      </w:pPr>
      <w:proofErr w:type="spellStart"/>
      <w:r w:rsidRPr="00A15537">
        <w:rPr>
          <w:b/>
          <w:lang w:val="en-GB"/>
        </w:rPr>
        <w:t>TypeSetr</w:t>
      </w:r>
      <w:proofErr w:type="spellEnd"/>
      <w:r w:rsidRPr="00A15537">
        <w:rPr>
          <w:lang w:val="en-GB"/>
        </w:rPr>
        <w:t xml:space="preserve"> – Google Docs multi-format typesetting. Role: Founder, product owner and development team. Hybrid Publishing Lab, </w:t>
      </w:r>
      <w:proofErr w:type="spellStart"/>
      <w:r w:rsidRPr="00A15537">
        <w:rPr>
          <w:lang w:val="en-GB"/>
        </w:rPr>
        <w:t>Leuphana</w:t>
      </w:r>
      <w:proofErr w:type="spellEnd"/>
      <w:r w:rsidRPr="00A15537">
        <w:rPr>
          <w:lang w:val="en-GB"/>
        </w:rPr>
        <w:t xml:space="preserve"> University, 2014.</w:t>
      </w:r>
      <w:hyperlink r:id="rId28">
        <w:r w:rsidRPr="00A15537">
          <w:rPr>
            <w:lang w:val="en-GB"/>
          </w:rPr>
          <w:t xml:space="preserve"> </w:t>
        </w:r>
      </w:hyperlink>
      <w:hyperlink r:id="rId29">
        <w:r w:rsidRPr="00A15537">
          <w:rPr>
            <w:color w:val="1155CC"/>
            <w:u w:val="single"/>
            <w:lang w:val="en-GB"/>
          </w:rPr>
          <w:t>https://github.com/hybrid-publishing-lab/typesetr-academic</w:t>
        </w:r>
      </w:hyperlink>
      <w:r w:rsidRPr="00A15537">
        <w:rPr>
          <w:lang w:val="en-GB"/>
        </w:rPr>
        <w:t>.</w:t>
      </w:r>
    </w:p>
    <w:p w14:paraId="066E3744" w14:textId="77777777" w:rsidR="00B56EEC" w:rsidRPr="00A15537" w:rsidRDefault="00F965A9">
      <w:pPr>
        <w:spacing w:before="40" w:after="40" w:line="276" w:lineRule="auto"/>
        <w:rPr>
          <w:lang w:val="en-GB"/>
        </w:rPr>
      </w:pPr>
      <w:r w:rsidRPr="00A15537">
        <w:rPr>
          <w:b/>
          <w:lang w:val="en-GB"/>
        </w:rPr>
        <w:lastRenderedPageBreak/>
        <w:t xml:space="preserve">Collaborative Bibliographies </w:t>
      </w:r>
      <w:r w:rsidRPr="00A15537">
        <w:rPr>
          <w:lang w:val="en-GB"/>
        </w:rPr>
        <w:t xml:space="preserve">– Zotero collaborative library builder. Worthington, Simon, Loraine </w:t>
      </w:r>
      <w:proofErr w:type="spellStart"/>
      <w:r w:rsidRPr="00A15537">
        <w:rPr>
          <w:lang w:val="en-GB"/>
        </w:rPr>
        <w:t>Furter</w:t>
      </w:r>
      <w:proofErr w:type="spellEnd"/>
      <w:r w:rsidRPr="00A15537">
        <w:rPr>
          <w:lang w:val="en-GB"/>
        </w:rPr>
        <w:t xml:space="preserve">, and Experimental Media Lab. Collaborative Libraries (Bibliography) (version beta). Madrid: Role: co-developer. Hybrid Publishing Group, 2015. </w:t>
      </w:r>
      <w:hyperlink r:id="rId30">
        <w:r w:rsidRPr="00A15537">
          <w:rPr>
            <w:color w:val="1155CC"/>
            <w:u w:val="single"/>
            <w:lang w:val="en-GB"/>
          </w:rPr>
          <w:t>https://github.com/consortium/Collaborative-Libraries</w:t>
        </w:r>
      </w:hyperlink>
      <w:r w:rsidRPr="00A15537">
        <w:rPr>
          <w:lang w:val="en-GB"/>
        </w:rPr>
        <w:t>.</w:t>
      </w:r>
    </w:p>
    <w:p w14:paraId="066E3745" w14:textId="77777777" w:rsidR="00B56EEC" w:rsidRPr="00A15537" w:rsidRDefault="00F965A9">
      <w:pPr>
        <w:spacing w:before="40" w:after="40" w:line="276" w:lineRule="auto"/>
        <w:rPr>
          <w:lang w:val="en-GB"/>
        </w:rPr>
      </w:pPr>
      <w:r w:rsidRPr="00A15537">
        <w:rPr>
          <w:b/>
          <w:lang w:val="en-GB"/>
        </w:rPr>
        <w:t>McLuhan Player</w:t>
      </w:r>
      <w:r w:rsidRPr="00A15537">
        <w:rPr>
          <w:lang w:val="en-GB"/>
        </w:rPr>
        <w:t xml:space="preserve"> – Worthington, Simon. Hybrid Lecture Player - Finally Getting the Message: McLuhan’s Media Practice, 2015. Player: </w:t>
      </w:r>
      <w:hyperlink r:id="rId31">
        <w:r w:rsidRPr="00A15537">
          <w:rPr>
            <w:color w:val="1155CC"/>
            <w:u w:val="single"/>
            <w:lang w:val="en-GB"/>
          </w:rPr>
          <w:t>https://mcluhan.consortium.io/</w:t>
        </w:r>
      </w:hyperlink>
      <w:r w:rsidRPr="00A15537">
        <w:rPr>
          <w:lang w:val="en-GB"/>
        </w:rPr>
        <w:t xml:space="preserve"> and source </w:t>
      </w:r>
      <w:hyperlink r:id="rId32">
        <w:r w:rsidRPr="00A15537">
          <w:rPr>
            <w:color w:val="1155CC"/>
            <w:u w:val="single"/>
            <w:lang w:val="en-GB"/>
          </w:rPr>
          <w:t>http://dx.doi.org/10.5281/zenodo.19331</w:t>
        </w:r>
      </w:hyperlink>
      <w:r w:rsidRPr="00A15537">
        <w:rPr>
          <w:lang w:val="en-GB"/>
        </w:rPr>
        <w:t>.</w:t>
      </w:r>
    </w:p>
    <w:p w14:paraId="066E3746" w14:textId="77777777" w:rsidR="00B56EEC" w:rsidRPr="00A15537" w:rsidRDefault="00F965A9">
      <w:pPr>
        <w:spacing w:before="40" w:after="40" w:line="276" w:lineRule="auto"/>
        <w:rPr>
          <w:lang w:val="en-GB"/>
        </w:rPr>
      </w:pPr>
      <w:r w:rsidRPr="00A15537">
        <w:rPr>
          <w:b/>
          <w:lang w:val="en-GB"/>
        </w:rPr>
        <w:t xml:space="preserve">Hybrid Player </w:t>
      </w:r>
      <w:r w:rsidRPr="00A15537">
        <w:rPr>
          <w:lang w:val="en-GB"/>
        </w:rPr>
        <w:t xml:space="preserve">– reading interface to synchronise text transcript to original video. Role: system architect. Hybrid Publishing Group, 2015. </w:t>
      </w:r>
      <w:hyperlink r:id="rId33">
        <w:r w:rsidRPr="00A15537">
          <w:rPr>
            <w:color w:val="1155CC"/>
            <w:u w:val="single"/>
            <w:lang w:val="en-GB"/>
          </w:rPr>
          <w:t>https://github.com/consortium/hybrid-player</w:t>
        </w:r>
      </w:hyperlink>
      <w:r w:rsidRPr="00A15537">
        <w:rPr>
          <w:lang w:val="en-GB"/>
        </w:rPr>
        <w:t>.</w:t>
      </w:r>
    </w:p>
    <w:p w14:paraId="066E3747" w14:textId="77777777" w:rsidR="00B56EEC" w:rsidRPr="00A15537" w:rsidRDefault="00F965A9">
      <w:pPr>
        <w:spacing w:before="40" w:after="40" w:line="276" w:lineRule="auto"/>
        <w:rPr>
          <w:lang w:val="en-GB"/>
        </w:rPr>
      </w:pPr>
      <w:r w:rsidRPr="00A15537">
        <w:rPr>
          <w:b/>
          <w:lang w:val="en-GB"/>
        </w:rPr>
        <w:t xml:space="preserve">Research Player </w:t>
      </w:r>
      <w:proofErr w:type="gramStart"/>
      <w:r w:rsidRPr="00A15537">
        <w:rPr>
          <w:lang w:val="en-GB"/>
        </w:rPr>
        <w:t>–  Amorosa</w:t>
      </w:r>
      <w:proofErr w:type="gramEnd"/>
      <w:r w:rsidRPr="00A15537">
        <w:rPr>
          <w:lang w:val="en-GB"/>
        </w:rPr>
        <w:t xml:space="preserve">, Johannes, and Simon Worthington. Research Player - Content CI Proof of Concept, 2015. </w:t>
      </w:r>
      <w:hyperlink r:id="rId34">
        <w:r w:rsidRPr="00A15537">
          <w:rPr>
            <w:color w:val="1155CC"/>
            <w:u w:val="single"/>
            <w:lang w:val="en-GB"/>
          </w:rPr>
          <w:t>https://github.com/consortium/hybrid-publishing-research</w:t>
        </w:r>
      </w:hyperlink>
      <w:r w:rsidRPr="00A15537">
        <w:rPr>
          <w:lang w:val="en-GB"/>
        </w:rPr>
        <w:t>.</w:t>
      </w:r>
    </w:p>
    <w:p w14:paraId="066E3748" w14:textId="77777777" w:rsidR="00B56EEC" w:rsidRPr="00A15537" w:rsidRDefault="00F965A9">
      <w:pPr>
        <w:spacing w:before="40" w:after="40" w:line="276" w:lineRule="auto"/>
        <w:rPr>
          <w:lang w:val="en-GB"/>
        </w:rPr>
      </w:pPr>
      <w:r w:rsidRPr="00A15537">
        <w:rPr>
          <w:b/>
          <w:lang w:val="en-GB"/>
        </w:rPr>
        <w:t>Progressive Publishing System</w:t>
      </w:r>
      <w:r w:rsidRPr="00A15537">
        <w:rPr>
          <w:lang w:val="en-GB"/>
        </w:rPr>
        <w:t xml:space="preserve"> – automated multi-format book typesetting web service for </w:t>
      </w:r>
      <w:proofErr w:type="spellStart"/>
      <w:r w:rsidRPr="00A15537">
        <w:rPr>
          <w:lang w:val="en-GB"/>
        </w:rPr>
        <w:t>PoD</w:t>
      </w:r>
      <w:proofErr w:type="spellEnd"/>
      <w:r w:rsidRPr="00A15537">
        <w:rPr>
          <w:lang w:val="en-GB"/>
        </w:rPr>
        <w:t xml:space="preserve">, eBooks and HTML </w:t>
      </w:r>
      <w:proofErr w:type="gramStart"/>
      <w:r w:rsidRPr="00A15537">
        <w:rPr>
          <w:lang w:val="en-GB"/>
        </w:rPr>
        <w:t>web-book</w:t>
      </w:r>
      <w:proofErr w:type="gramEnd"/>
      <w:r w:rsidRPr="00A15537">
        <w:rPr>
          <w:lang w:val="en-GB"/>
        </w:rPr>
        <w:t xml:space="preserve">. Funded by Technology Strategy Board UK. Role: Founder and system architect. </w:t>
      </w:r>
      <w:proofErr w:type="spellStart"/>
      <w:r w:rsidRPr="00A15537">
        <w:rPr>
          <w:lang w:val="en-GB"/>
        </w:rPr>
        <w:t>LShift</w:t>
      </w:r>
      <w:proofErr w:type="spellEnd"/>
      <w:r w:rsidRPr="00A15537">
        <w:rPr>
          <w:lang w:val="en-GB"/>
        </w:rPr>
        <w:t xml:space="preserve"> Ltd &amp; </w:t>
      </w:r>
      <w:proofErr w:type="spellStart"/>
      <w:r w:rsidRPr="00A15537">
        <w:rPr>
          <w:lang w:val="en-GB"/>
        </w:rPr>
        <w:t>OpenMute</w:t>
      </w:r>
      <w:proofErr w:type="spellEnd"/>
      <w:r w:rsidRPr="00A15537">
        <w:rPr>
          <w:lang w:val="en-GB"/>
        </w:rPr>
        <w:t xml:space="preserve"> Ltd, 2012. </w:t>
      </w:r>
      <w:hyperlink r:id="rId35">
        <w:r w:rsidRPr="00A15537">
          <w:rPr>
            <w:color w:val="1155CC"/>
            <w:u w:val="single"/>
            <w:lang w:val="en-GB"/>
          </w:rPr>
          <w:t>https://www.metamute.org/services/r-d/pps-private-beta-online-.docx-and-google-docs-conversion-to-ebook</w:t>
        </w:r>
      </w:hyperlink>
      <w:r w:rsidRPr="00A15537">
        <w:rPr>
          <w:lang w:val="en-GB"/>
        </w:rPr>
        <w:t xml:space="preserve">. </w:t>
      </w:r>
    </w:p>
    <w:p w14:paraId="066E3749" w14:textId="77777777" w:rsidR="00B56EEC" w:rsidRPr="00A15537" w:rsidRDefault="00F965A9">
      <w:pPr>
        <w:spacing w:before="40" w:after="40" w:line="276" w:lineRule="auto"/>
        <w:rPr>
          <w:lang w:val="en-GB"/>
        </w:rPr>
      </w:pPr>
      <w:r w:rsidRPr="00A15537">
        <w:rPr>
          <w:b/>
          <w:lang w:val="en-GB"/>
        </w:rPr>
        <w:t>More is More</w:t>
      </w:r>
      <w:r w:rsidRPr="00A15537">
        <w:rPr>
          <w:lang w:val="en-GB"/>
        </w:rPr>
        <w:t xml:space="preserve"> – media distribution, book, magazine, and film international postal distribution and event management. Funded by Soros Foundation (OSI), </w:t>
      </w:r>
      <w:proofErr w:type="spellStart"/>
      <w:r w:rsidRPr="00A15537">
        <w:rPr>
          <w:lang w:val="en-GB"/>
        </w:rPr>
        <w:t>Kennisland</w:t>
      </w:r>
      <w:proofErr w:type="spellEnd"/>
      <w:r w:rsidRPr="00A15537">
        <w:rPr>
          <w:lang w:val="en-GB"/>
        </w:rPr>
        <w:t xml:space="preserve"> NL. Role: System architect. </w:t>
      </w:r>
      <w:proofErr w:type="spellStart"/>
      <w:r w:rsidRPr="00A15537">
        <w:rPr>
          <w:lang w:val="en-GB"/>
        </w:rPr>
        <w:t>OpenMute</w:t>
      </w:r>
      <w:proofErr w:type="spellEnd"/>
      <w:r w:rsidRPr="00A15537">
        <w:rPr>
          <w:lang w:val="en-GB"/>
        </w:rPr>
        <w:t xml:space="preserve"> NL, 2008.</w:t>
      </w:r>
    </w:p>
    <w:p w14:paraId="066E374A" w14:textId="77777777" w:rsidR="00B56EEC" w:rsidRPr="00A15537" w:rsidRDefault="00F965A9">
      <w:pPr>
        <w:spacing w:before="40" w:after="40" w:line="276" w:lineRule="auto"/>
        <w:rPr>
          <w:lang w:val="en-GB"/>
        </w:rPr>
      </w:pPr>
      <w:r w:rsidRPr="00A15537">
        <w:rPr>
          <w:b/>
          <w:lang w:val="en-GB"/>
        </w:rPr>
        <w:t>Web2POD</w:t>
      </w:r>
      <w:r w:rsidRPr="00A15537">
        <w:rPr>
          <w:lang w:val="en-GB"/>
        </w:rPr>
        <w:t xml:space="preserve"> – print-on-demand book production &amp; distribution web service. Funder Arts Council England. Role: system architect. </w:t>
      </w:r>
      <w:proofErr w:type="spellStart"/>
      <w:r w:rsidRPr="00A15537">
        <w:rPr>
          <w:lang w:val="en-GB"/>
        </w:rPr>
        <w:t>OpenMute</w:t>
      </w:r>
      <w:proofErr w:type="spellEnd"/>
      <w:r w:rsidRPr="00A15537">
        <w:rPr>
          <w:lang w:val="en-GB"/>
        </w:rPr>
        <w:t>, 2005.</w:t>
      </w:r>
    </w:p>
    <w:p w14:paraId="066E374B" w14:textId="77777777" w:rsidR="00B56EEC" w:rsidRPr="00A15537" w:rsidRDefault="00F965A9">
      <w:pPr>
        <w:spacing w:before="40" w:after="40" w:line="276" w:lineRule="auto"/>
        <w:rPr>
          <w:lang w:val="en-GB"/>
        </w:rPr>
      </w:pPr>
      <w:proofErr w:type="spellStart"/>
      <w:r w:rsidRPr="00A15537">
        <w:rPr>
          <w:b/>
          <w:lang w:val="en-GB"/>
        </w:rPr>
        <w:t>OMWeb</w:t>
      </w:r>
      <w:proofErr w:type="spellEnd"/>
      <w:r w:rsidRPr="00A15537">
        <w:rPr>
          <w:lang w:val="en-GB"/>
        </w:rPr>
        <w:t xml:space="preserve"> – virtualized XOOPS CMS providing free and paid web publishing tools, wikis, etc. Serviced over 10.000 websites. Funded by Arts Council England. Role: founder, business dev, dev team member. </w:t>
      </w:r>
      <w:proofErr w:type="spellStart"/>
      <w:r w:rsidRPr="00A15537">
        <w:rPr>
          <w:lang w:val="en-GB"/>
        </w:rPr>
        <w:t>OpenMute</w:t>
      </w:r>
      <w:proofErr w:type="spellEnd"/>
      <w:r w:rsidRPr="00A15537">
        <w:rPr>
          <w:lang w:val="en-GB"/>
        </w:rPr>
        <w:t>, 2004.</w:t>
      </w:r>
    </w:p>
    <w:p w14:paraId="066E374F" w14:textId="3A640387" w:rsidR="00B56EEC" w:rsidRPr="00A15537" w:rsidRDefault="00F965A9" w:rsidP="008B58CC">
      <w:pPr>
        <w:spacing w:before="40" w:after="40" w:line="276" w:lineRule="auto"/>
        <w:rPr>
          <w:lang w:val="en-GB"/>
        </w:rPr>
      </w:pPr>
      <w:proofErr w:type="spellStart"/>
      <w:r w:rsidRPr="00A15537">
        <w:rPr>
          <w:b/>
          <w:lang w:val="en-GB"/>
        </w:rPr>
        <w:t>Metamute</w:t>
      </w:r>
      <w:proofErr w:type="spellEnd"/>
      <w:r w:rsidRPr="00A15537">
        <w:rPr>
          <w:b/>
          <w:lang w:val="en-GB"/>
        </w:rPr>
        <w:t xml:space="preserve"> website and infrastructure</w:t>
      </w:r>
      <w:r w:rsidRPr="00A15537">
        <w:rPr>
          <w:lang w:val="en-GB"/>
        </w:rPr>
        <w:t xml:space="preserve"> – 25 years of continuous independent web infrastructure hosting and multiple </w:t>
      </w:r>
      <w:proofErr w:type="gramStart"/>
      <w:r w:rsidRPr="00A15537">
        <w:rPr>
          <w:lang w:val="en-GB"/>
        </w:rPr>
        <w:t>website</w:t>
      </w:r>
      <w:proofErr w:type="gramEnd"/>
      <w:r w:rsidRPr="00A15537">
        <w:rPr>
          <w:lang w:val="en-GB"/>
        </w:rPr>
        <w:t xml:space="preserve"> rebuilds in a variety of platforms.</w:t>
      </w:r>
    </w:p>
    <w:p w14:paraId="066E3750" w14:textId="77777777" w:rsidR="00B56EEC" w:rsidRDefault="00F965A9">
      <w:pPr>
        <w:rPr>
          <w:color w:val="666666"/>
        </w:rPr>
      </w:pPr>
      <w:r>
        <w:rPr>
          <w:color w:val="666666"/>
        </w:rPr>
        <w:t>--</w:t>
      </w:r>
    </w:p>
    <w:p w14:paraId="066E3753" w14:textId="00D85406" w:rsidR="00B56EEC" w:rsidRPr="008B58CC" w:rsidRDefault="00F965A9">
      <w:pPr>
        <w:spacing w:before="40" w:after="40" w:line="276" w:lineRule="auto"/>
        <w:rPr>
          <w:color w:val="666666"/>
        </w:rPr>
      </w:pPr>
      <w:r>
        <w:rPr>
          <w:color w:val="666666"/>
        </w:rPr>
        <w:t>End, v04 SW 26 Jan 2020</w:t>
      </w:r>
    </w:p>
    <w:sectPr w:rsidR="00B56EEC" w:rsidRPr="008B58CC">
      <w:footerReference w:type="default" r:id="rId36"/>
      <w:footerReference w:type="first" r:id="rId37"/>
      <w:pgSz w:w="11906" w:h="16838"/>
      <w:pgMar w:top="850" w:right="850" w:bottom="850" w:left="85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9DD52C" w14:textId="77777777" w:rsidR="00F965A9" w:rsidRDefault="00F965A9">
      <w:pPr>
        <w:spacing w:line="240" w:lineRule="auto"/>
      </w:pPr>
      <w:r>
        <w:separator/>
      </w:r>
    </w:p>
  </w:endnote>
  <w:endnote w:type="continuationSeparator" w:id="0">
    <w:p w14:paraId="364D7E18" w14:textId="77777777" w:rsidR="00F965A9" w:rsidRDefault="00F965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E375C" w14:textId="5556A300" w:rsidR="00B56EEC" w:rsidRDefault="00F965A9">
    <w:pPr>
      <w:pBdr>
        <w:top w:val="nil"/>
        <w:left w:val="nil"/>
        <w:bottom w:val="nil"/>
        <w:right w:val="nil"/>
        <w:between w:val="nil"/>
      </w:pBdr>
      <w:rPr>
        <w:color w:val="666666"/>
        <w:sz w:val="18"/>
        <w:szCs w:val="18"/>
      </w:rPr>
    </w:pPr>
    <w:r>
      <w:rPr>
        <w:color w:val="666666"/>
        <w:sz w:val="18"/>
        <w:szCs w:val="18"/>
      </w:rPr>
      <w:t xml:space="preserve"> CV - Simon Worthington</w:t>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fldChar w:fldCharType="begin"/>
    </w:r>
    <w:r>
      <w:rPr>
        <w:color w:val="666666"/>
        <w:sz w:val="18"/>
        <w:szCs w:val="18"/>
      </w:rPr>
      <w:instrText>PAGE</w:instrText>
    </w:r>
    <w:r>
      <w:rPr>
        <w:color w:val="666666"/>
        <w:sz w:val="18"/>
        <w:szCs w:val="18"/>
      </w:rPr>
      <w:fldChar w:fldCharType="separate"/>
    </w:r>
    <w:r w:rsidR="00A15537">
      <w:rPr>
        <w:noProof/>
        <w:color w:val="666666"/>
        <w:sz w:val="18"/>
        <w:szCs w:val="18"/>
      </w:rPr>
      <w:t>2</w:t>
    </w:r>
    <w:r>
      <w:rPr>
        <w:color w:val="666666"/>
        <w:sz w:val="18"/>
        <w:szCs w:val="18"/>
      </w:rPr>
      <w:fldChar w:fldCharType="end"/>
    </w:r>
    <w:hyperlink r:id="rId1" w:history="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E375D" w14:textId="25377093" w:rsidR="00B56EEC" w:rsidRDefault="00F965A9">
    <w:pPr>
      <w:jc w:val="right"/>
    </w:pPr>
    <w:r>
      <w:fldChar w:fldCharType="begin"/>
    </w:r>
    <w:r>
      <w:instrText>PAGE</w:instrText>
    </w:r>
    <w:r>
      <w:fldChar w:fldCharType="separate"/>
    </w:r>
    <w:r w:rsidR="00A1553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DE53E7" w14:textId="77777777" w:rsidR="00F965A9" w:rsidRDefault="00F965A9">
      <w:pPr>
        <w:spacing w:line="240" w:lineRule="auto"/>
      </w:pPr>
      <w:r>
        <w:separator/>
      </w:r>
    </w:p>
  </w:footnote>
  <w:footnote w:type="continuationSeparator" w:id="0">
    <w:p w14:paraId="1702547F" w14:textId="77777777" w:rsidR="00F965A9" w:rsidRDefault="00F965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1381D"/>
    <w:multiLevelType w:val="multilevel"/>
    <w:tmpl w:val="B964C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3E1B87"/>
    <w:multiLevelType w:val="multilevel"/>
    <w:tmpl w:val="89589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EEC"/>
    <w:rsid w:val="002371F9"/>
    <w:rsid w:val="0055281D"/>
    <w:rsid w:val="006655B3"/>
    <w:rsid w:val="008B58CC"/>
    <w:rsid w:val="00A15537"/>
    <w:rsid w:val="00B56EEC"/>
    <w:rsid w:val="00D458DF"/>
    <w:rsid w:val="00E31B78"/>
    <w:rsid w:val="00F965A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66E36F9"/>
  <w15:docId w15:val="{31BD5336-EBF8-4326-8160-791F12E9F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DE" w:bidi="ar-SA"/>
      </w:rPr>
    </w:rPrDefault>
    <w:pPrDefault>
      <w:pPr>
        <w:widowControl w:val="0"/>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40" w:after="120"/>
      <w:outlineLvl w:val="0"/>
    </w:pPr>
    <w:rPr>
      <w:b/>
      <w:sz w:val="24"/>
      <w:szCs w:val="24"/>
    </w:rPr>
  </w:style>
  <w:style w:type="paragraph" w:styleId="Heading2">
    <w:name w:val="heading 2"/>
    <w:basedOn w:val="Normal"/>
    <w:next w:val="Normal"/>
    <w:uiPriority w:val="9"/>
    <w:unhideWhenUsed/>
    <w:qFormat/>
    <w:pPr>
      <w:spacing w:before="240" w:after="120"/>
      <w:outlineLvl w:val="1"/>
    </w:pPr>
    <w:rPr>
      <w:b/>
    </w:rPr>
  </w:style>
  <w:style w:type="paragraph" w:styleId="Heading3">
    <w:name w:val="heading 3"/>
    <w:basedOn w:val="Normal"/>
    <w:next w:val="Normal"/>
    <w:uiPriority w:val="9"/>
    <w:semiHidden/>
    <w:unhideWhenUsed/>
    <w:qFormat/>
    <w:pPr>
      <w:spacing w:before="240" w:after="120"/>
      <w:outlineLvl w:val="2"/>
    </w:pPr>
    <w:rPr>
      <w:b/>
      <w:i/>
    </w:rPr>
  </w:style>
  <w:style w:type="paragraph" w:styleId="Heading4">
    <w:name w:val="heading 4"/>
    <w:basedOn w:val="Normal"/>
    <w:next w:val="Normal"/>
    <w:uiPriority w:val="9"/>
    <w:semiHidden/>
    <w:unhideWhenUsed/>
    <w:qFormat/>
    <w:pPr>
      <w:spacing w:before="240" w:after="120"/>
      <w:outlineLvl w:val="3"/>
    </w:pPr>
    <w:rPr>
      <w:b/>
      <w:i/>
      <w:sz w:val="24"/>
      <w:szCs w:val="24"/>
    </w:rPr>
  </w:style>
  <w:style w:type="paragraph" w:styleId="Heading5">
    <w:name w:val="heading 5"/>
    <w:basedOn w:val="Normal"/>
    <w:next w:val="Normal"/>
    <w:uiPriority w:val="9"/>
    <w:semiHidden/>
    <w:unhideWhenUsed/>
    <w:qFormat/>
    <w:pPr>
      <w:spacing w:before="240" w:after="120"/>
      <w:outlineLvl w:val="4"/>
    </w:pPr>
    <w:rPr>
      <w:b/>
      <w:sz w:val="24"/>
      <w:szCs w:val="24"/>
    </w:rPr>
  </w:style>
  <w:style w:type="paragraph" w:styleId="Heading6">
    <w:name w:val="heading 6"/>
    <w:basedOn w:val="Normal"/>
    <w:next w:val="Normal"/>
    <w:uiPriority w:val="9"/>
    <w:semiHidden/>
    <w:unhideWhenUsed/>
    <w:qFormat/>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120"/>
      <w:jc w:val="center"/>
    </w:pPr>
    <w:rPr>
      <w:b/>
      <w:sz w:val="56"/>
      <w:szCs w:val="56"/>
    </w:rPr>
  </w:style>
  <w:style w:type="paragraph" w:styleId="Subtitle">
    <w:name w:val="Subtitle"/>
    <w:basedOn w:val="Normal"/>
    <w:next w:val="Normal"/>
    <w:uiPriority w:val="11"/>
    <w:qFormat/>
    <w:pPr>
      <w:spacing w:before="60" w:after="12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hpg.io/portfolio.pdf" TargetMode="External"/><Relationship Id="rId18" Type="http://schemas.openxmlformats.org/officeDocument/2006/relationships/hyperlink" Target="https://doi.org/10.5281/zenodo.815916" TargetMode="External"/><Relationship Id="rId26" Type="http://schemas.openxmlformats.org/officeDocument/2006/relationships/hyperlink" Target="https://github.com/consortium/ADA_infra" TargetMode="External"/><Relationship Id="rId39" Type="http://schemas.openxmlformats.org/officeDocument/2006/relationships/theme" Target="theme/theme1.xml"/><Relationship Id="rId21" Type="http://schemas.openxmlformats.org/officeDocument/2006/relationships/hyperlink" Target="https://research.consortium.io/docs/traces_on_the_archive/traces_on_the_archive.html" TargetMode="External"/><Relationship Id="rId34" Type="http://schemas.openxmlformats.org/officeDocument/2006/relationships/hyperlink" Target="https://github.com/consortium/hybrid-publishing-research" TargetMode="External"/><Relationship Id="rId7" Type="http://schemas.openxmlformats.org/officeDocument/2006/relationships/image" Target="media/image1.jpeg"/><Relationship Id="rId12" Type="http://schemas.openxmlformats.org/officeDocument/2006/relationships/hyperlink" Target="https://genr.eu/" TargetMode="External"/><Relationship Id="rId17" Type="http://schemas.openxmlformats.org/officeDocument/2006/relationships/hyperlink" Target="https://doi.org/10.5281/zenodo.3626810" TargetMode="External"/><Relationship Id="rId25" Type="http://schemas.openxmlformats.org/officeDocument/2006/relationships/hyperlink" Target="https://github.com/akademie-oeffentliches-gesundheitswesen/Beta-Buch" TargetMode="External"/><Relationship Id="rId33" Type="http://schemas.openxmlformats.org/officeDocument/2006/relationships/hyperlink" Target="https://github.com/consortium/hybrid-player"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zotero.org/mrchristian/cv" TargetMode="External"/><Relationship Id="rId20" Type="http://schemas.openxmlformats.org/officeDocument/2006/relationships/hyperlink" Target="http://scalar.usc.edu/works/network-ecologies/archive-architectures" TargetMode="External"/><Relationship Id="rId29" Type="http://schemas.openxmlformats.org/officeDocument/2006/relationships/hyperlink" Target="https://github.com/hybrid-publishing-lab/typesetr-academi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iso.org/standards-committees/meca" TargetMode="External"/><Relationship Id="rId24" Type="http://schemas.openxmlformats.org/officeDocument/2006/relationships/hyperlink" Target="http://www.consortium.io/research-plan" TargetMode="External"/><Relationship Id="rId32" Type="http://schemas.openxmlformats.org/officeDocument/2006/relationships/hyperlink" Target="http://dx.doi.org/10.5281/zenodo.19331"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papernews.ink/" TargetMode="External"/><Relationship Id="rId23" Type="http://schemas.openxmlformats.org/officeDocument/2006/relationships/hyperlink" Target="http://curve.coventry.ac.uk/open/items/c04530ce-d16a-46ca-b359-a905195a76cb/1/" TargetMode="External"/><Relationship Id="rId28" Type="http://schemas.openxmlformats.org/officeDocument/2006/relationships/hyperlink" Target="https://github.com/hybrid-publishing-lab/typesetr-academic" TargetMode="External"/><Relationship Id="rId36" Type="http://schemas.openxmlformats.org/officeDocument/2006/relationships/footer" Target="footer1.xml"/><Relationship Id="rId10" Type="http://schemas.openxmlformats.org/officeDocument/2006/relationships/hyperlink" Target="https://twitter.com/mrchristian99" TargetMode="External"/><Relationship Id="rId19" Type="http://schemas.openxmlformats.org/officeDocument/2006/relationships/hyperlink" Target="https://zenodo.org/record/18166" TargetMode="External"/><Relationship Id="rId31" Type="http://schemas.openxmlformats.org/officeDocument/2006/relationships/hyperlink" Target="https://mcluhan.consortium.io/" TargetMode="External"/><Relationship Id="rId4" Type="http://schemas.openxmlformats.org/officeDocument/2006/relationships/webSettings" Target="webSettings.xml"/><Relationship Id="rId9" Type="http://schemas.openxmlformats.org/officeDocument/2006/relationships/hyperlink" Target="https://github.com/mrchristian" TargetMode="External"/><Relationship Id="rId14" Type="http://schemas.openxmlformats.org/officeDocument/2006/relationships/hyperlink" Target="https://metamute.org/" TargetMode="External"/><Relationship Id="rId22" Type="http://schemas.openxmlformats.org/officeDocument/2006/relationships/hyperlink" Target="https://research.consortium.io/docs/a_publication_taxonomy/a-publication-taxonomy.html" TargetMode="External"/><Relationship Id="rId27" Type="http://schemas.openxmlformats.org/officeDocument/2006/relationships/hyperlink" Target="https://github.com/consortium/ADA_infra" TargetMode="External"/><Relationship Id="rId30" Type="http://schemas.openxmlformats.org/officeDocument/2006/relationships/hyperlink" Target="https://github.com/consortium/Collaborative-Libraries" TargetMode="External"/><Relationship Id="rId35" Type="http://schemas.openxmlformats.org/officeDocument/2006/relationships/hyperlink" Target="https://www.metamute.org/services/r-d/pps-private-beta-online-.docx-and-google-docs-conversion-to-ebook" TargetMode="External"/><Relationship Id="rId8" Type="http://schemas.openxmlformats.org/officeDocument/2006/relationships/hyperlink" Target="mailto:simon.worthington@tib.eu"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hyperlink" Target="mailto:simon@metamu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1969</Words>
  <Characters>11224</Characters>
  <Application>Microsoft Office Word</Application>
  <DocSecurity>0</DocSecurity>
  <Lines>93</Lines>
  <Paragraphs>26</Paragraphs>
  <ScaleCrop>false</ScaleCrop>
  <Company/>
  <LinksUpToDate>false</LinksUpToDate>
  <CharactersWithSpaces>13167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Worthington</cp:lastModifiedBy>
  <cp:revision>9</cp:revision>
  <dcterms:created xsi:type="dcterms:W3CDTF">2020-09-27T15:03:00Z</dcterms:created>
  <dcterms:modified xsi:type="dcterms:W3CDTF">2020-12-05T11:08:00Z</dcterms:modified>
</cp:coreProperties>
</file>