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Proof of Relationship to Deceased</w:t>
      </w:r>
    </w:p>
    <w:p>
      <w:r>
        <w:t>Name of deceased: John William Smith</w:t>
        <w:br/>
        <w:t>Relationship: Daughter</w:t>
        <w:br/>
        <w:t>Name of applicant: Sarah Jane Smith</w:t>
        <w:br/>
        <w:t>Supporting evidence: Birth certificate copy attached confirming parental relationship.</w:t>
        <w:br/>
        <w:t>Address: 12 Rose Lane, Manchester, M1 2AB.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