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pBdr>
          <w:bottom w:val="single" w:sz="8" w:space="0" w:color="4E81BD"/>
        </w:pBdr>
        <w:bidi w:val="0"/>
        <w:spacing w:before="0" w:after="300"/>
        <w:ind w:hanging="0" w:start="0" w:end="0"/>
        <w:jc w:val="start"/>
        <w:rPr>
          <w:rFonts w:ascii="Cambria" w:hAnsi="Cambria" w:eastAsia="Cambria" w:cs="Cambria"/>
          <w:color w:val="000000"/>
          <w:spacing w:val="0"/>
          <w:sz w:val="22"/>
          <w:szCs w:val="22"/>
        </w:rPr>
      </w:pPr>
      <w:r>
        <w:rPr>
          <w:rFonts w:eastAsia="Cambria" w:cs="Cambria" w:ascii="Cambria" w:hAnsi="Cambria"/>
          <w:color w:val="000000"/>
          <w:spacing w:val="0"/>
          <w:sz w:val="22"/>
          <w:szCs w:val="22"/>
        </w:rPr>
        <w:t>Solid Microservices Prototype Specification</w:t>
      </w:r>
    </w:p>
    <w:p>
      <w:pPr>
        <w:pStyle w:val="Heading2"/>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Introduction</w:t>
      </w:r>
    </w:p>
    <w:p>
      <w:pPr>
        <w:pStyle w:val="BodyText"/>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This document outlines the implementation plan for a modular microservices-based prototype system hosted locally on a Mac. The system includes a Solid-compliant Personal Data Store (PDS), services for issuing and verifying Verifiable Credentials (VCs), a user interface for WebID-based authentication and credential management, and integration with an existing MERN stack benefit application.</w:t>
      </w:r>
    </w:p>
    <w:p>
      <w:pPr>
        <w:pStyle w:val="BodyText"/>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Define and implement a strategy to deliver these services incrementally in a modular fashion.  Every service build should have no knowledge of internals of other services and should only communicet via well defined API.  Create the parent folder and sub folders as modules and push to git.  The parent should manage the overall delivery.  Draft specifications for each service and put in a specifications folder in each modules repo.  If we need tp copy across api spec to other modules as we build previous module put that in plan.</w:t>
      </w:r>
    </w:p>
    <w:p>
      <w:pPr>
        <w:pStyle w:val="BodyText"/>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This needs to be a simple, modular implementation approach where we can build each module independantly of others.  This is critical.</w:t>
      </w:r>
    </w:p>
    <w:p>
      <w:pPr>
        <w:pStyle w:val="Heading2"/>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Core Services</w:t>
      </w:r>
    </w:p>
    <w:p>
      <w:pPr>
        <w:pStyle w:val="BodyText"/>
        <w:widowControl/>
        <w:numPr>
          <w:ilvl w:val="0"/>
          <w:numId w:val="1"/>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Style w:val="Strong"/>
          <w:rFonts w:eastAsia="Cambria" w:cs="Cambria" w:ascii="Cambria" w:hAnsi="Cambria"/>
          <w:color w:val="000000"/>
          <w:sz w:val="22"/>
          <w:szCs w:val="22"/>
        </w:rPr>
        <w:t>Solid PDS (Community Solid Server)</w:t>
      </w:r>
      <w:r>
        <w:rPr>
          <w:rFonts w:eastAsia="Cambria" w:cs="Cambria" w:ascii="Cambria" w:hAnsi="Cambria"/>
          <w:color w:val="000000"/>
          <w:sz w:val="22"/>
          <w:szCs w:val="22"/>
        </w:rPr>
        <w:t>: Hosts user pods and WebIDs.</w:t>
      </w:r>
    </w:p>
    <w:p>
      <w:pPr>
        <w:pStyle w:val="BodyText"/>
        <w:widowControl/>
        <w:numPr>
          <w:ilvl w:val="0"/>
          <w:numId w:val="1"/>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Style w:val="Strong"/>
          <w:rFonts w:eastAsia="Cambria" w:cs="Cambria" w:ascii="Cambria" w:hAnsi="Cambria"/>
          <w:color w:val="000000"/>
          <w:sz w:val="22"/>
          <w:szCs w:val="22"/>
        </w:rPr>
        <w:t xml:space="preserve">VC </w:t>
      </w:r>
      <w:r>
        <w:rPr>
          <w:rStyle w:val="Strong"/>
          <w:rFonts w:eastAsia="Cambria" w:cs="Cambria" w:ascii="Cambria" w:hAnsi="Cambria"/>
          <w:color w:val="000000"/>
          <w:sz w:val="22"/>
          <w:szCs w:val="22"/>
        </w:rPr>
        <w:t>Consumer/verifier</w:t>
      </w:r>
      <w:r>
        <w:rPr>
          <w:rStyle w:val="Strong"/>
          <w:rFonts w:eastAsia="Cambria" w:cs="Cambria" w:ascii="Cambria" w:hAnsi="Cambria"/>
          <w:color w:val="000000"/>
          <w:sz w:val="22"/>
          <w:szCs w:val="22"/>
        </w:rPr>
        <w:t xml:space="preserve"> Service</w:t>
      </w:r>
      <w:r>
        <w:rPr>
          <w:rFonts w:eastAsia="Cambria" w:cs="Cambria" w:ascii="Cambria" w:hAnsi="Cambria"/>
          <w:color w:val="000000"/>
          <w:sz w:val="22"/>
          <w:szCs w:val="22"/>
        </w:rPr>
        <w:t xml:space="preserve">: </w:t>
      </w:r>
      <w:r>
        <w:rPr>
          <w:rFonts w:eastAsia="Cambria" w:cs="Cambria" w:ascii="Cambria" w:hAnsi="Cambria"/>
          <w:color w:val="000000"/>
          <w:sz w:val="22"/>
          <w:szCs w:val="22"/>
        </w:rPr>
        <w:t xml:space="preserve">consumes VC from PDS and </w:t>
      </w:r>
      <w:r>
        <w:rPr>
          <w:rFonts w:eastAsia="Cambria" w:cs="Cambria" w:ascii="Cambria" w:hAnsi="Cambria"/>
          <w:color w:val="000000"/>
          <w:sz w:val="22"/>
          <w:szCs w:val="22"/>
        </w:rPr>
        <w:t>Verifies VCs using DID resolution and signature validation.</w:t>
      </w:r>
    </w:p>
    <w:p>
      <w:pPr>
        <w:pStyle w:val="BodyText"/>
        <w:widowControl/>
        <w:numPr>
          <w:ilvl w:val="0"/>
          <w:numId w:val="1"/>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Style w:val="Strong"/>
          <w:rFonts w:eastAsia="Cambria" w:cs="Cambria" w:ascii="Cambria" w:hAnsi="Cambria"/>
          <w:color w:val="000000"/>
          <w:sz w:val="22"/>
          <w:szCs w:val="22"/>
        </w:rPr>
        <w:t>Test VC Creator Service</w:t>
      </w:r>
      <w:r>
        <w:rPr>
          <w:rFonts w:eastAsia="Cambria" w:cs="Cambria" w:ascii="Cambria" w:hAnsi="Cambria"/>
          <w:color w:val="000000"/>
          <w:sz w:val="22"/>
          <w:szCs w:val="22"/>
        </w:rPr>
        <w:t xml:space="preserve">: Generates mock credentials (name, address, DOB, benefit awards) signed as if issued by government departments </w:t>
      </w:r>
      <w:r>
        <w:rPr>
          <w:rFonts w:eastAsia="Cambria" w:cs="Cambria" w:ascii="Cambria" w:hAnsi="Cambria"/>
          <w:color w:val="000000"/>
          <w:sz w:val="22"/>
          <w:szCs w:val="22"/>
        </w:rPr>
        <w:t>and publishes to PDS.</w:t>
      </w:r>
    </w:p>
    <w:p>
      <w:pPr>
        <w:pStyle w:val="BodyText"/>
        <w:widowControl/>
        <w:numPr>
          <w:ilvl w:val="0"/>
          <w:numId w:val="1"/>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Style w:val="Strong"/>
          <w:rFonts w:eastAsia="Cambria" w:cs="Cambria" w:ascii="Cambria" w:hAnsi="Cambria"/>
          <w:color w:val="000000"/>
          <w:sz w:val="22"/>
          <w:szCs w:val="22"/>
        </w:rPr>
        <w:t>DID Registry Service</w:t>
      </w:r>
      <w:r>
        <w:rPr>
          <w:rFonts w:eastAsia="Cambria" w:cs="Cambria" w:ascii="Cambria" w:hAnsi="Cambria"/>
          <w:color w:val="000000"/>
          <w:sz w:val="22"/>
          <w:szCs w:val="22"/>
        </w:rPr>
        <w:t>: Provides a lightweight service to register DIDs and associated DID Documents, retrieve DID Documents for verification, and optionally update or deactivate DIDs. This service ensures each microservice and external party can use decentralized identifiers in a verifiable way, supporting key lifecycle management and promoting interoperability across services.</w:t>
      </w:r>
    </w:p>
    <w:p>
      <w:pPr>
        <w:pStyle w:val="Heading2"/>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Consumer Services</w:t>
      </w:r>
    </w:p>
    <w:p>
      <w:pPr>
        <w:pStyle w:val="BodyText"/>
        <w:widowControl/>
        <w:numPr>
          <w:ilvl w:val="0"/>
          <w:numId w:val="2"/>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Style w:val="Strong"/>
          <w:rFonts w:eastAsia="Cambria" w:cs="Cambria" w:ascii="Cambria" w:hAnsi="Cambria"/>
          <w:color w:val="000000"/>
          <w:sz w:val="22"/>
          <w:szCs w:val="22"/>
        </w:rPr>
        <w:t>React-based UI</w:t>
      </w:r>
      <w:r>
        <w:rPr>
          <w:rFonts w:eastAsia="Cambria" w:cs="Cambria" w:ascii="Cambria" w:hAnsi="Cambria"/>
          <w:color w:val="000000"/>
          <w:sz w:val="22"/>
          <w:szCs w:val="22"/>
        </w:rPr>
        <w:t xml:space="preserve">: Allows users to register/login </w:t>
      </w:r>
      <w:r>
        <w:rPr>
          <w:rFonts w:eastAsia="Cambria" w:cs="Cambria" w:ascii="Cambria" w:hAnsi="Cambria"/>
          <w:color w:val="000000"/>
          <w:sz w:val="22"/>
          <w:szCs w:val="22"/>
        </w:rPr>
        <w:t xml:space="preserve">to PDS </w:t>
      </w:r>
      <w:r>
        <w:rPr>
          <w:rFonts w:eastAsia="Cambria" w:cs="Cambria" w:ascii="Cambria" w:hAnsi="Cambria"/>
          <w:color w:val="000000"/>
          <w:sz w:val="22"/>
          <w:szCs w:val="22"/>
        </w:rPr>
        <w:t>via WebID, request and manage VCs.</w:t>
      </w:r>
    </w:p>
    <w:p>
      <w:pPr>
        <w:pStyle w:val="BodyText"/>
        <w:widowControl/>
        <w:numPr>
          <w:ilvl w:val="0"/>
          <w:numId w:val="2"/>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Style w:val="Strong"/>
          <w:rFonts w:eastAsia="Cambria" w:cs="Cambria" w:ascii="Cambria" w:hAnsi="Cambria"/>
          <w:color w:val="000000"/>
          <w:sz w:val="22"/>
          <w:szCs w:val="22"/>
        </w:rPr>
        <w:t>MERN Stack Benefit Application</w:t>
      </w:r>
      <w:r>
        <w:rPr>
          <w:rFonts w:eastAsia="Cambria" w:cs="Cambria" w:ascii="Cambria" w:hAnsi="Cambria"/>
          <w:color w:val="000000"/>
          <w:sz w:val="22"/>
          <w:szCs w:val="22"/>
        </w:rPr>
        <w:t xml:space="preserve">: </w:t>
      </w:r>
      <w:r>
        <w:rPr>
          <w:rFonts w:eastAsia="Cambria" w:cs="Cambria" w:ascii="Cambria" w:hAnsi="Cambria"/>
          <w:color w:val="000000"/>
          <w:sz w:val="22"/>
          <w:szCs w:val="22"/>
        </w:rPr>
        <w:t xml:space="preserve">Allows user authenticate their WebID so the benefit app can </w:t>
      </w:r>
      <w:r>
        <w:rPr>
          <w:rFonts w:eastAsia="Cambria" w:cs="Cambria" w:ascii="Cambria" w:hAnsi="Cambria"/>
          <w:color w:val="000000"/>
          <w:sz w:val="22"/>
          <w:szCs w:val="22"/>
        </w:rPr>
        <w:t xml:space="preserve">Retrieve and verifies </w:t>
      </w:r>
      <w:r>
        <w:rPr>
          <w:rFonts w:eastAsia="Cambria" w:cs="Cambria" w:ascii="Cambria" w:hAnsi="Cambria"/>
          <w:color w:val="000000"/>
          <w:sz w:val="22"/>
          <w:szCs w:val="22"/>
        </w:rPr>
        <w:t>their</w:t>
      </w:r>
      <w:r>
        <w:rPr>
          <w:rFonts w:eastAsia="Cambria" w:cs="Cambria" w:ascii="Cambria" w:hAnsi="Cambria"/>
          <w:color w:val="000000"/>
          <w:sz w:val="22"/>
          <w:szCs w:val="22"/>
        </w:rPr>
        <w:t xml:space="preserve"> VCs from the user's Solid Pod and integrates validated data into </w:t>
      </w:r>
      <w:r>
        <w:rPr>
          <w:rFonts w:eastAsia="Cambria" w:cs="Cambria" w:ascii="Cambria" w:hAnsi="Cambria"/>
          <w:color w:val="000000"/>
          <w:sz w:val="22"/>
          <w:szCs w:val="22"/>
        </w:rPr>
        <w:t xml:space="preserve">its existing </w:t>
      </w:r>
      <w:r>
        <w:rPr>
          <w:rFonts w:eastAsia="Cambria" w:cs="Cambria" w:ascii="Cambria" w:hAnsi="Cambria"/>
          <w:color w:val="000000"/>
          <w:sz w:val="22"/>
          <w:szCs w:val="22"/>
        </w:rPr>
        <w:t>evidence processing pipeline.</w:t>
      </w:r>
    </w:p>
    <w:p>
      <w:pPr>
        <w:pStyle w:val="Heading2"/>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Test VC Creator Service</w:t>
      </w:r>
    </w:p>
    <w:p>
      <w:pPr>
        <w:pStyle w:val="BodyText"/>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 xml:space="preserve">This microservice generates mock Verifiable Credentials for testing </w:t>
      </w:r>
      <w:r>
        <w:rPr>
          <w:rFonts w:eastAsia="Cambria" w:cs="Cambria" w:ascii="Cambria" w:hAnsi="Cambria"/>
          <w:color w:val="000000"/>
          <w:sz w:val="22"/>
          <w:szCs w:val="22"/>
        </w:rPr>
        <w:t>allowing mern benefit app to consume</w:t>
      </w:r>
      <w:r>
        <w:rPr>
          <w:rFonts w:eastAsia="Cambria" w:cs="Cambria" w:ascii="Cambria" w:hAnsi="Cambria"/>
          <w:color w:val="000000"/>
          <w:sz w:val="22"/>
          <w:szCs w:val="22"/>
        </w:rPr>
        <w:t xml:space="preserve">purposes. It uses Node.js and libraries such as </w:t>
      </w:r>
      <w:r>
        <w:rPr>
          <w:rStyle w:val="SourceText"/>
          <w:rFonts w:ascii="Cambria" w:hAnsi="Cambria"/>
          <w:color w:val="000000"/>
          <w:sz w:val="22"/>
          <w:szCs w:val="22"/>
        </w:rPr>
        <w:t>did-jwt-vc</w:t>
      </w:r>
      <w:r>
        <w:rPr>
          <w:rFonts w:eastAsia="Cambria" w:cs="Cambria" w:ascii="Cambria" w:hAnsi="Cambria"/>
          <w:color w:val="000000"/>
          <w:sz w:val="22"/>
          <w:szCs w:val="22"/>
        </w:rPr>
        <w:t xml:space="preserve"> or </w:t>
      </w:r>
      <w:r>
        <w:rPr>
          <w:rStyle w:val="SourceText"/>
          <w:rFonts w:ascii="Cambria" w:hAnsi="Cambria"/>
          <w:color w:val="000000"/>
          <w:sz w:val="22"/>
          <w:szCs w:val="22"/>
        </w:rPr>
        <w:t>@digitalbazaar/vc-js</w:t>
      </w:r>
      <w:r>
        <w:rPr>
          <w:rFonts w:eastAsia="Cambria" w:cs="Cambria" w:ascii="Cambria" w:hAnsi="Cambria"/>
          <w:color w:val="000000"/>
          <w:sz w:val="22"/>
          <w:szCs w:val="22"/>
        </w:rPr>
        <w:t xml:space="preserve"> to issue credentials. The credentials include attributes like name, address, date of birth, and benefit awards, and are signed using a DID (e.g., did:web or did:key).</w:t>
      </w:r>
    </w:p>
    <w:p>
      <w:pPr>
        <w:pStyle w:val="BodyText"/>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 xml:space="preserve">The service exposes a REST API to issue credentials and store them in the user's Solid Pod using </w:t>
      </w:r>
      <w:r>
        <w:rPr>
          <w:rStyle w:val="SourceText"/>
          <w:rFonts w:ascii="Cambria" w:hAnsi="Cambria"/>
          <w:color w:val="000000"/>
          <w:sz w:val="22"/>
          <w:szCs w:val="22"/>
        </w:rPr>
        <w:t>@inrupt/solid-client</w:t>
      </w:r>
      <w:r>
        <w:rPr>
          <w:rFonts w:eastAsia="Cambria" w:cs="Cambria" w:ascii="Cambria" w:hAnsi="Cambria"/>
          <w:color w:val="000000"/>
          <w:sz w:val="22"/>
          <w:szCs w:val="22"/>
        </w:rPr>
        <w:t xml:space="preserve">. The DID Registry Service </w:t>
      </w:r>
      <w:r>
        <w:rPr>
          <w:rFonts w:eastAsia="Cambria" w:cs="Cambria" w:ascii="Cambria" w:hAnsi="Cambria"/>
          <w:color w:val="000000"/>
          <w:sz w:val="22"/>
          <w:szCs w:val="22"/>
        </w:rPr>
        <w:t>should</w:t>
      </w:r>
      <w:r>
        <w:rPr>
          <w:rFonts w:eastAsia="Cambria" w:cs="Cambria" w:ascii="Cambria" w:hAnsi="Cambria"/>
          <w:color w:val="000000"/>
          <w:sz w:val="22"/>
          <w:szCs w:val="22"/>
        </w:rPr>
        <w:t xml:space="preserve"> be used by this service to register and retrieve its DID Document.</w:t>
      </w:r>
    </w:p>
    <w:p>
      <w:pPr>
        <w:pStyle w:val="Heading2"/>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Suggested Container Images</w:t>
      </w:r>
    </w:p>
    <w:p>
      <w:pPr>
        <w:pStyle w:val="BodyText"/>
        <w:widowControl/>
        <w:numPr>
          <w:ilvl w:val="0"/>
          <w:numId w:val="3"/>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 xml:space="preserve">Solid PDS: </w:t>
      </w:r>
      <w:r>
        <w:rPr>
          <w:rStyle w:val="SourceText"/>
          <w:rFonts w:ascii="Cambria" w:hAnsi="Cambria"/>
          <w:color w:val="000000"/>
          <w:sz w:val="22"/>
          <w:szCs w:val="22"/>
        </w:rPr>
        <w:t>solidproject/community-solid-server</w:t>
      </w:r>
    </w:p>
    <w:p>
      <w:pPr>
        <w:pStyle w:val="BodyText"/>
        <w:widowControl/>
        <w:numPr>
          <w:ilvl w:val="0"/>
          <w:numId w:val="3"/>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VC Issuer: Node.js base image with VC libraries (</w:t>
      </w:r>
      <w:r>
        <w:rPr>
          <w:rStyle w:val="SourceText"/>
          <w:rFonts w:ascii="Cambria" w:hAnsi="Cambria"/>
          <w:color w:val="000000"/>
          <w:sz w:val="22"/>
          <w:szCs w:val="22"/>
        </w:rPr>
        <w:t>node:18-alpine</w:t>
      </w:r>
      <w:r>
        <w:rPr>
          <w:rFonts w:eastAsia="Cambria" w:cs="Cambria" w:ascii="Cambria" w:hAnsi="Cambria"/>
          <w:color w:val="000000"/>
          <w:sz w:val="22"/>
          <w:szCs w:val="22"/>
        </w:rPr>
        <w:t>)</w:t>
      </w:r>
    </w:p>
    <w:p>
      <w:pPr>
        <w:pStyle w:val="BodyText"/>
        <w:widowControl/>
        <w:numPr>
          <w:ilvl w:val="0"/>
          <w:numId w:val="3"/>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VC Verifier: Node.js base image with VC verification libraries</w:t>
      </w:r>
    </w:p>
    <w:p>
      <w:pPr>
        <w:pStyle w:val="BodyText"/>
        <w:widowControl/>
        <w:numPr>
          <w:ilvl w:val="0"/>
          <w:numId w:val="3"/>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Test VC Creator: Node.js base image with VC issuance libraries</w:t>
      </w:r>
    </w:p>
    <w:p>
      <w:pPr>
        <w:pStyle w:val="BodyText"/>
        <w:widowControl/>
        <w:numPr>
          <w:ilvl w:val="0"/>
          <w:numId w:val="3"/>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DID Registry Service: Python (FastAPI) or Node.js (Express) base image</w:t>
      </w:r>
    </w:p>
    <w:p>
      <w:pPr>
        <w:pStyle w:val="BodyText"/>
        <w:widowControl/>
        <w:numPr>
          <w:ilvl w:val="0"/>
          <w:numId w:val="3"/>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React UI: Node.js base image with React build</w:t>
      </w:r>
    </w:p>
    <w:p>
      <w:pPr>
        <w:pStyle w:val="BodyText"/>
        <w:widowControl/>
        <w:numPr>
          <w:ilvl w:val="0"/>
          <w:numId w:val="3"/>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MERN App: Existing MERN stack container</w:t>
      </w:r>
    </w:p>
    <w:p>
      <w:pPr>
        <w:pStyle w:val="Heading2"/>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 xml:space="preserve">suggested </w:t>
      </w:r>
      <w:r>
        <w:rPr>
          <w:rFonts w:eastAsia="Cambria" w:cs="Cambria" w:ascii="Cambria" w:hAnsi="Cambria"/>
          <w:color w:val="000000"/>
          <w:sz w:val="22"/>
          <w:szCs w:val="22"/>
        </w:rPr>
        <w:t>API Endpoints</w:t>
      </w:r>
    </w:p>
    <w:p>
      <w:pPr>
        <w:pStyle w:val="BodyText"/>
        <w:widowControl/>
        <w:bidi w:val="0"/>
        <w:spacing w:before="0" w:after="300"/>
        <w:jc w:val="start"/>
        <w:rPr>
          <w:rFonts w:ascii="Cambria" w:hAnsi="Cambria" w:eastAsia="Cambria" w:cs="Cambria"/>
          <w:color w:val="000000"/>
          <w:sz w:val="22"/>
          <w:szCs w:val="22"/>
        </w:rPr>
      </w:pPr>
      <w:r>
        <w:rPr>
          <w:rStyle w:val="Strong"/>
          <w:rFonts w:eastAsia="Cambria" w:cs="Cambria" w:ascii="Cambria" w:hAnsi="Cambria"/>
          <w:color w:val="000000"/>
          <w:sz w:val="22"/>
          <w:szCs w:val="22"/>
        </w:rPr>
        <w:t>Test VC Creator API</w:t>
      </w:r>
      <w:r>
        <w:rPr>
          <w:rFonts w:eastAsia="Cambria" w:cs="Cambria" w:ascii="Cambria" w:hAnsi="Cambria"/>
          <w:color w:val="000000"/>
          <w:sz w:val="22"/>
          <w:szCs w:val="22"/>
        </w:rPr>
        <w:t>:</w:t>
      </w:r>
    </w:p>
    <w:p>
      <w:pPr>
        <w:pStyle w:val="BodyText"/>
        <w:widowControl/>
        <w:numPr>
          <w:ilvl w:val="0"/>
          <w:numId w:val="4"/>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POST /issue-test-vc — Generate and sign a test VC</w:t>
      </w:r>
    </w:p>
    <w:p>
      <w:pPr>
        <w:pStyle w:val="BodyText"/>
        <w:widowControl/>
        <w:numPr>
          <w:ilvl w:val="0"/>
          <w:numId w:val="4"/>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GET /did — Retrieve the DID used for signing</w:t>
      </w:r>
    </w:p>
    <w:p>
      <w:pPr>
        <w:pStyle w:val="BodyText"/>
        <w:widowControl/>
        <w:bidi w:val="0"/>
        <w:spacing w:before="0" w:after="300"/>
        <w:jc w:val="start"/>
        <w:rPr>
          <w:rFonts w:ascii="Cambria" w:hAnsi="Cambria" w:eastAsia="Cambria" w:cs="Cambria"/>
          <w:color w:val="000000"/>
          <w:sz w:val="22"/>
          <w:szCs w:val="22"/>
        </w:rPr>
      </w:pPr>
      <w:r>
        <w:rPr>
          <w:rStyle w:val="Strong"/>
          <w:rFonts w:eastAsia="Cambria" w:cs="Cambria" w:ascii="Cambria" w:hAnsi="Cambria"/>
          <w:color w:val="000000"/>
          <w:sz w:val="22"/>
          <w:szCs w:val="22"/>
        </w:rPr>
        <w:t>MERN App VC Module</w:t>
      </w:r>
      <w:r>
        <w:rPr>
          <w:rFonts w:eastAsia="Cambria" w:cs="Cambria" w:ascii="Cambria" w:hAnsi="Cambria"/>
          <w:color w:val="000000"/>
          <w:sz w:val="22"/>
          <w:szCs w:val="22"/>
        </w:rPr>
        <w:t>:</w:t>
      </w:r>
    </w:p>
    <w:p>
      <w:pPr>
        <w:pStyle w:val="BodyText"/>
        <w:widowControl/>
        <w:numPr>
          <w:ilvl w:val="0"/>
          <w:numId w:val="5"/>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GET /vc/fetch-from-pod — Retrieve VC from user's Solid Pod</w:t>
      </w:r>
    </w:p>
    <w:p>
      <w:pPr>
        <w:pStyle w:val="BodyText"/>
        <w:widowControl/>
        <w:numPr>
          <w:ilvl w:val="0"/>
          <w:numId w:val="5"/>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POST /vc/verify — Verify VC signature and extract data</w:t>
      </w:r>
    </w:p>
    <w:p>
      <w:pPr>
        <w:pStyle w:val="BodyText"/>
        <w:widowControl/>
        <w:bidi w:val="0"/>
        <w:spacing w:before="0" w:after="300"/>
        <w:jc w:val="start"/>
        <w:rPr>
          <w:rFonts w:ascii="Cambria" w:hAnsi="Cambria" w:eastAsia="Cambria" w:cs="Cambria"/>
          <w:color w:val="000000"/>
          <w:sz w:val="22"/>
          <w:szCs w:val="22"/>
        </w:rPr>
      </w:pPr>
      <w:r>
        <w:rPr>
          <w:rStyle w:val="Strong"/>
          <w:rFonts w:eastAsia="Cambria" w:cs="Cambria" w:ascii="Cambria" w:hAnsi="Cambria"/>
          <w:color w:val="000000"/>
          <w:sz w:val="22"/>
          <w:szCs w:val="22"/>
        </w:rPr>
        <w:t>DID Registry Service</w:t>
      </w:r>
      <w:r>
        <w:rPr>
          <w:rFonts w:eastAsia="Cambria" w:cs="Cambria" w:ascii="Cambria" w:hAnsi="Cambria"/>
          <w:color w:val="000000"/>
          <w:sz w:val="22"/>
          <w:szCs w:val="22"/>
        </w:rPr>
        <w:t>:</w:t>
      </w:r>
    </w:p>
    <w:p>
      <w:pPr>
        <w:pStyle w:val="BodyText"/>
        <w:widowControl/>
        <w:numPr>
          <w:ilvl w:val="0"/>
          <w:numId w:val="6"/>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POST /dids — Register a new DID and its DID Document</w:t>
      </w:r>
    </w:p>
    <w:p>
      <w:pPr>
        <w:pStyle w:val="BodyText"/>
        <w:widowControl/>
        <w:numPr>
          <w:ilvl w:val="0"/>
          <w:numId w:val="6"/>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GET /dids/:did — Retrieve a DID Document</w:t>
      </w:r>
    </w:p>
    <w:p>
      <w:pPr>
        <w:pStyle w:val="BodyText"/>
        <w:widowControl/>
        <w:numPr>
          <w:ilvl w:val="0"/>
          <w:numId w:val="6"/>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GET /dids — List all registered DIDs (optional)</w:t>
      </w:r>
    </w:p>
    <w:p>
      <w:pPr>
        <w:pStyle w:val="Heading2"/>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Secrets and Key Management</w:t>
      </w:r>
    </w:p>
    <w:p>
      <w:pPr>
        <w:pStyle w:val="BodyText"/>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 xml:space="preserve">For this prototype, secrets such as private keys and DIDs </w:t>
      </w:r>
      <w:r>
        <w:rPr>
          <w:rFonts w:eastAsia="Cambria" w:cs="Cambria" w:ascii="Cambria" w:hAnsi="Cambria"/>
          <w:color w:val="000000"/>
          <w:sz w:val="22"/>
          <w:szCs w:val="22"/>
        </w:rPr>
        <w:t>can</w:t>
      </w:r>
      <w:r>
        <w:rPr>
          <w:rFonts w:eastAsia="Cambria" w:cs="Cambria" w:ascii="Cambria" w:hAnsi="Cambria"/>
          <w:color w:val="000000"/>
          <w:sz w:val="22"/>
          <w:szCs w:val="22"/>
        </w:rPr>
        <w:t xml:space="preserve"> be generated locally and stored in </w:t>
      </w:r>
      <w:r>
        <w:rPr>
          <w:rStyle w:val="SourceText"/>
          <w:rFonts w:ascii="Cambria" w:hAnsi="Cambria"/>
          <w:color w:val="000000"/>
          <w:sz w:val="22"/>
          <w:szCs w:val="22"/>
        </w:rPr>
        <w:t>.env</w:t>
      </w:r>
      <w:r>
        <w:rPr>
          <w:rFonts w:eastAsia="Cambria" w:cs="Cambria" w:ascii="Cambria" w:hAnsi="Cambria"/>
          <w:color w:val="000000"/>
          <w:sz w:val="22"/>
          <w:szCs w:val="22"/>
        </w:rPr>
        <w:t xml:space="preserve"> files or mounted volumes. Each service will manage its own keys independently. The DID Registry Service supports key rotation and revocation by enabling updates to DID Documents. Authentication between services will use Solid OIDC tokens.</w:t>
      </w:r>
    </w:p>
    <w:p>
      <w:pPr>
        <w:pStyle w:val="Heading2"/>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Deployment Strategy</w:t>
      </w:r>
    </w:p>
    <w:p>
      <w:pPr>
        <w:pStyle w:val="BodyText"/>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The system must be as modular as possible, built as containerised microservices.</w:t>
      </w:r>
    </w:p>
    <w:p>
      <w:pPr>
        <w:pStyle w:val="BodyText"/>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All services should define API using open spec that can be consumed by other dependent services building ontefraces.  They should be high;y cohesive and loosely coupled.</w:t>
      </w:r>
    </w:p>
    <w:p>
      <w:pPr>
        <w:pStyle w:val="BodyText"/>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Reuse existying container images wherever possible, if this cannot be done re-use existing code if possible.</w:t>
      </w:r>
    </w:p>
    <w:p>
      <w:pPr>
        <w:pStyle w:val="BodyText"/>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 xml:space="preserve">Each microservice </w:t>
      </w:r>
      <w:r>
        <w:rPr>
          <w:rFonts w:eastAsia="Cambria" w:cs="Cambria" w:ascii="Cambria" w:hAnsi="Cambria"/>
          <w:color w:val="000000"/>
          <w:sz w:val="22"/>
          <w:szCs w:val="22"/>
        </w:rPr>
        <w:t>must</w:t>
      </w:r>
      <w:r>
        <w:rPr>
          <w:rFonts w:eastAsia="Cambria" w:cs="Cambria" w:ascii="Cambria" w:hAnsi="Cambria"/>
          <w:color w:val="000000"/>
          <w:sz w:val="22"/>
          <w:szCs w:val="22"/>
        </w:rPr>
        <w:t xml:space="preserve"> be maintained in its own Git repository and added to a parent orchestration repository as a Git submodule. The parent repo will contain a </w:t>
      </w:r>
      <w:r>
        <w:rPr>
          <w:rStyle w:val="SourceText"/>
          <w:rFonts w:ascii="Cambria" w:hAnsi="Cambria"/>
          <w:color w:val="000000"/>
          <w:sz w:val="22"/>
          <w:szCs w:val="22"/>
        </w:rPr>
        <w:t>docker-compose.yml</w:t>
      </w:r>
      <w:r>
        <w:rPr>
          <w:rFonts w:eastAsia="Cambria" w:cs="Cambria" w:ascii="Cambria" w:hAnsi="Cambria"/>
          <w:color w:val="000000"/>
          <w:sz w:val="22"/>
          <w:szCs w:val="22"/>
        </w:rPr>
        <w:t xml:space="preserve"> file to build and run all services together. Services will communicate over Docker's internal network using service names.</w:t>
      </w:r>
    </w:p>
    <w:p>
      <w:pPr>
        <w:pStyle w:val="Heading2"/>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Step-by-Step Implementation Plan</w:t>
      </w:r>
    </w:p>
    <w:p>
      <w:pPr>
        <w:pStyle w:val="BodyText"/>
        <w:widowControl/>
        <w:numPr>
          <w:ilvl w:val="0"/>
          <w:numId w:val="7"/>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Create the parent orchestration repository and initialize Docker Compose.</w:t>
      </w:r>
    </w:p>
    <w:p>
      <w:pPr>
        <w:pStyle w:val="BodyText"/>
        <w:widowControl/>
        <w:numPr>
          <w:ilvl w:val="0"/>
          <w:numId w:val="7"/>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Create separate Git repositories for each microservice: Solid PDS, VC Issuer, VC Verifier, Test VC Creator, DID Registry, React UI, MERN App.</w:t>
      </w:r>
    </w:p>
    <w:p>
      <w:pPr>
        <w:pStyle w:val="BodyText"/>
        <w:widowControl/>
        <w:numPr>
          <w:ilvl w:val="0"/>
          <w:numId w:val="7"/>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Add each microservice to the parent repo as a Git submodule.</w:t>
      </w:r>
    </w:p>
    <w:p>
      <w:pPr>
        <w:pStyle w:val="BodyText"/>
        <w:widowControl/>
        <w:numPr>
          <w:ilvl w:val="0"/>
          <w:numId w:val="7"/>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Implement the Solid PDS using the Community Solid Server container.</w:t>
      </w:r>
    </w:p>
    <w:p>
      <w:pPr>
        <w:pStyle w:val="BodyText"/>
        <w:widowControl/>
        <w:numPr>
          <w:ilvl w:val="0"/>
          <w:numId w:val="7"/>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 xml:space="preserve">Implement the Test VC Creator to generate mock credentials and sign them using DIDs </w:t>
      </w:r>
      <w:r>
        <w:rPr>
          <w:rFonts w:eastAsia="Cambria" w:cs="Cambria" w:ascii="Cambria" w:hAnsi="Cambria"/>
          <w:color w:val="000000"/>
          <w:sz w:val="22"/>
          <w:szCs w:val="22"/>
        </w:rPr>
        <w:t>using registry.  Add them to users PDS.</w:t>
      </w:r>
    </w:p>
    <w:p>
      <w:pPr>
        <w:pStyle w:val="BodyText"/>
        <w:widowControl/>
        <w:numPr>
          <w:ilvl w:val="0"/>
          <w:numId w:val="7"/>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Implement the DID Registry Service to manage DID registration, resolution, and document updates.</w:t>
      </w:r>
    </w:p>
    <w:p>
      <w:pPr>
        <w:pStyle w:val="BodyText"/>
        <w:widowControl/>
        <w:numPr>
          <w:ilvl w:val="0"/>
          <w:numId w:val="7"/>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Implement the React UI for user registration, login, and VC management.</w:t>
      </w:r>
    </w:p>
    <w:p>
      <w:pPr>
        <w:pStyle w:val="BodyText"/>
        <w:widowControl/>
        <w:numPr>
          <w:ilvl w:val="0"/>
          <w:numId w:val="7"/>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 xml:space="preserve">Extend the </w:t>
      </w:r>
      <w:r>
        <w:rPr>
          <w:rFonts w:eastAsia="Cambria" w:cs="Cambria" w:ascii="Cambria" w:hAnsi="Cambria"/>
          <w:color w:val="000000"/>
          <w:sz w:val="22"/>
          <w:szCs w:val="22"/>
        </w:rPr>
        <w:t xml:space="preserve">existing </w:t>
      </w:r>
      <w:r>
        <w:rPr>
          <w:rFonts w:eastAsia="Cambria" w:cs="Cambria" w:ascii="Cambria" w:hAnsi="Cambria"/>
          <w:color w:val="000000"/>
          <w:sz w:val="22"/>
          <w:szCs w:val="22"/>
        </w:rPr>
        <w:t>MERN stack app to retrieve and verify VCs from the user's Solid Pod.</w:t>
      </w:r>
    </w:p>
    <w:p>
      <w:pPr>
        <w:pStyle w:val="BodyText"/>
        <w:widowControl/>
        <w:numPr>
          <w:ilvl w:val="0"/>
          <w:numId w:val="7"/>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 xml:space="preserve">Use Docker Compose </w:t>
      </w:r>
      <w:r>
        <w:rPr>
          <w:rFonts w:eastAsia="Cambria" w:cs="Cambria" w:ascii="Cambria" w:hAnsi="Cambria"/>
          <w:color w:val="000000"/>
          <w:sz w:val="22"/>
          <w:szCs w:val="22"/>
        </w:rPr>
        <w:t xml:space="preserve">in parent directory </w:t>
      </w:r>
      <w:r>
        <w:rPr>
          <w:rFonts w:eastAsia="Cambria" w:cs="Cambria" w:ascii="Cambria" w:hAnsi="Cambria"/>
          <w:color w:val="000000"/>
          <w:sz w:val="22"/>
          <w:szCs w:val="22"/>
        </w:rPr>
        <w:t>to wire all services together and expose necessary ports.</w:t>
      </w:r>
    </w:p>
    <w:p>
      <w:pPr>
        <w:pStyle w:val="BodyText"/>
        <w:widowControl/>
        <w:numPr>
          <w:ilvl w:val="0"/>
          <w:numId w:val="7"/>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Use Cloudflared to expose the local environment securely if needed.</w:t>
      </w:r>
    </w:p>
    <w:p>
      <w:pPr>
        <w:pStyle w:val="BodyText"/>
        <w:widowControl/>
        <w:numPr>
          <w:ilvl w:val="0"/>
          <w:numId w:val="7"/>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Ideally use test driven developmengt.  Implement test framewor FIRST and then build services testing against it.</w:t>
      </w:r>
    </w:p>
    <w:p>
      <w:pPr>
        <w:pStyle w:val="Heading2"/>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 xml:space="preserve">Appendix: Implementation Details  </w:t>
      </w:r>
      <w:r>
        <w:rPr>
          <w:rFonts w:eastAsia="Cambria" w:cs="Cambria" w:ascii="Cambria" w:hAnsi="Cambria"/>
          <w:color w:val="000000"/>
          <w:sz w:val="22"/>
          <w:szCs w:val="22"/>
        </w:rPr>
        <w:t>Suugestions Only.</w:t>
      </w:r>
    </w:p>
    <w:p>
      <w:pPr>
        <w:pStyle w:val="Heading3"/>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Sample Verifiable Credential</w:t>
      </w:r>
    </w:p>
    <w:p>
      <w:pPr>
        <w:pStyle w:val="PreformattedText"/>
        <w:widowControl/>
        <w:bidi w:val="0"/>
        <w:jc w:val="start"/>
        <w:rPr>
          <w:rFonts w:ascii="Cambria" w:hAnsi="Cambria" w:eastAsia="Cambria" w:cs="Cambria"/>
          <w:color w:val="000000"/>
          <w:sz w:val="22"/>
          <w:szCs w:val="22"/>
        </w:rPr>
      </w:pPr>
      <w:r>
        <w:rPr>
          <w:rFonts w:eastAsia="Cambria" w:cs="Cambria" w:ascii="Cambria" w:hAnsi="Cambria"/>
          <w:color w:val="000000"/>
          <w:sz w:val="22"/>
          <w:szCs w:val="22"/>
        </w:rPr>
        <w:t>json</w:t>
      </w:r>
    </w:p>
    <w:p>
      <w:pPr>
        <w:pStyle w:val="PreformattedText"/>
        <w:widowControl/>
        <w:bidi w:val="0"/>
        <w:jc w:val="start"/>
        <w:rPr>
          <w:rFonts w:ascii="Cambria" w:hAnsi="Cambria" w:eastAsia="Cambria" w:cs="Cambria"/>
          <w:color w:val="000000"/>
          <w:sz w:val="22"/>
          <w:szCs w:val="22"/>
        </w:rPr>
      </w:pPr>
      <w:r>
        <w:rPr>
          <w:rFonts w:eastAsia="Cambria" w:cs="Cambria" w:ascii="Cambria" w:hAnsi="Cambria"/>
          <w:color w:val="000000"/>
          <w:sz w:val="22"/>
          <w:szCs w:val="22"/>
        </w:rPr>
        <w:t>CopyEdit</w:t>
      </w:r>
    </w:p>
    <w:p>
      <w:pPr>
        <w:pStyle w:val="PreformattedText"/>
        <w:widowControl/>
        <w:bidi w:val="0"/>
        <w:ind w:hanging="0" w:start="0" w:end="0"/>
        <w:rPr>
          <w:rFonts w:ascii="Cambria" w:hAnsi="Cambria" w:eastAsia="Cambria" w:cs="Cambria"/>
          <w:color w:val="000000"/>
          <w:sz w:val="22"/>
          <w:szCs w:val="22"/>
        </w:rPr>
      </w:pPr>
      <w:r>
        <w:rPr>
          <w:rStyle w:val="SourceText"/>
          <w:rFonts w:ascii="Cambria" w:hAnsi="Cambria"/>
          <w:color w:val="000000"/>
          <w:sz w:val="22"/>
          <w:szCs w:val="22"/>
        </w:rPr>
        <w:t>{</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"@context": ["https://www.w3.org/2018/credentials/v1"],</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"type": ["VerifiableCredential", "GovernmentBenefitCredential"],</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"issuer": "https://gov.example.com/issuer",</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"issuanceDate": "2024-01-01T00:00:00Z",</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"credentialSubject": {</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"id": "did:web:user.example.com",</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"name": "Jane Doe",</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"dateOfBirth": "1990-01-01",</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"benefit": "Universal Credit"</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"proof": {</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"type": "Ed25519Signature2020",</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"created": "2024-01-01T00:00:00Z",</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"proofPurpose": "assertionMethod",</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"verificationMethod": "https://gov.example.com/issuer#key-1",</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"jws": "eyJhbGciOiJFZERTQSJ9..."</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w:t>
      </w:r>
    </w:p>
    <w:p>
      <w:pPr>
        <w:pStyle w:val="Heading3"/>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OpenAPI Spec Example (Test VC Creator)</w:t>
      </w:r>
    </w:p>
    <w:p>
      <w:pPr>
        <w:pStyle w:val="PreformattedText"/>
        <w:widowControl/>
        <w:bidi w:val="0"/>
        <w:jc w:val="start"/>
        <w:rPr>
          <w:rFonts w:ascii="Cambria" w:hAnsi="Cambria" w:eastAsia="Cambria" w:cs="Cambria"/>
          <w:color w:val="000000"/>
          <w:sz w:val="22"/>
          <w:szCs w:val="22"/>
        </w:rPr>
      </w:pPr>
      <w:r>
        <w:rPr>
          <w:rFonts w:eastAsia="Cambria" w:cs="Cambria" w:ascii="Cambria" w:hAnsi="Cambria"/>
          <w:color w:val="000000"/>
          <w:sz w:val="22"/>
          <w:szCs w:val="22"/>
        </w:rPr>
        <w:t>yaml</w:t>
      </w:r>
    </w:p>
    <w:p>
      <w:pPr>
        <w:pStyle w:val="PreformattedText"/>
        <w:widowControl/>
        <w:bidi w:val="0"/>
        <w:jc w:val="start"/>
        <w:rPr>
          <w:rFonts w:ascii="Cambria" w:hAnsi="Cambria" w:eastAsia="Cambria" w:cs="Cambria"/>
          <w:color w:val="000000"/>
          <w:sz w:val="22"/>
          <w:szCs w:val="22"/>
        </w:rPr>
      </w:pPr>
      <w:r>
        <w:rPr>
          <w:rFonts w:eastAsia="Cambria" w:cs="Cambria" w:ascii="Cambria" w:hAnsi="Cambria"/>
          <w:color w:val="000000"/>
          <w:sz w:val="22"/>
          <w:szCs w:val="22"/>
        </w:rPr>
        <w:t>CopyEdit</w:t>
      </w:r>
    </w:p>
    <w:p>
      <w:pPr>
        <w:pStyle w:val="PreformattedText"/>
        <w:widowControl/>
        <w:bidi w:val="0"/>
        <w:ind w:hanging="0" w:start="0" w:end="0"/>
        <w:rPr>
          <w:rFonts w:ascii="Cambria" w:hAnsi="Cambria" w:eastAsia="Cambria" w:cs="Cambria"/>
          <w:color w:val="000000"/>
          <w:sz w:val="22"/>
          <w:szCs w:val="22"/>
        </w:rPr>
      </w:pPr>
      <w:r>
        <w:rPr>
          <w:rStyle w:val="SourceText"/>
          <w:rFonts w:ascii="Cambria" w:hAnsi="Cambria"/>
          <w:color w:val="000000"/>
          <w:sz w:val="22"/>
          <w:szCs w:val="22"/>
        </w:rPr>
        <w:t>openapi: 3.0.0</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info:</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title: Test VC Creator API</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version: 1.0.0</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paths:</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/issue-test-vc:</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post:</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summary: Issue a test Verifiable Credential</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requestBody:</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required: true</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content:</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application/json:</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schema:</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type: object</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properties:</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name:</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type: string</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dateOfBirth:</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type: string</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benefit:</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type: string</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responses:</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'200':</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description: VC issued successfully</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content:</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application/json:</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schema:</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type: object</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properties:</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vc:</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type: object</w:t>
      </w:r>
    </w:p>
    <w:p>
      <w:pPr>
        <w:pStyle w:val="Heading3"/>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Recommended Folder Structure</w:t>
      </w:r>
    </w:p>
    <w:p>
      <w:pPr>
        <w:pStyle w:val="PreformattedText"/>
        <w:widowControl/>
        <w:bidi w:val="0"/>
        <w:jc w:val="start"/>
        <w:rPr>
          <w:rFonts w:ascii="Cambria" w:hAnsi="Cambria" w:eastAsia="Cambria" w:cs="Cambria"/>
          <w:color w:val="000000"/>
          <w:sz w:val="22"/>
          <w:szCs w:val="22"/>
        </w:rPr>
      </w:pPr>
      <w:r>
        <w:rPr>
          <w:rFonts w:eastAsia="Cambria" w:cs="Cambria" w:ascii="Cambria" w:hAnsi="Cambria"/>
          <w:color w:val="000000"/>
          <w:sz w:val="22"/>
          <w:szCs w:val="22"/>
        </w:rPr>
        <w:t>pgsql</w:t>
      </w:r>
    </w:p>
    <w:p>
      <w:pPr>
        <w:pStyle w:val="PreformattedText"/>
        <w:widowControl/>
        <w:bidi w:val="0"/>
        <w:jc w:val="start"/>
        <w:rPr>
          <w:rFonts w:ascii="Cambria" w:hAnsi="Cambria" w:eastAsia="Cambria" w:cs="Cambria"/>
          <w:color w:val="000000"/>
          <w:sz w:val="22"/>
          <w:szCs w:val="22"/>
        </w:rPr>
      </w:pPr>
      <w:r>
        <w:rPr>
          <w:rFonts w:eastAsia="Cambria" w:cs="Cambria" w:ascii="Cambria" w:hAnsi="Cambria"/>
          <w:color w:val="000000"/>
          <w:sz w:val="22"/>
          <w:szCs w:val="22"/>
        </w:rPr>
        <w:t>CopyEdit</w:t>
      </w:r>
    </w:p>
    <w:p>
      <w:pPr>
        <w:pStyle w:val="PreformattedText"/>
        <w:widowControl/>
        <w:bidi w:val="0"/>
        <w:ind w:hanging="0" w:start="0" w:end="0"/>
        <w:rPr>
          <w:rFonts w:ascii="Cambria" w:hAnsi="Cambria" w:eastAsia="Cambria" w:cs="Cambria"/>
          <w:color w:val="000000"/>
          <w:sz w:val="22"/>
          <w:szCs w:val="22"/>
        </w:rPr>
      </w:pPr>
      <w:r>
        <w:rPr>
          <w:rStyle w:val="SourceText"/>
          <w:rFonts w:ascii="Cambria" w:hAnsi="Cambria"/>
          <w:color w:val="000000"/>
          <w:sz w:val="22"/>
          <w:szCs w:val="22"/>
        </w:rPr>
        <w:t>service-name/</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src/</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 </w:t>
      </w:r>
      <w:r>
        <w:rPr>
          <w:rStyle w:val="SourceText"/>
          <w:rFonts w:ascii="Cambria" w:hAnsi="Cambria"/>
          <w:color w:val="000000"/>
          <w:sz w:val="22"/>
          <w:szCs w:val="22"/>
        </w:rPr>
        <w:t>index.js</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 </w:t>
      </w:r>
      <w:r>
        <w:rPr>
          <w:rStyle w:val="SourceText"/>
          <w:rFonts w:ascii="Cambria" w:hAnsi="Cambria"/>
          <w:color w:val="000000"/>
          <w:sz w:val="22"/>
          <w:szCs w:val="22"/>
        </w:rPr>
        <w:t>routes/</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 </w:t>
      </w:r>
      <w:r>
        <w:rPr>
          <w:rStyle w:val="SourceText"/>
          <w:rFonts w:ascii="Cambria" w:hAnsi="Cambria"/>
          <w:color w:val="000000"/>
          <w:sz w:val="22"/>
          <w:szCs w:val="22"/>
        </w:rPr>
        <w:t>controllers/</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tests/</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 </w:t>
      </w:r>
      <w:r>
        <w:rPr>
          <w:rStyle w:val="SourceText"/>
          <w:rFonts w:ascii="Cambria" w:hAnsi="Cambria"/>
          <w:color w:val="000000"/>
          <w:sz w:val="22"/>
          <w:szCs w:val="22"/>
        </w:rPr>
        <w:t>vc.test.js</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openapi.yaml</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Dockerfile</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.env.example</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README.md</w:t>
      </w:r>
    </w:p>
    <w:p>
      <w:pPr>
        <w:pStyle w:val="Heading3"/>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VC Creator UI Wireframe Description</w:t>
      </w:r>
    </w:p>
    <w:p>
      <w:pPr>
        <w:pStyle w:val="BodyText"/>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The UI should include:</w:t>
      </w:r>
    </w:p>
    <w:p>
      <w:pPr>
        <w:pStyle w:val="BodyText"/>
        <w:widowControl/>
        <w:numPr>
          <w:ilvl w:val="0"/>
          <w:numId w:val="8"/>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WebID login button</w:t>
      </w:r>
    </w:p>
    <w:p>
      <w:pPr>
        <w:pStyle w:val="BodyText"/>
        <w:widowControl/>
        <w:numPr>
          <w:ilvl w:val="0"/>
          <w:numId w:val="8"/>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Form fields: Name, Date of Birth, Benefit Type</w:t>
      </w:r>
    </w:p>
    <w:p>
      <w:pPr>
        <w:pStyle w:val="BodyText"/>
        <w:widowControl/>
        <w:numPr>
          <w:ilvl w:val="0"/>
          <w:numId w:val="8"/>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'Generate VC' button</w:t>
      </w:r>
    </w:p>
    <w:p>
      <w:pPr>
        <w:pStyle w:val="BodyText"/>
        <w:widowControl/>
        <w:numPr>
          <w:ilvl w:val="0"/>
          <w:numId w:val="8"/>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VC preview panel</w:t>
      </w:r>
    </w:p>
    <w:p>
      <w:pPr>
        <w:pStyle w:val="BodyText"/>
        <w:widowControl/>
        <w:numPr>
          <w:ilvl w:val="0"/>
          <w:numId w:val="8"/>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'Store in Pod' button</w:t>
      </w:r>
    </w:p>
    <w:p>
      <w:pPr>
        <w:pStyle w:val="Heading3"/>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Solid Pod Setup Instructions</w:t>
      </w:r>
    </w:p>
    <w:p>
      <w:pPr>
        <w:pStyle w:val="BodyText"/>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Use Community Solid Server locally:</w:t>
      </w:r>
    </w:p>
    <w:p>
      <w:pPr>
        <w:pStyle w:val="BodyText"/>
        <w:widowControl/>
        <w:numPr>
          <w:ilvl w:val="0"/>
          <w:numId w:val="9"/>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 xml:space="preserve">Run </w:t>
      </w:r>
      <w:r>
        <w:rPr>
          <w:rStyle w:val="SourceText"/>
          <w:rFonts w:ascii="Cambria" w:hAnsi="Cambria"/>
          <w:color w:val="000000"/>
          <w:sz w:val="22"/>
          <w:szCs w:val="22"/>
        </w:rPr>
        <w:t>docker run -p 3000:3000 solidproject/community-solid-server</w:t>
      </w:r>
    </w:p>
    <w:p>
      <w:pPr>
        <w:pStyle w:val="BodyText"/>
        <w:widowControl/>
        <w:numPr>
          <w:ilvl w:val="0"/>
          <w:numId w:val="9"/>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 xml:space="preserve">Register a WebID at </w:t>
      </w:r>
      <w:hyperlink r:id="rId2" w:tgtFrame="_new">
        <w:r>
          <w:rPr>
            <w:rStyle w:val="Hyperlink"/>
            <w:rFonts w:eastAsia="Cambria" w:cs="Cambria" w:ascii="Cambria" w:hAnsi="Cambria"/>
            <w:color w:val="000000"/>
            <w:sz w:val="22"/>
            <w:szCs w:val="22"/>
          </w:rPr>
          <w:t>http://localhost:3000</w:t>
        </w:r>
      </w:hyperlink>
    </w:p>
    <w:p>
      <w:pPr>
        <w:pStyle w:val="BodyText"/>
        <w:widowControl/>
        <w:numPr>
          <w:ilvl w:val="0"/>
          <w:numId w:val="9"/>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Use the WebID to authenticate in the VC Creator UI</w:t>
      </w:r>
    </w:p>
    <w:p>
      <w:pPr>
        <w:pStyle w:val="Heading3"/>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Sample did:web DID Document</w:t>
      </w:r>
    </w:p>
    <w:p>
      <w:pPr>
        <w:pStyle w:val="PreformattedText"/>
        <w:widowControl/>
        <w:bidi w:val="0"/>
        <w:jc w:val="start"/>
        <w:rPr>
          <w:rFonts w:ascii="Cambria" w:hAnsi="Cambria" w:eastAsia="Cambria" w:cs="Cambria"/>
          <w:color w:val="000000"/>
          <w:sz w:val="22"/>
          <w:szCs w:val="22"/>
        </w:rPr>
      </w:pPr>
      <w:r>
        <w:rPr>
          <w:rFonts w:eastAsia="Cambria" w:cs="Cambria" w:ascii="Cambria" w:hAnsi="Cambria"/>
          <w:color w:val="000000"/>
          <w:sz w:val="22"/>
          <w:szCs w:val="22"/>
        </w:rPr>
        <w:t>json</w:t>
      </w:r>
    </w:p>
    <w:p>
      <w:pPr>
        <w:pStyle w:val="PreformattedText"/>
        <w:widowControl/>
        <w:bidi w:val="0"/>
        <w:jc w:val="start"/>
        <w:rPr>
          <w:rFonts w:ascii="Cambria" w:hAnsi="Cambria" w:eastAsia="Cambria" w:cs="Cambria"/>
          <w:color w:val="000000"/>
          <w:sz w:val="22"/>
          <w:szCs w:val="22"/>
        </w:rPr>
      </w:pPr>
      <w:r>
        <w:rPr>
          <w:rFonts w:eastAsia="Cambria" w:cs="Cambria" w:ascii="Cambria" w:hAnsi="Cambria"/>
          <w:color w:val="000000"/>
          <w:sz w:val="22"/>
          <w:szCs w:val="22"/>
        </w:rPr>
        <w:t>CopyEdit</w:t>
      </w:r>
    </w:p>
    <w:p>
      <w:pPr>
        <w:pStyle w:val="PreformattedText"/>
        <w:widowControl/>
        <w:bidi w:val="0"/>
        <w:ind w:hanging="0" w:start="0" w:end="0"/>
        <w:rPr>
          <w:rFonts w:ascii="Cambria" w:hAnsi="Cambria" w:eastAsia="Cambria" w:cs="Cambria"/>
          <w:color w:val="000000"/>
          <w:sz w:val="22"/>
          <w:szCs w:val="22"/>
        </w:rPr>
      </w:pPr>
      <w:r>
        <w:rPr>
          <w:rStyle w:val="SourceText"/>
          <w:rFonts w:ascii="Cambria" w:hAnsi="Cambria"/>
          <w:color w:val="000000"/>
          <w:sz w:val="22"/>
          <w:szCs w:val="22"/>
        </w:rPr>
        <w:t>{</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"@context": "https://www.w3.org/ns/did/v1",</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"id": "did:web:gov.example.com",</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"verificationMethod": [{</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"id": "did:web:gov.example.com#key-1",</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"type": "Ed25519VerificationKey2020",</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"controller": "did:web:gov.example.com",</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"publicKeyBase58": "DmgN7..."</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"assertionMethod": ["did:web:gov.example.com#key-1"]</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w:t>
      </w:r>
    </w:p>
    <w:p>
      <w:pPr>
        <w:pStyle w:val="Heading3"/>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Error Handling Guidance</w:t>
      </w:r>
    </w:p>
    <w:p>
      <w:pPr>
        <w:pStyle w:val="BodyText"/>
        <w:widowControl/>
        <w:numPr>
          <w:ilvl w:val="0"/>
          <w:numId w:val="10"/>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Return 400 for malformed VC requests.</w:t>
      </w:r>
    </w:p>
    <w:p>
      <w:pPr>
        <w:pStyle w:val="BodyText"/>
        <w:widowControl/>
        <w:numPr>
          <w:ilvl w:val="0"/>
          <w:numId w:val="10"/>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Return 401 for unauthorized access to Solid Pod.</w:t>
      </w:r>
    </w:p>
    <w:p>
      <w:pPr>
        <w:pStyle w:val="BodyText"/>
        <w:widowControl/>
        <w:numPr>
          <w:ilvl w:val="0"/>
          <w:numId w:val="10"/>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Return 500 for internal errors with stack trace in logs.</w:t>
      </w:r>
    </w:p>
    <w:p>
      <w:pPr>
        <w:pStyle w:val="Heading3"/>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User Roles and Personas</w:t>
      </w:r>
    </w:p>
    <w:p>
      <w:pPr>
        <w:pStyle w:val="BodyText"/>
        <w:widowControl/>
        <w:numPr>
          <w:ilvl w:val="0"/>
          <w:numId w:val="11"/>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Style w:val="Strong"/>
          <w:rFonts w:eastAsia="Cambria" w:cs="Cambria" w:ascii="Cambria" w:hAnsi="Cambria"/>
          <w:color w:val="000000"/>
          <w:sz w:val="22"/>
          <w:szCs w:val="22"/>
        </w:rPr>
        <w:t>Citizen</w:t>
      </w:r>
      <w:r>
        <w:rPr>
          <w:rFonts w:eastAsia="Cambria" w:cs="Cambria" w:ascii="Cambria" w:hAnsi="Cambria"/>
          <w:color w:val="000000"/>
          <w:sz w:val="22"/>
          <w:szCs w:val="22"/>
        </w:rPr>
        <w:t>: Uses WebID to login and manage VCs.</w:t>
      </w:r>
    </w:p>
    <w:p>
      <w:pPr>
        <w:pStyle w:val="BodyText"/>
        <w:widowControl/>
        <w:numPr>
          <w:ilvl w:val="0"/>
          <w:numId w:val="11"/>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Style w:val="Strong"/>
          <w:rFonts w:eastAsia="Cambria" w:cs="Cambria" w:ascii="Cambria" w:hAnsi="Cambria"/>
          <w:color w:val="000000"/>
          <w:sz w:val="22"/>
          <w:szCs w:val="22"/>
        </w:rPr>
        <w:t>Developer</w:t>
      </w:r>
      <w:r>
        <w:rPr>
          <w:rFonts w:eastAsia="Cambria" w:cs="Cambria" w:ascii="Cambria" w:hAnsi="Cambria"/>
          <w:color w:val="000000"/>
          <w:sz w:val="22"/>
          <w:szCs w:val="22"/>
        </w:rPr>
        <w:t>: Builds and tests microservices.</w:t>
      </w:r>
    </w:p>
    <w:p>
      <w:pPr>
        <w:pStyle w:val="BodyText"/>
        <w:widowControl/>
        <w:numPr>
          <w:ilvl w:val="0"/>
          <w:numId w:val="11"/>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Style w:val="Strong"/>
          <w:rFonts w:eastAsia="Cambria" w:cs="Cambria" w:ascii="Cambria" w:hAnsi="Cambria"/>
          <w:color w:val="000000"/>
          <w:sz w:val="22"/>
          <w:szCs w:val="22"/>
        </w:rPr>
        <w:t>Caseworker</w:t>
      </w:r>
      <w:r>
        <w:rPr>
          <w:rFonts w:eastAsia="Cambria" w:cs="Cambria" w:ascii="Cambria" w:hAnsi="Cambria"/>
          <w:color w:val="000000"/>
          <w:sz w:val="22"/>
          <w:szCs w:val="22"/>
        </w:rPr>
        <w:t>: Uses MERN app to verify VCs.</w:t>
      </w:r>
    </w:p>
    <w:p>
      <w:pPr>
        <w:pStyle w:val="Heading3"/>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.env.example Template</w:t>
      </w:r>
    </w:p>
    <w:p>
      <w:pPr>
        <w:pStyle w:val="PreformattedText"/>
        <w:widowControl/>
        <w:bidi w:val="0"/>
        <w:jc w:val="start"/>
        <w:rPr>
          <w:rFonts w:ascii="Cambria" w:hAnsi="Cambria" w:eastAsia="Cambria" w:cs="Cambria"/>
          <w:color w:val="000000"/>
          <w:sz w:val="22"/>
          <w:szCs w:val="22"/>
        </w:rPr>
      </w:pPr>
      <w:r>
        <w:rPr>
          <w:rFonts w:eastAsia="Cambria" w:cs="Cambria" w:ascii="Cambria" w:hAnsi="Cambria"/>
          <w:color w:val="000000"/>
          <w:sz w:val="22"/>
          <w:szCs w:val="22"/>
        </w:rPr>
        <w:t>makefile</w:t>
      </w:r>
    </w:p>
    <w:p>
      <w:pPr>
        <w:pStyle w:val="PreformattedText"/>
        <w:widowControl/>
        <w:bidi w:val="0"/>
        <w:jc w:val="start"/>
        <w:rPr>
          <w:rFonts w:ascii="Cambria" w:hAnsi="Cambria" w:eastAsia="Cambria" w:cs="Cambria"/>
          <w:color w:val="000000"/>
          <w:sz w:val="22"/>
          <w:szCs w:val="22"/>
        </w:rPr>
      </w:pPr>
      <w:r>
        <w:rPr>
          <w:rFonts w:eastAsia="Cambria" w:cs="Cambria" w:ascii="Cambria" w:hAnsi="Cambria"/>
          <w:color w:val="000000"/>
          <w:sz w:val="22"/>
          <w:szCs w:val="22"/>
        </w:rPr>
        <w:t>CopyEdit</w:t>
      </w:r>
    </w:p>
    <w:p>
      <w:pPr>
        <w:pStyle w:val="PreformattedText"/>
        <w:widowControl/>
        <w:bidi w:val="0"/>
        <w:ind w:hanging="0" w:start="0" w:end="0"/>
        <w:rPr>
          <w:rFonts w:ascii="Cambria" w:hAnsi="Cambria" w:eastAsia="Cambria" w:cs="Cambria"/>
          <w:color w:val="000000"/>
          <w:sz w:val="22"/>
          <w:szCs w:val="22"/>
        </w:rPr>
      </w:pPr>
      <w:r>
        <w:rPr>
          <w:rStyle w:val="SourceText"/>
          <w:rFonts w:ascii="Cambria" w:hAnsi="Cambria"/>
          <w:color w:val="000000"/>
          <w:sz w:val="22"/>
          <w:szCs w:val="22"/>
        </w:rPr>
        <w:t>PORT=3001</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DID_SEED=abc123</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SOLID_IDP=https://localhost:3000</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WEBID=https://localhost:3000/profile/card#me</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PRIVATE_KEY=-----BEGIN PRIVATE KEY-----</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-----END PRIVATE KEY-----</w:t>
      </w:r>
    </w:p>
    <w:p>
      <w:pPr>
        <w:pStyle w:val="Heading3"/>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Local Development and CI Instructions</w:t>
      </w:r>
    </w:p>
    <w:p>
      <w:pPr>
        <w:pStyle w:val="BodyText"/>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To run locally:</w:t>
      </w:r>
    </w:p>
    <w:p>
      <w:pPr>
        <w:pStyle w:val="BodyText"/>
        <w:widowControl/>
        <w:numPr>
          <w:ilvl w:val="0"/>
          <w:numId w:val="12"/>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Clone the parent repo and submodules.</w:t>
      </w:r>
    </w:p>
    <w:p>
      <w:pPr>
        <w:pStyle w:val="BodyText"/>
        <w:widowControl/>
        <w:numPr>
          <w:ilvl w:val="0"/>
          <w:numId w:val="12"/>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 xml:space="preserve">Run </w:t>
      </w:r>
      <w:r>
        <w:rPr>
          <w:rStyle w:val="SourceText"/>
          <w:rFonts w:ascii="Cambria" w:hAnsi="Cambria"/>
          <w:color w:val="000000"/>
          <w:sz w:val="22"/>
          <w:szCs w:val="22"/>
        </w:rPr>
        <w:t>docker-compose up</w:t>
      </w:r>
      <w:r>
        <w:rPr>
          <w:rFonts w:eastAsia="Cambria" w:cs="Cambria" w:ascii="Cambria" w:hAnsi="Cambria"/>
          <w:color w:val="000000"/>
          <w:sz w:val="22"/>
          <w:szCs w:val="22"/>
        </w:rPr>
        <w:t>.</w:t>
      </w:r>
    </w:p>
    <w:p>
      <w:pPr>
        <w:pStyle w:val="BodyText"/>
        <w:widowControl/>
        <w:numPr>
          <w:ilvl w:val="0"/>
          <w:numId w:val="12"/>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Access services via localhost ports.</w:t>
      </w:r>
    </w:p>
    <w:p>
      <w:pPr>
        <w:pStyle w:val="BodyText"/>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To run tests:</w:t>
      </w:r>
    </w:p>
    <w:p>
      <w:pPr>
        <w:pStyle w:val="BodyText"/>
        <w:widowControl/>
        <w:numPr>
          <w:ilvl w:val="0"/>
          <w:numId w:val="13"/>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Navigate to each service folder.</w:t>
      </w:r>
    </w:p>
    <w:p>
      <w:pPr>
        <w:pStyle w:val="BodyText"/>
        <w:widowControl/>
        <w:numPr>
          <w:ilvl w:val="0"/>
          <w:numId w:val="13"/>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 xml:space="preserve">Run </w:t>
      </w:r>
      <w:r>
        <w:rPr>
          <w:rStyle w:val="SourceText"/>
          <w:rFonts w:ascii="Cambria" w:hAnsi="Cambria"/>
          <w:color w:val="000000"/>
          <w:sz w:val="22"/>
          <w:szCs w:val="22"/>
        </w:rPr>
        <w:t>npm install &amp;&amp; npm test</w:t>
      </w:r>
      <w:r>
        <w:rPr>
          <w:rFonts w:eastAsia="Cambria" w:cs="Cambria" w:ascii="Cambria" w:hAnsi="Cambria"/>
          <w:color w:val="000000"/>
          <w:sz w:val="22"/>
          <w:szCs w:val="22"/>
        </w:rPr>
        <w:t>.</w:t>
      </w:r>
    </w:p>
    <w:p>
      <w:pPr>
        <w:pStyle w:val="BodyText"/>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CI can be added using GitHub Actions with workflows for linting and testing.</w:t>
      </w:r>
    </w:p>
    <w:p>
      <w:pPr>
        <w:pStyle w:val="Heading3"/>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DID Registry Service Technical Details (Moved from standalone section)</w:t>
      </w:r>
    </w:p>
    <w:p>
      <w:pPr>
        <w:pStyle w:val="Heading4"/>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Purpose</w:t>
      </w:r>
    </w:p>
    <w:p>
      <w:pPr>
        <w:pStyle w:val="BodyText"/>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A lightweight service to:</w:t>
      </w:r>
    </w:p>
    <w:p>
      <w:pPr>
        <w:pStyle w:val="BodyText"/>
        <w:widowControl/>
        <w:numPr>
          <w:ilvl w:val="0"/>
          <w:numId w:val="14"/>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Register DIDs and associated DID Documents.</w:t>
      </w:r>
    </w:p>
    <w:p>
      <w:pPr>
        <w:pStyle w:val="BodyText"/>
        <w:widowControl/>
        <w:numPr>
          <w:ilvl w:val="0"/>
          <w:numId w:val="14"/>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Retrieve DID Documents for verification.</w:t>
      </w:r>
    </w:p>
    <w:p>
      <w:pPr>
        <w:pStyle w:val="BodyText"/>
        <w:widowControl/>
        <w:numPr>
          <w:ilvl w:val="0"/>
          <w:numId w:val="14"/>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Optionally update or deactivate DIDs (for more advanced use cases).</w:t>
      </w:r>
    </w:p>
    <w:p>
      <w:pPr>
        <w:pStyle w:val="Heading4"/>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Core Features</w:t>
      </w:r>
    </w:p>
    <w:tbl>
      <w:tblPr>
        <w:tblW w:w="6686" w:type="dxa"/>
        <w:jc w:val="start"/>
        <w:tblInd w:w="0" w:type="dxa"/>
        <w:tblLayout w:type="fixed"/>
        <w:tblCellMar>
          <w:top w:w="28" w:type="dxa"/>
          <w:start w:w="28" w:type="dxa"/>
          <w:bottom w:w="28" w:type="dxa"/>
          <w:end w:w="28" w:type="dxa"/>
        </w:tblCellMar>
      </w:tblPr>
      <w:tblGrid>
        <w:gridCol w:w="2187"/>
        <w:gridCol w:w="4499"/>
      </w:tblGrid>
      <w:tr>
        <w:trPr>
          <w:tblHeader w:val="true"/>
        </w:trPr>
        <w:tc>
          <w:tcPr>
            <w:tcW w:w="2187" w:type="dxa"/>
            <w:tcBorders/>
            <w:vAlign w:val="center"/>
          </w:tcPr>
          <w:p>
            <w:pPr>
              <w:pStyle w:val="TableHeading"/>
              <w:bidi w:val="0"/>
              <w:jc w:val="start"/>
              <w:rPr/>
            </w:pPr>
            <w:r>
              <w:rPr/>
              <w:t>Function</w:t>
            </w:r>
          </w:p>
        </w:tc>
        <w:tc>
          <w:tcPr>
            <w:tcW w:w="4499" w:type="dxa"/>
            <w:tcBorders/>
            <w:vAlign w:val="center"/>
          </w:tcPr>
          <w:p>
            <w:pPr>
              <w:pStyle w:val="TableHeading"/>
              <w:bidi w:val="0"/>
              <w:jc w:val="start"/>
              <w:rPr/>
            </w:pPr>
            <w:r>
              <w:rPr/>
              <w:t>Description</w:t>
            </w:r>
          </w:p>
        </w:tc>
      </w:tr>
      <w:tr>
        <w:trPr/>
        <w:tc>
          <w:tcPr>
            <w:tcW w:w="2187" w:type="dxa"/>
            <w:tcBorders/>
            <w:vAlign w:val="center"/>
          </w:tcPr>
          <w:p>
            <w:pPr>
              <w:pStyle w:val="TableContents"/>
              <w:bidi w:val="0"/>
              <w:jc w:val="start"/>
              <w:rPr/>
            </w:pPr>
            <w:r>
              <w:rPr/>
              <w:t>registerDID</w:t>
            </w:r>
          </w:p>
        </w:tc>
        <w:tc>
          <w:tcPr>
            <w:tcW w:w="4499" w:type="dxa"/>
            <w:tcBorders/>
            <w:vAlign w:val="center"/>
          </w:tcPr>
          <w:p>
            <w:pPr>
              <w:pStyle w:val="TableContents"/>
              <w:bidi w:val="0"/>
              <w:jc w:val="start"/>
              <w:rPr/>
            </w:pPr>
            <w:r>
              <w:rPr/>
              <w:t>Register a new DID and its DID Document</w:t>
            </w:r>
          </w:p>
        </w:tc>
      </w:tr>
      <w:tr>
        <w:trPr/>
        <w:tc>
          <w:tcPr>
            <w:tcW w:w="2187" w:type="dxa"/>
            <w:tcBorders/>
            <w:vAlign w:val="center"/>
          </w:tcPr>
          <w:p>
            <w:pPr>
              <w:pStyle w:val="TableContents"/>
              <w:bidi w:val="0"/>
              <w:jc w:val="start"/>
              <w:rPr/>
            </w:pPr>
            <w:r>
              <w:rPr/>
              <w:t>getDIDDocument</w:t>
            </w:r>
          </w:p>
        </w:tc>
        <w:tc>
          <w:tcPr>
            <w:tcW w:w="4499" w:type="dxa"/>
            <w:tcBorders/>
            <w:vAlign w:val="center"/>
          </w:tcPr>
          <w:p>
            <w:pPr>
              <w:pStyle w:val="TableContents"/>
              <w:bidi w:val="0"/>
              <w:jc w:val="start"/>
              <w:rPr/>
            </w:pPr>
            <w:r>
              <w:rPr/>
              <w:t>Retrieve a DID Document by DID</w:t>
            </w:r>
          </w:p>
        </w:tc>
      </w:tr>
      <w:tr>
        <w:trPr/>
        <w:tc>
          <w:tcPr>
            <w:tcW w:w="2187" w:type="dxa"/>
            <w:tcBorders/>
            <w:vAlign w:val="center"/>
          </w:tcPr>
          <w:p>
            <w:pPr>
              <w:pStyle w:val="TableContents"/>
              <w:bidi w:val="0"/>
              <w:jc w:val="start"/>
              <w:rPr/>
            </w:pPr>
            <w:r>
              <w:rPr/>
              <w:t>listDIDs</w:t>
            </w:r>
          </w:p>
        </w:tc>
        <w:tc>
          <w:tcPr>
            <w:tcW w:w="4499" w:type="dxa"/>
            <w:tcBorders/>
            <w:vAlign w:val="center"/>
          </w:tcPr>
          <w:p>
            <w:pPr>
              <w:pStyle w:val="TableContents"/>
              <w:bidi w:val="0"/>
              <w:jc w:val="start"/>
              <w:rPr/>
            </w:pPr>
            <w:r>
              <w:rPr/>
              <w:t>List all registered DIDs (optional)</w:t>
            </w:r>
          </w:p>
        </w:tc>
      </w:tr>
      <w:tr>
        <w:trPr/>
        <w:tc>
          <w:tcPr>
            <w:tcW w:w="2187" w:type="dxa"/>
            <w:tcBorders/>
            <w:vAlign w:val="center"/>
          </w:tcPr>
          <w:p>
            <w:pPr>
              <w:pStyle w:val="TableContents"/>
              <w:bidi w:val="0"/>
              <w:jc w:val="start"/>
              <w:rPr/>
            </w:pPr>
            <w:r>
              <w:rPr/>
              <w:t>updateDIDDocument</w:t>
            </w:r>
          </w:p>
        </w:tc>
        <w:tc>
          <w:tcPr>
            <w:tcW w:w="4499" w:type="dxa"/>
            <w:tcBorders/>
            <w:vAlign w:val="center"/>
          </w:tcPr>
          <w:p>
            <w:pPr>
              <w:pStyle w:val="TableContents"/>
              <w:bidi w:val="0"/>
              <w:jc w:val="start"/>
              <w:rPr/>
            </w:pPr>
            <w:r>
              <w:rPr/>
              <w:t>Update an existing DID Document (optional)</w:t>
            </w:r>
          </w:p>
        </w:tc>
      </w:tr>
      <w:tr>
        <w:trPr/>
        <w:tc>
          <w:tcPr>
            <w:tcW w:w="2187" w:type="dxa"/>
            <w:tcBorders/>
            <w:vAlign w:val="center"/>
          </w:tcPr>
          <w:p>
            <w:pPr>
              <w:pStyle w:val="TableContents"/>
              <w:bidi w:val="0"/>
              <w:jc w:val="start"/>
              <w:rPr/>
            </w:pPr>
            <w:r>
              <w:rPr/>
              <w:t>deactivateDID</w:t>
            </w:r>
          </w:p>
        </w:tc>
        <w:tc>
          <w:tcPr>
            <w:tcW w:w="4499" w:type="dxa"/>
            <w:tcBorders/>
            <w:vAlign w:val="center"/>
          </w:tcPr>
          <w:p>
            <w:pPr>
              <w:pStyle w:val="TableContents"/>
              <w:bidi w:val="0"/>
              <w:jc w:val="start"/>
              <w:rPr/>
            </w:pPr>
            <w:r>
              <w:rPr/>
              <w:t>Mark a DID as inactive (optional)</w:t>
            </w:r>
          </w:p>
        </w:tc>
      </w:tr>
    </w:tbl>
    <w:p>
      <w:pPr>
        <w:pStyle w:val="Heading4"/>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API Design (RESTful)</w:t>
      </w:r>
    </w:p>
    <w:p>
      <w:pPr>
        <w:pStyle w:val="BodyText"/>
        <w:widowControl/>
        <w:numPr>
          <w:ilvl w:val="0"/>
          <w:numId w:val="15"/>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Style w:val="Strong"/>
          <w:rFonts w:eastAsia="Cambria" w:cs="Cambria" w:ascii="Cambria" w:hAnsi="Cambria"/>
          <w:color w:val="000000"/>
          <w:sz w:val="22"/>
          <w:szCs w:val="22"/>
        </w:rPr>
        <w:t>POST /dids</w:t>
      </w:r>
      <w:r>
        <w:rPr>
          <w:rFonts w:eastAsia="Cambria" w:cs="Cambria" w:ascii="Cambria" w:hAnsi="Cambria"/>
          <w:color w:val="000000"/>
          <w:sz w:val="22"/>
          <w:szCs w:val="22"/>
        </w:rPr>
        <w:t>: Register a new DID.</w:t>
      </w:r>
    </w:p>
    <w:p>
      <w:pPr>
        <w:pStyle w:val="BodyText"/>
        <w:widowControl/>
        <w:numPr>
          <w:ilvl w:val="0"/>
          <w:numId w:val="15"/>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Style w:val="Strong"/>
          <w:rFonts w:eastAsia="Cambria" w:cs="Cambria" w:ascii="Cambria" w:hAnsi="Cambria"/>
          <w:color w:val="000000"/>
          <w:sz w:val="22"/>
          <w:szCs w:val="22"/>
        </w:rPr>
        <w:t>GET /dids/:did</w:t>
      </w:r>
      <w:r>
        <w:rPr>
          <w:rFonts w:eastAsia="Cambria" w:cs="Cambria" w:ascii="Cambria" w:hAnsi="Cambria"/>
          <w:color w:val="000000"/>
          <w:sz w:val="22"/>
          <w:szCs w:val="22"/>
        </w:rPr>
        <w:t>: Retrieve a DID Document.</w:t>
      </w:r>
    </w:p>
    <w:p>
      <w:pPr>
        <w:pStyle w:val="BodyText"/>
        <w:widowControl/>
        <w:numPr>
          <w:ilvl w:val="0"/>
          <w:numId w:val="15"/>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Style w:val="Strong"/>
          <w:rFonts w:eastAsia="Cambria" w:cs="Cambria" w:ascii="Cambria" w:hAnsi="Cambria"/>
          <w:color w:val="000000"/>
          <w:sz w:val="22"/>
          <w:szCs w:val="22"/>
        </w:rPr>
        <w:t>GET /dids</w:t>
      </w:r>
      <w:r>
        <w:rPr>
          <w:rFonts w:eastAsia="Cambria" w:cs="Cambria" w:ascii="Cambria" w:hAnsi="Cambria"/>
          <w:color w:val="000000"/>
          <w:sz w:val="22"/>
          <w:szCs w:val="22"/>
        </w:rPr>
        <w:t>: List all registered DIDs (optional).</w:t>
      </w:r>
    </w:p>
    <w:p>
      <w:pPr>
        <w:pStyle w:val="Heading4"/>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Suggested Tech Stack</w:t>
      </w:r>
    </w:p>
    <w:tbl>
      <w:tblPr>
        <w:tblW w:w="5225" w:type="dxa"/>
        <w:jc w:val="start"/>
        <w:tblInd w:w="0" w:type="dxa"/>
        <w:tblLayout w:type="fixed"/>
        <w:tblCellMar>
          <w:top w:w="28" w:type="dxa"/>
          <w:start w:w="28" w:type="dxa"/>
          <w:bottom w:w="28" w:type="dxa"/>
          <w:end w:w="28" w:type="dxa"/>
        </w:tblCellMar>
      </w:tblPr>
      <w:tblGrid>
        <w:gridCol w:w="1353"/>
        <w:gridCol w:w="3872"/>
      </w:tblGrid>
      <w:tr>
        <w:trPr>
          <w:tblHeader w:val="true"/>
        </w:trPr>
        <w:tc>
          <w:tcPr>
            <w:tcW w:w="1353" w:type="dxa"/>
            <w:tcBorders/>
            <w:vAlign w:val="center"/>
          </w:tcPr>
          <w:p>
            <w:pPr>
              <w:pStyle w:val="TableHeading"/>
              <w:bidi w:val="0"/>
              <w:jc w:val="start"/>
              <w:rPr/>
            </w:pPr>
            <w:r>
              <w:rPr/>
              <w:t>Component</w:t>
            </w:r>
          </w:p>
        </w:tc>
        <w:tc>
          <w:tcPr>
            <w:tcW w:w="3872" w:type="dxa"/>
            <w:tcBorders/>
            <w:vAlign w:val="center"/>
          </w:tcPr>
          <w:p>
            <w:pPr>
              <w:pStyle w:val="TableHeading"/>
              <w:bidi w:val="0"/>
              <w:jc w:val="start"/>
              <w:rPr/>
            </w:pPr>
            <w:r>
              <w:rPr/>
              <w:t>Tech</w:t>
            </w:r>
          </w:p>
        </w:tc>
      </w:tr>
      <w:tr>
        <w:trPr/>
        <w:tc>
          <w:tcPr>
            <w:tcW w:w="1353" w:type="dxa"/>
            <w:tcBorders/>
            <w:vAlign w:val="center"/>
          </w:tcPr>
          <w:p>
            <w:pPr>
              <w:pStyle w:val="TableContents"/>
              <w:bidi w:val="0"/>
              <w:jc w:val="start"/>
              <w:rPr/>
            </w:pPr>
            <w:r>
              <w:rPr/>
              <w:t>Language</w:t>
            </w:r>
          </w:p>
        </w:tc>
        <w:tc>
          <w:tcPr>
            <w:tcW w:w="3872" w:type="dxa"/>
            <w:tcBorders/>
            <w:vAlign w:val="center"/>
          </w:tcPr>
          <w:p>
            <w:pPr>
              <w:pStyle w:val="TableContents"/>
              <w:bidi w:val="0"/>
              <w:jc w:val="start"/>
              <w:rPr/>
            </w:pPr>
            <w:r>
              <w:rPr/>
              <w:t>Python (FastAPI) or Node.js (Express)</w:t>
            </w:r>
          </w:p>
        </w:tc>
      </w:tr>
      <w:tr>
        <w:trPr/>
        <w:tc>
          <w:tcPr>
            <w:tcW w:w="1353" w:type="dxa"/>
            <w:tcBorders/>
            <w:vAlign w:val="center"/>
          </w:tcPr>
          <w:p>
            <w:pPr>
              <w:pStyle w:val="TableContents"/>
              <w:bidi w:val="0"/>
              <w:jc w:val="start"/>
              <w:rPr/>
            </w:pPr>
            <w:r>
              <w:rPr/>
              <w:t>Storage</w:t>
            </w:r>
          </w:p>
        </w:tc>
        <w:tc>
          <w:tcPr>
            <w:tcW w:w="3872" w:type="dxa"/>
            <w:tcBorders/>
            <w:vAlign w:val="center"/>
          </w:tcPr>
          <w:p>
            <w:pPr>
              <w:pStyle w:val="TableContents"/>
              <w:bidi w:val="0"/>
              <w:jc w:val="start"/>
              <w:rPr/>
            </w:pPr>
            <w:r>
              <w:rPr/>
              <w:t>SQLite or MongoDB</w:t>
            </w:r>
          </w:p>
        </w:tc>
      </w:tr>
      <w:tr>
        <w:trPr/>
        <w:tc>
          <w:tcPr>
            <w:tcW w:w="1353" w:type="dxa"/>
            <w:tcBorders/>
            <w:vAlign w:val="center"/>
          </w:tcPr>
          <w:p>
            <w:pPr>
              <w:pStyle w:val="TableContents"/>
              <w:bidi w:val="0"/>
              <w:jc w:val="start"/>
              <w:rPr/>
            </w:pPr>
            <w:r>
              <w:rPr/>
              <w:t>DID Tools</w:t>
            </w:r>
          </w:p>
        </w:tc>
        <w:tc>
          <w:tcPr>
            <w:tcW w:w="3872" w:type="dxa"/>
            <w:tcBorders/>
            <w:vAlign w:val="center"/>
          </w:tcPr>
          <w:p>
            <w:pPr>
              <w:pStyle w:val="TableContents"/>
              <w:bidi w:val="0"/>
              <w:jc w:val="start"/>
              <w:rPr/>
            </w:pPr>
            <w:r>
              <w:rPr/>
              <w:t>DIDKit or Veramo</w:t>
            </w:r>
          </w:p>
        </w:tc>
      </w:tr>
      <w:tr>
        <w:trPr/>
        <w:tc>
          <w:tcPr>
            <w:tcW w:w="1353" w:type="dxa"/>
            <w:tcBorders/>
            <w:vAlign w:val="center"/>
          </w:tcPr>
          <w:p>
            <w:pPr>
              <w:pStyle w:val="TableContents"/>
              <w:bidi w:val="0"/>
              <w:jc w:val="start"/>
              <w:rPr/>
            </w:pPr>
            <w:r>
              <w:rPr/>
              <w:t>Container</w:t>
            </w:r>
          </w:p>
        </w:tc>
        <w:tc>
          <w:tcPr>
            <w:tcW w:w="3872" w:type="dxa"/>
            <w:tcBorders/>
            <w:vAlign w:val="center"/>
          </w:tcPr>
          <w:p>
            <w:pPr>
              <w:pStyle w:val="TableContents"/>
              <w:bidi w:val="0"/>
              <w:jc w:val="start"/>
              <w:rPr/>
            </w:pPr>
            <w:r>
              <w:rPr/>
              <w:t>Docker</w:t>
            </w:r>
          </w:p>
        </w:tc>
      </w:tr>
      <w:tr>
        <w:trPr/>
        <w:tc>
          <w:tcPr>
            <w:tcW w:w="1353" w:type="dxa"/>
            <w:tcBorders/>
            <w:vAlign w:val="center"/>
          </w:tcPr>
          <w:p>
            <w:pPr>
              <w:pStyle w:val="TableContents"/>
              <w:bidi w:val="0"/>
              <w:jc w:val="start"/>
              <w:rPr/>
            </w:pPr>
            <w:r>
              <w:rPr/>
              <w:t>DID Method</w:t>
            </w:r>
          </w:p>
        </w:tc>
        <w:tc>
          <w:tcPr>
            <w:tcW w:w="3872" w:type="dxa"/>
            <w:tcBorders/>
            <w:vAlign w:val="center"/>
          </w:tcPr>
          <w:p>
            <w:pPr>
              <w:pStyle w:val="TableContents"/>
              <w:bidi w:val="0"/>
              <w:jc w:val="start"/>
              <w:rPr/>
            </w:pPr>
            <w:r>
              <w:rPr/>
              <w:t>did:key or did:web for simplicity</w:t>
            </w:r>
          </w:p>
        </w:tc>
      </w:tr>
    </w:tbl>
    <w:p>
      <w:pPr>
        <w:pStyle w:val="Heading4"/>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Example Project Structure (FastAPI)</w:t>
      </w:r>
    </w:p>
    <w:p>
      <w:pPr>
        <w:pStyle w:val="PreformattedText"/>
        <w:widowControl/>
        <w:bidi w:val="0"/>
        <w:jc w:val="start"/>
        <w:rPr>
          <w:rFonts w:ascii="Cambria" w:hAnsi="Cambria" w:eastAsia="Cambria" w:cs="Cambria"/>
          <w:color w:val="000000"/>
          <w:sz w:val="22"/>
          <w:szCs w:val="22"/>
        </w:rPr>
      </w:pPr>
      <w:r>
        <w:rPr>
          <w:rFonts w:eastAsia="Cambria" w:cs="Cambria" w:ascii="Cambria" w:hAnsi="Cambria"/>
          <w:color w:val="000000"/>
          <w:sz w:val="22"/>
          <w:szCs w:val="22"/>
        </w:rPr>
        <w:t>css</w:t>
      </w:r>
    </w:p>
    <w:p>
      <w:pPr>
        <w:pStyle w:val="PreformattedText"/>
        <w:widowControl/>
        <w:bidi w:val="0"/>
        <w:jc w:val="start"/>
        <w:rPr>
          <w:rFonts w:ascii="Cambria" w:hAnsi="Cambria" w:eastAsia="Cambria" w:cs="Cambria"/>
          <w:color w:val="000000"/>
          <w:sz w:val="22"/>
          <w:szCs w:val="22"/>
        </w:rPr>
      </w:pPr>
      <w:r>
        <w:rPr>
          <w:rFonts w:eastAsia="Cambria" w:cs="Cambria" w:ascii="Cambria" w:hAnsi="Cambria"/>
          <w:color w:val="000000"/>
          <w:sz w:val="22"/>
          <w:szCs w:val="22"/>
        </w:rPr>
        <w:t>CopyEdit</w:t>
      </w:r>
    </w:p>
    <w:p>
      <w:pPr>
        <w:pStyle w:val="PreformattedText"/>
        <w:widowControl/>
        <w:bidi w:val="0"/>
        <w:ind w:hanging="0" w:start="0" w:end="0"/>
        <w:rPr>
          <w:rFonts w:ascii="Cambria" w:hAnsi="Cambria" w:eastAsia="Cambria" w:cs="Cambria"/>
          <w:color w:val="000000"/>
          <w:sz w:val="22"/>
          <w:szCs w:val="22"/>
        </w:rPr>
      </w:pPr>
      <w:r>
        <w:rPr>
          <w:rStyle w:val="SourceText"/>
          <w:rFonts w:ascii="Cambria" w:hAnsi="Cambria"/>
          <w:color w:val="000000"/>
          <w:sz w:val="22"/>
          <w:szCs w:val="22"/>
        </w:rPr>
        <w:t>did-registry/</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app/</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 </w:t>
      </w:r>
      <w:r>
        <w:rPr>
          <w:rStyle w:val="SourceText"/>
          <w:rFonts w:ascii="Cambria" w:hAnsi="Cambria"/>
          <w:color w:val="000000"/>
          <w:sz w:val="22"/>
          <w:szCs w:val="22"/>
        </w:rPr>
        <w:t>main.py</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 </w:t>
      </w:r>
      <w:r>
        <w:rPr>
          <w:rStyle w:val="SourceText"/>
          <w:rFonts w:ascii="Cambria" w:hAnsi="Cambria"/>
          <w:color w:val="000000"/>
          <w:sz w:val="22"/>
          <w:szCs w:val="22"/>
        </w:rPr>
        <w:t>models.py</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 </w:t>
      </w:r>
      <w:r>
        <w:rPr>
          <w:rStyle w:val="SourceText"/>
          <w:rFonts w:ascii="Cambria" w:hAnsi="Cambria"/>
          <w:color w:val="000000"/>
          <w:sz w:val="22"/>
          <w:szCs w:val="22"/>
        </w:rPr>
        <w:t>routes.py</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 </w:t>
      </w:r>
      <w:r>
        <w:rPr>
          <w:rStyle w:val="SourceText"/>
          <w:rFonts w:ascii="Cambria" w:hAnsi="Cambria"/>
          <w:color w:val="000000"/>
          <w:sz w:val="22"/>
          <w:szCs w:val="22"/>
        </w:rPr>
        <w:t>db.py</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Dockerfile</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requirements.txt</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 xml:space="preserve">└── </w:t>
      </w:r>
      <w:r>
        <w:rPr>
          <w:rStyle w:val="SourceText"/>
          <w:rFonts w:ascii="Cambria" w:hAnsi="Cambria"/>
          <w:color w:val="000000"/>
          <w:sz w:val="22"/>
          <w:szCs w:val="22"/>
        </w:rPr>
        <w:t>README.md</w:t>
      </w:r>
    </w:p>
    <w:p>
      <w:pPr>
        <w:pStyle w:val="Heading4"/>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Example Dockerfile (FastAPI)</w:t>
      </w:r>
    </w:p>
    <w:p>
      <w:pPr>
        <w:pStyle w:val="PreformattedText"/>
        <w:widowControl/>
        <w:bidi w:val="0"/>
        <w:jc w:val="start"/>
        <w:rPr>
          <w:rFonts w:ascii="Cambria" w:hAnsi="Cambria" w:eastAsia="Cambria" w:cs="Cambria"/>
          <w:color w:val="000000"/>
          <w:sz w:val="22"/>
          <w:szCs w:val="22"/>
        </w:rPr>
      </w:pPr>
      <w:r>
        <w:rPr>
          <w:rFonts w:eastAsia="Cambria" w:cs="Cambria" w:ascii="Cambria" w:hAnsi="Cambria"/>
          <w:color w:val="000000"/>
          <w:sz w:val="22"/>
          <w:szCs w:val="22"/>
        </w:rPr>
        <w:t>sql</w:t>
      </w:r>
    </w:p>
    <w:p>
      <w:pPr>
        <w:pStyle w:val="PreformattedText"/>
        <w:widowControl/>
        <w:bidi w:val="0"/>
        <w:jc w:val="start"/>
        <w:rPr>
          <w:rFonts w:ascii="Cambria" w:hAnsi="Cambria" w:eastAsia="Cambria" w:cs="Cambria"/>
          <w:color w:val="000000"/>
          <w:sz w:val="22"/>
          <w:szCs w:val="22"/>
        </w:rPr>
      </w:pPr>
      <w:r>
        <w:rPr>
          <w:rFonts w:eastAsia="Cambria" w:cs="Cambria" w:ascii="Cambria" w:hAnsi="Cambria"/>
          <w:color w:val="000000"/>
          <w:sz w:val="22"/>
          <w:szCs w:val="22"/>
        </w:rPr>
        <w:t>CopyEdit</w:t>
      </w:r>
    </w:p>
    <w:p>
      <w:pPr>
        <w:pStyle w:val="PreformattedText"/>
        <w:widowControl/>
        <w:bidi w:val="0"/>
        <w:ind w:hanging="0" w:start="0" w:end="0"/>
        <w:rPr>
          <w:rFonts w:ascii="Cambria" w:hAnsi="Cambria" w:eastAsia="Cambria" w:cs="Cambria"/>
          <w:color w:val="000000"/>
          <w:sz w:val="22"/>
          <w:szCs w:val="22"/>
        </w:rPr>
      </w:pPr>
      <w:r>
        <w:rPr>
          <w:rStyle w:val="SourceText"/>
          <w:rFonts w:ascii="Cambria" w:hAnsi="Cambria"/>
          <w:color w:val="000000"/>
          <w:sz w:val="22"/>
          <w:szCs w:val="22"/>
        </w:rPr>
        <w:t>FROM python:3.11-slim</w:t>
      </w:r>
    </w:p>
    <w:p>
      <w:pPr>
        <w:pStyle w:val="PreformattedText"/>
        <w:widowControl/>
        <w:bidi w:val="0"/>
        <w:spacing w:before="0" w:after="300"/>
        <w:rPr>
          <w:rFonts w:ascii="Cambria" w:hAnsi="Cambria" w:eastAsia="Cambria" w:cs="Cambria"/>
          <w:color w:val="000000"/>
          <w:sz w:val="22"/>
          <w:szCs w:val="22"/>
        </w:rPr>
      </w:pPr>
      <w:r>
        <w:rPr>
          <w:rFonts w:eastAsia="Cambria" w:cs="Cambria" w:ascii="Cambria" w:hAnsi="Cambria"/>
          <w:color w:val="000000"/>
          <w:sz w:val="22"/>
          <w:szCs w:val="22"/>
        </w:rPr>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WORKDIR /app</w:t>
      </w:r>
    </w:p>
    <w:p>
      <w:pPr>
        <w:pStyle w:val="PreformattedText"/>
        <w:widowControl/>
        <w:bidi w:val="0"/>
        <w:spacing w:before="0" w:after="300"/>
        <w:rPr>
          <w:rFonts w:ascii="Cambria" w:hAnsi="Cambria" w:eastAsia="Cambria" w:cs="Cambria"/>
          <w:color w:val="000000"/>
          <w:sz w:val="22"/>
          <w:szCs w:val="22"/>
        </w:rPr>
      </w:pPr>
      <w:r>
        <w:rPr>
          <w:rFonts w:eastAsia="Cambria" w:cs="Cambria" w:ascii="Cambria" w:hAnsi="Cambria"/>
          <w:color w:val="000000"/>
          <w:sz w:val="22"/>
          <w:szCs w:val="22"/>
        </w:rPr>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COPY requirements.txt .</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RUN pip install --no-cache-dir -r requirements.txt</w:t>
      </w:r>
    </w:p>
    <w:p>
      <w:pPr>
        <w:pStyle w:val="PreformattedText"/>
        <w:widowControl/>
        <w:bidi w:val="0"/>
        <w:spacing w:before="0" w:after="300"/>
        <w:rPr>
          <w:rFonts w:ascii="Cambria" w:hAnsi="Cambria" w:eastAsia="Cambria" w:cs="Cambria"/>
          <w:color w:val="000000"/>
          <w:sz w:val="22"/>
          <w:szCs w:val="22"/>
        </w:rPr>
      </w:pPr>
      <w:r>
        <w:rPr>
          <w:rFonts w:eastAsia="Cambria" w:cs="Cambria" w:ascii="Cambria" w:hAnsi="Cambria"/>
          <w:color w:val="000000"/>
          <w:sz w:val="22"/>
          <w:szCs w:val="22"/>
        </w:rPr>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COPY ./app /app</w:t>
      </w:r>
    </w:p>
    <w:p>
      <w:pPr>
        <w:pStyle w:val="PreformattedText"/>
        <w:widowControl/>
        <w:bidi w:val="0"/>
        <w:spacing w:before="0" w:after="300"/>
        <w:rPr>
          <w:rFonts w:ascii="Cambria" w:hAnsi="Cambria" w:eastAsia="Cambria" w:cs="Cambria"/>
          <w:color w:val="000000"/>
          <w:sz w:val="22"/>
          <w:szCs w:val="22"/>
        </w:rPr>
      </w:pPr>
      <w:r>
        <w:rPr>
          <w:rFonts w:eastAsia="Cambria" w:cs="Cambria" w:ascii="Cambria" w:hAnsi="Cambria"/>
          <w:color w:val="000000"/>
          <w:sz w:val="22"/>
          <w:szCs w:val="22"/>
        </w:rPr>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CMD ["uvicorn", "main:app", "--host", "0.0.0.0", "--port", "8000"]</w:t>
      </w:r>
    </w:p>
    <w:p>
      <w:pPr>
        <w:pStyle w:val="Heading4"/>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Example requirements.txt</w:t>
      </w:r>
    </w:p>
    <w:p>
      <w:pPr>
        <w:pStyle w:val="PreformattedText"/>
        <w:widowControl/>
        <w:bidi w:val="0"/>
        <w:jc w:val="start"/>
        <w:rPr>
          <w:rFonts w:ascii="Cambria" w:hAnsi="Cambria" w:eastAsia="Cambria" w:cs="Cambria"/>
          <w:color w:val="000000"/>
          <w:sz w:val="22"/>
          <w:szCs w:val="22"/>
        </w:rPr>
      </w:pPr>
      <w:r>
        <w:rPr>
          <w:rFonts w:eastAsia="Cambria" w:cs="Cambria" w:ascii="Cambria" w:hAnsi="Cambria"/>
          <w:color w:val="000000"/>
          <w:sz w:val="22"/>
          <w:szCs w:val="22"/>
        </w:rPr>
        <w:t>nginx</w:t>
      </w:r>
    </w:p>
    <w:p>
      <w:pPr>
        <w:pStyle w:val="PreformattedText"/>
        <w:widowControl/>
        <w:bidi w:val="0"/>
        <w:jc w:val="start"/>
        <w:rPr>
          <w:rFonts w:ascii="Cambria" w:hAnsi="Cambria" w:eastAsia="Cambria" w:cs="Cambria"/>
          <w:color w:val="000000"/>
          <w:sz w:val="22"/>
          <w:szCs w:val="22"/>
        </w:rPr>
      </w:pPr>
      <w:r>
        <w:rPr>
          <w:rFonts w:eastAsia="Cambria" w:cs="Cambria" w:ascii="Cambria" w:hAnsi="Cambria"/>
          <w:color w:val="000000"/>
          <w:sz w:val="22"/>
          <w:szCs w:val="22"/>
        </w:rPr>
        <w:t>CopyEdit</w:t>
      </w:r>
    </w:p>
    <w:p>
      <w:pPr>
        <w:pStyle w:val="PreformattedText"/>
        <w:widowControl/>
        <w:bidi w:val="0"/>
        <w:ind w:hanging="0" w:start="0" w:end="0"/>
        <w:rPr>
          <w:rFonts w:ascii="Cambria" w:hAnsi="Cambria" w:eastAsia="Cambria" w:cs="Cambria"/>
          <w:color w:val="000000"/>
          <w:sz w:val="22"/>
          <w:szCs w:val="22"/>
        </w:rPr>
      </w:pPr>
      <w:r>
        <w:rPr>
          <w:rStyle w:val="SourceText"/>
          <w:rFonts w:ascii="Cambria" w:hAnsi="Cambria"/>
          <w:color w:val="000000"/>
          <w:sz w:val="22"/>
          <w:szCs w:val="22"/>
        </w:rPr>
        <w:t>fastapi</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uvicorn</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pydantic</w:t>
      </w:r>
    </w:p>
    <w:p>
      <w:pPr>
        <w:pStyle w:val="PreformattedText"/>
        <w:widowControl/>
        <w:bidi w:val="0"/>
        <w:spacing w:before="0" w:after="300"/>
        <w:rPr>
          <w:rFonts w:ascii="Cambria" w:hAnsi="Cambria" w:eastAsia="Cambria" w:cs="Cambria"/>
          <w:color w:val="000000"/>
          <w:sz w:val="22"/>
          <w:szCs w:val="22"/>
        </w:rPr>
      </w:pPr>
      <w:r>
        <w:rPr>
          <w:rStyle w:val="SourceText"/>
          <w:rFonts w:ascii="Cambria" w:hAnsi="Cambria"/>
          <w:color w:val="000000"/>
          <w:sz w:val="22"/>
          <w:szCs w:val="22"/>
        </w:rPr>
        <w:t>sqlalchemy</w:t>
      </w:r>
    </w:p>
    <w:p>
      <w:pPr>
        <w:pStyle w:val="Heading4"/>
        <w:widowControl/>
        <w:bidi w:val="0"/>
        <w:spacing w:before="0" w:after="300"/>
        <w:jc w:val="start"/>
        <w:rPr>
          <w:rFonts w:ascii="Cambria" w:hAnsi="Cambria" w:eastAsia="Cambria" w:cs="Cambria"/>
          <w:color w:val="000000"/>
          <w:sz w:val="22"/>
          <w:szCs w:val="22"/>
        </w:rPr>
      </w:pPr>
      <w:r>
        <w:rPr>
          <w:rFonts w:eastAsia="Cambria" w:cs="Cambria" w:ascii="Cambria" w:hAnsi="Cambria"/>
          <w:color w:val="000000"/>
          <w:sz w:val="22"/>
          <w:szCs w:val="22"/>
        </w:rPr>
        <w:t>Existing Containers You Can Use or Extend</w:t>
      </w:r>
    </w:p>
    <w:p>
      <w:pPr>
        <w:pStyle w:val="BodyText"/>
        <w:widowControl/>
        <w:numPr>
          <w:ilvl w:val="0"/>
          <w:numId w:val="16"/>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SpruceID DIDKit Docker Image — includes CLI and HTTP server for DID and VC operations.</w:t>
      </w:r>
    </w:p>
    <w:p>
      <w:pPr>
        <w:pStyle w:val="BodyText"/>
        <w:widowControl/>
        <w:numPr>
          <w:ilvl w:val="0"/>
          <w:numId w:val="16"/>
        </w:numPr>
        <w:tabs>
          <w:tab w:val="clear" w:pos="720"/>
          <w:tab w:val="left" w:pos="709" w:leader="none"/>
        </w:tabs>
        <w:bidi w:val="0"/>
        <w:spacing w:before="0" w:after="300"/>
        <w:ind w:hanging="283" w:start="709"/>
        <w:jc w:val="start"/>
        <w:rPr>
          <w:rFonts w:ascii="Cambria" w:hAnsi="Cambria" w:eastAsia="Cambria" w:cs="Cambria"/>
          <w:color w:val="000000"/>
          <w:sz w:val="22"/>
          <w:szCs w:val="22"/>
        </w:rPr>
      </w:pPr>
      <w:r>
        <w:rPr>
          <w:rFonts w:eastAsia="Cambria" w:cs="Cambria" w:ascii="Cambria" w:hAnsi="Cambria"/>
          <w:color w:val="000000"/>
          <w:sz w:val="22"/>
          <w:szCs w:val="22"/>
        </w:rPr>
        <w:t>Veramo Agent Docker Template — full-featured agent with DID and VC support, can be extended to include registry endpoints.</w:t>
      </w:r>
    </w:p>
    <w:p>
      <w:pPr>
        <w:pStyle w:val="Normal"/>
        <w:widowControl/>
        <w:pBdr>
          <w:bottom w:val="single" w:sz="8" w:space="0" w:color="4E81BD"/>
        </w:pBdr>
        <w:bidi w:val="0"/>
        <w:spacing w:before="0" w:after="300"/>
        <w:ind w:hanging="0" w:start="0" w:end="0"/>
        <w:jc w:val="start"/>
        <w:rPr>
          <w:rFonts w:ascii="Cambria" w:hAnsi="Cambria" w:eastAsia="Cambria" w:cs="Cambria"/>
          <w:color w:val="000000"/>
          <w:spacing w:val="0"/>
          <w:sz w:val="22"/>
          <w:szCs w:val="22"/>
        </w:rPr>
      </w:pPr>
      <w:r>
        <w:rPr>
          <w:rFonts w:eastAsia="Cambria" w:cs="Cambria" w:ascii="Cambria" w:hAnsi="Cambria"/>
          <w:color w:val="000000"/>
          <w:spacing w:val="0"/>
          <w:sz w:val="22"/>
          <w:szCs w:val="22"/>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Cambria">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BulletSymbols">
    <w:name w:val="Bullet_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LibreOffice/25.2.4.3$MacOSX_AARCH64 LibreOffice_project/33e196637044ead23f5c3226cde09b47731f7e27</Application>
  <AppVersion>15.0000</AppVersion>
  <Pages>11</Pages>
  <Words>1479</Words>
  <Characters>8935</Characters>
  <CharactersWithSpaces>10539</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2025-07-15T18:17:56Z</dcterms:modified>
  <cp:revision>1</cp:revision>
  <dc:subject/>
  <dc:title/>
</cp:coreProperties>
</file>