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454E9" w14:textId="77777777" w:rsidR="008C0722" w:rsidRDefault="008C0722" w:rsidP="00C13E12"/>
    <w:p w14:paraId="1ABDA4F4" w14:textId="77777777" w:rsidR="008C0722" w:rsidRPr="00AD6207" w:rsidRDefault="008C0722" w:rsidP="00C13E12"/>
    <w:p w14:paraId="511C592E" w14:textId="77777777" w:rsidR="00685BCE" w:rsidRPr="00AD6207" w:rsidRDefault="00685BCE" w:rsidP="00C13E12"/>
    <w:p w14:paraId="48AADC7C" w14:textId="37DEE9C8" w:rsidR="00685BCE" w:rsidRPr="00AD6207" w:rsidRDefault="008C0722" w:rsidP="00C13E12">
      <w:r w:rsidRPr="00AD6207">
        <w:rPr>
          <w:noProof/>
        </w:rPr>
        <mc:AlternateContent>
          <mc:Choice Requires="wps">
            <w:drawing>
              <wp:anchor distT="0" distB="0" distL="114300" distR="114300" simplePos="0" relativeHeight="251658240" behindDoc="0" locked="0" layoutInCell="1" allowOverlap="1" wp14:anchorId="451F4374" wp14:editId="190435EB">
                <wp:simplePos x="0" y="0"/>
                <wp:positionH relativeFrom="margin">
                  <wp:posOffset>-12700</wp:posOffset>
                </wp:positionH>
                <wp:positionV relativeFrom="paragraph">
                  <wp:posOffset>207010</wp:posOffset>
                </wp:positionV>
                <wp:extent cx="5967095" cy="1503045"/>
                <wp:effectExtent l="12700" t="12700" r="14605" b="82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7095" cy="15030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EC612" id="Rectangle 2" o:spid="_x0000_s1026" style="position:absolute;margin-left:-1pt;margin-top:16.3pt;width:469.85pt;height:118.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" filled="f" strokeweight="2pt">
                <w10:wrap anchorx="margin"/>
              </v:rect>
            </w:pict>
          </mc:Fallback>
        </mc:AlternateContent>
      </w:r>
    </w:p>
    <w:p w14:paraId="1813B155" w14:textId="6187F56B" w:rsidR="00685BCE" w:rsidRPr="00AD6207" w:rsidRDefault="00685BCE" w:rsidP="00C13E12"/>
    <w:p w14:paraId="770FB1D2" w14:textId="272ED0D9" w:rsidR="003521AA" w:rsidRPr="00187F9E" w:rsidRDefault="008E0672" w:rsidP="00C13E12">
      <w:pPr>
        <w:pStyle w:val="Title"/>
      </w:pPr>
      <w:r w:rsidRPr="00187F9E">
        <w:t>University of South Florida</w:t>
      </w:r>
    </w:p>
    <w:p w14:paraId="3025B709" w14:textId="77777777" w:rsidR="008E0672" w:rsidRPr="00AD6207" w:rsidRDefault="008E0672" w:rsidP="00C13E12"/>
    <w:p w14:paraId="31EB947C" w14:textId="5A25B034" w:rsidR="008E0672" w:rsidRPr="00187F9E" w:rsidRDefault="008E0672" w:rsidP="00C13E12">
      <w:pPr>
        <w:pStyle w:val="Subtitle"/>
      </w:pPr>
      <w:r w:rsidRPr="00187F9E">
        <w:t xml:space="preserve">CDA </w:t>
      </w:r>
      <w:r w:rsidR="00685BCE" w:rsidRPr="00187F9E">
        <w:t>4205L</w:t>
      </w:r>
      <w:r w:rsidRPr="00187F9E">
        <w:t xml:space="preserve"> </w:t>
      </w:r>
      <w:r w:rsidR="00685BCE" w:rsidRPr="00187F9E">
        <w:t>Computer Architecture</w:t>
      </w:r>
      <w:r w:rsidRPr="00187F9E">
        <w:t xml:space="preserve"> Lab</w:t>
      </w:r>
    </w:p>
    <w:p w14:paraId="35AC2613" w14:textId="77777777" w:rsidR="008E0672" w:rsidRPr="00AD6207" w:rsidRDefault="008E0672" w:rsidP="00C13E12"/>
    <w:p w14:paraId="283D7641" w14:textId="77777777" w:rsidR="006624AB" w:rsidRPr="00AD6207" w:rsidRDefault="006624AB" w:rsidP="00C13E12"/>
    <w:p w14:paraId="23C3F71F" w14:textId="77777777" w:rsidR="00685BCE" w:rsidRPr="00AD6207" w:rsidRDefault="00685BCE" w:rsidP="00C13E12"/>
    <w:p w14:paraId="52F9BCAB" w14:textId="77777777" w:rsidR="00685BCE" w:rsidRPr="00AD6207" w:rsidRDefault="00685BCE" w:rsidP="00C13E12"/>
    <w:p w14:paraId="58EE5CCD" w14:textId="012DD6F6" w:rsidR="008E0672" w:rsidRPr="00187F9E" w:rsidRDefault="008E0672" w:rsidP="00C13E12">
      <w:pPr>
        <w:pStyle w:val="Subtitle"/>
      </w:pPr>
      <w:r w:rsidRPr="00187F9E">
        <w:t>Lab Report</w:t>
      </w:r>
    </w:p>
    <w:p w14:paraId="4B6AFF5C" w14:textId="77777777" w:rsidR="008E0672" w:rsidRPr="00AD6207" w:rsidRDefault="008E0672" w:rsidP="00C13E12"/>
    <w:p w14:paraId="62D352EC" w14:textId="77777777" w:rsidR="008E0672" w:rsidRPr="00AD6207" w:rsidRDefault="008E0672" w:rsidP="00C13E12"/>
    <w:p w14:paraId="60211427" w14:textId="77777777" w:rsidR="008E0672" w:rsidRPr="00AD6207" w:rsidRDefault="008E0672" w:rsidP="00C13E12"/>
    <w:tbl>
      <w:tblPr>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430"/>
        <w:gridCol w:w="5374"/>
        <w:gridCol w:w="11"/>
      </w:tblGrid>
      <w:tr w:rsidR="007C12DE" w:rsidRPr="00AD6207" w14:paraId="0DCBE52E" w14:textId="77777777" w:rsidTr="00015CAA">
        <w:tc>
          <w:tcPr>
            <w:tcW w:w="9520" w:type="dxa"/>
            <w:gridSpan w:val="4"/>
            <w:shd w:val="clear" w:color="auto" w:fill="auto"/>
          </w:tcPr>
          <w:p w14:paraId="700F1600" w14:textId="6B25DE43" w:rsidR="007C12DE" w:rsidRPr="008C0722" w:rsidRDefault="007C12DE" w:rsidP="00497226">
            <w:pPr>
              <w:jc w:val="center"/>
              <w:rPr>
                <w:b/>
                <w:bCs/>
                <w:sz w:val="28"/>
                <w:szCs w:val="28"/>
              </w:rPr>
            </w:pPr>
            <w:r w:rsidRPr="00192158">
              <w:rPr>
                <w:b/>
                <w:bCs/>
                <w:sz w:val="28"/>
                <w:szCs w:val="28"/>
              </w:rPr>
              <w:t xml:space="preserve">Semester: </w:t>
            </w:r>
            <w:r w:rsidR="00E6575D">
              <w:rPr>
                <w:b/>
                <w:bCs/>
                <w:sz w:val="28"/>
                <w:szCs w:val="28"/>
              </w:rPr>
              <w:t>Spring 2025</w:t>
            </w:r>
          </w:p>
        </w:tc>
      </w:tr>
      <w:tr w:rsidR="00B30CCF" w:rsidRPr="00AD6207" w14:paraId="1519161D" w14:textId="77777777" w:rsidTr="008C0722">
        <w:trPr>
          <w:gridAfter w:val="1"/>
          <w:wAfter w:w="11" w:type="dxa"/>
        </w:trPr>
        <w:tc>
          <w:tcPr>
            <w:tcW w:w="1705" w:type="dxa"/>
            <w:vMerge w:val="restart"/>
            <w:shd w:val="clear" w:color="auto" w:fill="auto"/>
            <w:vAlign w:val="center"/>
          </w:tcPr>
          <w:p w14:paraId="6223CDD5" w14:textId="77777777" w:rsidR="00B30CCF" w:rsidRPr="008C0722" w:rsidRDefault="00B30CCF" w:rsidP="008C0722">
            <w:pPr>
              <w:rPr>
                <w:b/>
                <w:bCs/>
                <w:i/>
                <w:iCs/>
                <w:sz w:val="28"/>
                <w:szCs w:val="28"/>
              </w:rPr>
            </w:pPr>
            <w:r w:rsidRPr="008C0722">
              <w:rPr>
                <w:b/>
                <w:bCs/>
                <w:i/>
                <w:iCs/>
                <w:sz w:val="28"/>
                <w:szCs w:val="28"/>
              </w:rPr>
              <w:t>Experiment</w:t>
            </w:r>
          </w:p>
        </w:tc>
        <w:tc>
          <w:tcPr>
            <w:tcW w:w="2430" w:type="dxa"/>
            <w:shd w:val="clear" w:color="auto" w:fill="auto"/>
            <w:vAlign w:val="center"/>
          </w:tcPr>
          <w:p w14:paraId="129C4018" w14:textId="4E19494F" w:rsidR="00B30CCF" w:rsidRPr="005F6209" w:rsidRDefault="00B30CCF" w:rsidP="005F6209">
            <w:pPr>
              <w:rPr>
                <w:i/>
                <w:iCs/>
                <w:sz w:val="28"/>
                <w:szCs w:val="28"/>
              </w:rPr>
            </w:pPr>
            <w:r w:rsidRPr="005F6209">
              <w:rPr>
                <w:i/>
                <w:iCs/>
                <w:sz w:val="28"/>
                <w:szCs w:val="28"/>
              </w:rPr>
              <w:t>Number</w:t>
            </w:r>
            <w:r w:rsidR="00CD751B" w:rsidRPr="005F6209">
              <w:rPr>
                <w:i/>
                <w:iCs/>
                <w:sz w:val="28"/>
                <w:szCs w:val="28"/>
              </w:rPr>
              <w:t>:</w:t>
            </w:r>
          </w:p>
        </w:tc>
        <w:tc>
          <w:tcPr>
            <w:tcW w:w="5374" w:type="dxa"/>
            <w:shd w:val="clear" w:color="auto" w:fill="auto"/>
            <w:vAlign w:val="center"/>
          </w:tcPr>
          <w:p w14:paraId="0F5398C9" w14:textId="4110DFC6" w:rsidR="00B30CCF" w:rsidRPr="008C0722" w:rsidRDefault="00571A40" w:rsidP="008C0722">
            <w:pPr>
              <w:rPr>
                <w:sz w:val="28"/>
                <w:szCs w:val="28"/>
              </w:rPr>
            </w:pPr>
            <w:r>
              <w:rPr>
                <w:sz w:val="28"/>
                <w:szCs w:val="28"/>
              </w:rPr>
              <w:t>13</w:t>
            </w:r>
          </w:p>
        </w:tc>
      </w:tr>
      <w:tr w:rsidR="00B30CCF" w:rsidRPr="00AD6207" w14:paraId="67C15FA6" w14:textId="77777777" w:rsidTr="008C0722">
        <w:trPr>
          <w:gridAfter w:val="1"/>
          <w:wAfter w:w="11" w:type="dxa"/>
        </w:trPr>
        <w:tc>
          <w:tcPr>
            <w:tcW w:w="1705" w:type="dxa"/>
            <w:vMerge/>
            <w:shd w:val="clear" w:color="auto" w:fill="auto"/>
            <w:vAlign w:val="center"/>
          </w:tcPr>
          <w:p w14:paraId="7E7207C2" w14:textId="77777777" w:rsidR="00B30CCF" w:rsidRPr="008C0722" w:rsidRDefault="00B30CCF" w:rsidP="008C0722">
            <w:pPr>
              <w:rPr>
                <w:b/>
                <w:bCs/>
                <w:i/>
                <w:iCs/>
                <w:sz w:val="28"/>
                <w:szCs w:val="28"/>
              </w:rPr>
            </w:pPr>
          </w:p>
        </w:tc>
        <w:tc>
          <w:tcPr>
            <w:tcW w:w="2430" w:type="dxa"/>
            <w:shd w:val="clear" w:color="auto" w:fill="auto"/>
            <w:vAlign w:val="center"/>
          </w:tcPr>
          <w:p w14:paraId="77A0AAA3" w14:textId="3B1E36F6" w:rsidR="00B30CCF" w:rsidRPr="005F6209" w:rsidRDefault="00B30CCF" w:rsidP="005F6209">
            <w:pPr>
              <w:rPr>
                <w:i/>
                <w:iCs/>
                <w:sz w:val="28"/>
                <w:szCs w:val="28"/>
              </w:rPr>
            </w:pPr>
            <w:r w:rsidRPr="005F6209">
              <w:rPr>
                <w:i/>
                <w:iCs/>
                <w:sz w:val="28"/>
                <w:szCs w:val="28"/>
              </w:rPr>
              <w:t>Date</w:t>
            </w:r>
            <w:r w:rsidR="00CD751B" w:rsidRPr="005F6209">
              <w:rPr>
                <w:i/>
                <w:iCs/>
                <w:sz w:val="28"/>
                <w:szCs w:val="28"/>
              </w:rPr>
              <w:t>:</w:t>
            </w:r>
          </w:p>
        </w:tc>
        <w:tc>
          <w:tcPr>
            <w:tcW w:w="5374" w:type="dxa"/>
            <w:shd w:val="clear" w:color="auto" w:fill="auto"/>
            <w:vAlign w:val="center"/>
          </w:tcPr>
          <w:p w14:paraId="69BF3782" w14:textId="3E166D48" w:rsidR="00B30CCF" w:rsidRPr="008C0722" w:rsidRDefault="00571A40" w:rsidP="008C0722">
            <w:pPr>
              <w:rPr>
                <w:sz w:val="28"/>
                <w:szCs w:val="28"/>
              </w:rPr>
            </w:pPr>
            <w:r>
              <w:rPr>
                <w:sz w:val="28"/>
                <w:szCs w:val="28"/>
              </w:rPr>
              <w:t>April 16, 2025</w:t>
            </w:r>
          </w:p>
        </w:tc>
      </w:tr>
      <w:tr w:rsidR="00B30CCF" w:rsidRPr="00AD6207" w14:paraId="21AC8BD5" w14:textId="77777777" w:rsidTr="008C0722">
        <w:tc>
          <w:tcPr>
            <w:tcW w:w="9520" w:type="dxa"/>
            <w:gridSpan w:val="4"/>
            <w:shd w:val="clear" w:color="auto" w:fill="auto"/>
            <w:vAlign w:val="center"/>
          </w:tcPr>
          <w:p w14:paraId="5B853E1B" w14:textId="77777777" w:rsidR="00B30CCF" w:rsidRPr="005F6209" w:rsidRDefault="00B30CCF" w:rsidP="005F6209">
            <w:pPr>
              <w:rPr>
                <w:b/>
                <w:bCs/>
                <w:i/>
                <w:iCs/>
                <w:sz w:val="28"/>
                <w:szCs w:val="28"/>
              </w:rPr>
            </w:pPr>
          </w:p>
        </w:tc>
      </w:tr>
      <w:tr w:rsidR="00B30CCF" w:rsidRPr="00AD6207" w14:paraId="35AA582E" w14:textId="77777777" w:rsidTr="008C0722">
        <w:trPr>
          <w:gridAfter w:val="1"/>
          <w:wAfter w:w="11" w:type="dxa"/>
        </w:trPr>
        <w:tc>
          <w:tcPr>
            <w:tcW w:w="1705" w:type="dxa"/>
            <w:vMerge w:val="restart"/>
            <w:shd w:val="clear" w:color="auto" w:fill="auto"/>
            <w:vAlign w:val="center"/>
          </w:tcPr>
          <w:p w14:paraId="737D2977" w14:textId="77777777" w:rsidR="00B30CCF" w:rsidRPr="008C0722" w:rsidRDefault="00B30CCF" w:rsidP="008C0722">
            <w:pPr>
              <w:rPr>
                <w:b/>
                <w:bCs/>
                <w:i/>
                <w:iCs/>
                <w:sz w:val="28"/>
                <w:szCs w:val="28"/>
              </w:rPr>
            </w:pPr>
            <w:r w:rsidRPr="008C0722">
              <w:rPr>
                <w:b/>
                <w:bCs/>
                <w:i/>
                <w:iCs/>
                <w:sz w:val="28"/>
                <w:szCs w:val="28"/>
              </w:rPr>
              <w:t>Lab</w:t>
            </w:r>
          </w:p>
        </w:tc>
        <w:tc>
          <w:tcPr>
            <w:tcW w:w="2430" w:type="dxa"/>
            <w:shd w:val="clear" w:color="auto" w:fill="auto"/>
            <w:vAlign w:val="center"/>
          </w:tcPr>
          <w:p w14:paraId="23ACB830" w14:textId="112F5E5A" w:rsidR="00B30CCF" w:rsidRPr="005F6209" w:rsidRDefault="00B30CCF" w:rsidP="005F6209">
            <w:pPr>
              <w:rPr>
                <w:i/>
                <w:iCs/>
                <w:sz w:val="28"/>
                <w:szCs w:val="28"/>
              </w:rPr>
            </w:pPr>
            <w:r w:rsidRPr="005F6209">
              <w:rPr>
                <w:i/>
                <w:iCs/>
                <w:sz w:val="28"/>
                <w:szCs w:val="28"/>
              </w:rPr>
              <w:t>Section</w:t>
            </w:r>
            <w:r w:rsidR="00CD751B" w:rsidRPr="005F6209">
              <w:rPr>
                <w:i/>
                <w:iCs/>
                <w:sz w:val="28"/>
                <w:szCs w:val="28"/>
              </w:rPr>
              <w:t>:</w:t>
            </w:r>
          </w:p>
        </w:tc>
        <w:tc>
          <w:tcPr>
            <w:tcW w:w="5374" w:type="dxa"/>
            <w:shd w:val="clear" w:color="auto" w:fill="auto"/>
            <w:vAlign w:val="center"/>
          </w:tcPr>
          <w:p w14:paraId="3422C9F4" w14:textId="4D589882" w:rsidR="00B30CCF" w:rsidRPr="008C0722" w:rsidRDefault="00AF3454" w:rsidP="008C0722">
            <w:pPr>
              <w:rPr>
                <w:sz w:val="28"/>
                <w:szCs w:val="28"/>
              </w:rPr>
            </w:pPr>
            <w:r>
              <w:rPr>
                <w:sz w:val="28"/>
                <w:szCs w:val="28"/>
              </w:rPr>
              <w:t>004</w:t>
            </w:r>
          </w:p>
        </w:tc>
      </w:tr>
      <w:tr w:rsidR="00B30CCF" w:rsidRPr="00AD6207" w14:paraId="2ACE2B5C" w14:textId="77777777" w:rsidTr="008C0722">
        <w:trPr>
          <w:gridAfter w:val="1"/>
          <w:wAfter w:w="11" w:type="dxa"/>
        </w:trPr>
        <w:tc>
          <w:tcPr>
            <w:tcW w:w="1705" w:type="dxa"/>
            <w:vMerge/>
            <w:shd w:val="clear" w:color="auto" w:fill="auto"/>
            <w:vAlign w:val="center"/>
          </w:tcPr>
          <w:p w14:paraId="63059B93" w14:textId="77777777" w:rsidR="00B30CCF" w:rsidRPr="008C0722" w:rsidRDefault="00B30CCF" w:rsidP="008C0722">
            <w:pPr>
              <w:rPr>
                <w:b/>
                <w:bCs/>
                <w:i/>
                <w:iCs/>
                <w:sz w:val="28"/>
                <w:szCs w:val="28"/>
              </w:rPr>
            </w:pPr>
          </w:p>
        </w:tc>
        <w:tc>
          <w:tcPr>
            <w:tcW w:w="2430" w:type="dxa"/>
            <w:shd w:val="clear" w:color="auto" w:fill="auto"/>
            <w:vAlign w:val="center"/>
          </w:tcPr>
          <w:p w14:paraId="692E3F73" w14:textId="6AC24587" w:rsidR="00B30CCF" w:rsidRPr="005F6209" w:rsidRDefault="008B386D" w:rsidP="005F6209">
            <w:pPr>
              <w:rPr>
                <w:i/>
                <w:iCs/>
                <w:sz w:val="28"/>
                <w:szCs w:val="28"/>
              </w:rPr>
            </w:pPr>
            <w:r w:rsidRPr="005F6209">
              <w:rPr>
                <w:i/>
                <w:iCs/>
                <w:sz w:val="28"/>
                <w:szCs w:val="28"/>
              </w:rPr>
              <w:t>Lab TA</w:t>
            </w:r>
            <w:r w:rsidR="00CD751B" w:rsidRPr="005F6209">
              <w:rPr>
                <w:i/>
                <w:iCs/>
                <w:sz w:val="28"/>
                <w:szCs w:val="28"/>
              </w:rPr>
              <w:t>:</w:t>
            </w:r>
          </w:p>
        </w:tc>
        <w:tc>
          <w:tcPr>
            <w:tcW w:w="5374" w:type="dxa"/>
            <w:shd w:val="clear" w:color="auto" w:fill="auto"/>
            <w:vAlign w:val="center"/>
          </w:tcPr>
          <w:p w14:paraId="2E4511F2" w14:textId="552757AC" w:rsidR="00B30CCF" w:rsidRPr="008C0722" w:rsidRDefault="00AF3454" w:rsidP="008C0722">
            <w:pPr>
              <w:rPr>
                <w:sz w:val="28"/>
                <w:szCs w:val="28"/>
              </w:rPr>
            </w:pPr>
            <w:r w:rsidRPr="00AF3454">
              <w:rPr>
                <w:sz w:val="28"/>
                <w:szCs w:val="28"/>
              </w:rPr>
              <w:t>Rupal Agarwal</w:t>
            </w:r>
          </w:p>
        </w:tc>
      </w:tr>
      <w:tr w:rsidR="00B30CCF" w:rsidRPr="00AD6207" w14:paraId="0A327DA9" w14:textId="77777777" w:rsidTr="008C0722">
        <w:tc>
          <w:tcPr>
            <w:tcW w:w="9520" w:type="dxa"/>
            <w:gridSpan w:val="4"/>
            <w:shd w:val="clear" w:color="auto" w:fill="auto"/>
            <w:vAlign w:val="center"/>
          </w:tcPr>
          <w:p w14:paraId="19C7346A" w14:textId="77777777" w:rsidR="00B30CCF" w:rsidRPr="005F6209" w:rsidRDefault="00B30CCF" w:rsidP="005F6209">
            <w:pPr>
              <w:rPr>
                <w:b/>
                <w:bCs/>
                <w:i/>
                <w:iCs/>
                <w:sz w:val="28"/>
                <w:szCs w:val="28"/>
              </w:rPr>
            </w:pPr>
          </w:p>
        </w:tc>
      </w:tr>
      <w:tr w:rsidR="00B30CCF" w:rsidRPr="00AD6207" w14:paraId="64E78283" w14:textId="77777777" w:rsidTr="008C0722">
        <w:trPr>
          <w:gridAfter w:val="1"/>
          <w:wAfter w:w="11" w:type="dxa"/>
        </w:trPr>
        <w:tc>
          <w:tcPr>
            <w:tcW w:w="1705" w:type="dxa"/>
            <w:shd w:val="clear" w:color="auto" w:fill="auto"/>
            <w:vAlign w:val="center"/>
          </w:tcPr>
          <w:p w14:paraId="4E0B63E2" w14:textId="77777777" w:rsidR="00B30CCF" w:rsidRPr="008C0722" w:rsidRDefault="00B30CCF" w:rsidP="008C0722">
            <w:pPr>
              <w:rPr>
                <w:b/>
                <w:bCs/>
                <w:i/>
                <w:iCs/>
                <w:sz w:val="28"/>
                <w:szCs w:val="28"/>
              </w:rPr>
            </w:pPr>
            <w:r w:rsidRPr="008C0722">
              <w:rPr>
                <w:b/>
                <w:bCs/>
                <w:i/>
                <w:iCs/>
                <w:sz w:val="28"/>
                <w:szCs w:val="28"/>
              </w:rPr>
              <w:t>Report</w:t>
            </w:r>
          </w:p>
        </w:tc>
        <w:tc>
          <w:tcPr>
            <w:tcW w:w="2430" w:type="dxa"/>
            <w:shd w:val="clear" w:color="auto" w:fill="auto"/>
            <w:vAlign w:val="center"/>
          </w:tcPr>
          <w:p w14:paraId="2603A461" w14:textId="68886579" w:rsidR="00B30CCF" w:rsidRPr="005F6209" w:rsidRDefault="00B30CCF" w:rsidP="005F6209">
            <w:pPr>
              <w:rPr>
                <w:i/>
                <w:iCs/>
                <w:sz w:val="28"/>
                <w:szCs w:val="28"/>
              </w:rPr>
            </w:pPr>
            <w:r w:rsidRPr="005F6209">
              <w:rPr>
                <w:i/>
                <w:iCs/>
                <w:sz w:val="28"/>
                <w:szCs w:val="28"/>
              </w:rPr>
              <w:t>Due Date</w:t>
            </w:r>
            <w:r w:rsidR="00CD751B" w:rsidRPr="005F6209">
              <w:rPr>
                <w:i/>
                <w:iCs/>
                <w:sz w:val="28"/>
                <w:szCs w:val="28"/>
              </w:rPr>
              <w:t>:</w:t>
            </w:r>
          </w:p>
        </w:tc>
        <w:tc>
          <w:tcPr>
            <w:tcW w:w="5374" w:type="dxa"/>
            <w:shd w:val="clear" w:color="auto" w:fill="auto"/>
            <w:vAlign w:val="center"/>
          </w:tcPr>
          <w:p w14:paraId="74C5D774" w14:textId="56D64C59" w:rsidR="00B30CCF" w:rsidRPr="008C0722" w:rsidRDefault="00571A40" w:rsidP="008C0722">
            <w:pPr>
              <w:rPr>
                <w:sz w:val="28"/>
                <w:szCs w:val="28"/>
              </w:rPr>
            </w:pPr>
            <w:r>
              <w:rPr>
                <w:sz w:val="28"/>
                <w:szCs w:val="28"/>
              </w:rPr>
              <w:t>April 23, 2025</w:t>
            </w:r>
          </w:p>
        </w:tc>
      </w:tr>
      <w:tr w:rsidR="00B30CCF" w:rsidRPr="00AD6207" w14:paraId="0BF1F078" w14:textId="77777777" w:rsidTr="008C0722">
        <w:tc>
          <w:tcPr>
            <w:tcW w:w="9520" w:type="dxa"/>
            <w:gridSpan w:val="4"/>
            <w:shd w:val="clear" w:color="auto" w:fill="auto"/>
            <w:vAlign w:val="center"/>
          </w:tcPr>
          <w:p w14:paraId="0167F36B" w14:textId="77777777" w:rsidR="00B30CCF" w:rsidRPr="005F6209" w:rsidRDefault="00B30CCF" w:rsidP="005F6209">
            <w:pPr>
              <w:rPr>
                <w:b/>
                <w:bCs/>
                <w:i/>
                <w:iCs/>
                <w:sz w:val="28"/>
                <w:szCs w:val="28"/>
              </w:rPr>
            </w:pPr>
          </w:p>
        </w:tc>
      </w:tr>
      <w:tr w:rsidR="00B30CCF" w:rsidRPr="00AD6207" w14:paraId="48C7C686" w14:textId="77777777" w:rsidTr="008C0722">
        <w:trPr>
          <w:gridAfter w:val="1"/>
          <w:wAfter w:w="11" w:type="dxa"/>
        </w:trPr>
        <w:tc>
          <w:tcPr>
            <w:tcW w:w="1705" w:type="dxa"/>
            <w:vMerge w:val="restart"/>
            <w:shd w:val="clear" w:color="auto" w:fill="auto"/>
            <w:vAlign w:val="center"/>
          </w:tcPr>
          <w:p w14:paraId="5BA2DF98" w14:textId="7CAA56BE" w:rsidR="00B30CCF" w:rsidRPr="008C0722" w:rsidRDefault="00497226" w:rsidP="008C0722">
            <w:pPr>
              <w:rPr>
                <w:b/>
                <w:bCs/>
                <w:i/>
                <w:iCs/>
                <w:sz w:val="28"/>
                <w:szCs w:val="28"/>
              </w:rPr>
            </w:pPr>
            <w:r>
              <w:rPr>
                <w:b/>
                <w:bCs/>
                <w:i/>
                <w:iCs/>
                <w:sz w:val="28"/>
                <w:szCs w:val="28"/>
              </w:rPr>
              <w:t xml:space="preserve">Group </w:t>
            </w:r>
          </w:p>
        </w:tc>
        <w:tc>
          <w:tcPr>
            <w:tcW w:w="2430" w:type="dxa"/>
            <w:shd w:val="clear" w:color="auto" w:fill="auto"/>
            <w:vAlign w:val="center"/>
          </w:tcPr>
          <w:p w14:paraId="1268B1CF" w14:textId="2FF4F8AB" w:rsidR="00B30CCF" w:rsidRPr="005F6209" w:rsidRDefault="00B30CCF" w:rsidP="005F6209">
            <w:pPr>
              <w:rPr>
                <w:i/>
                <w:iCs/>
                <w:sz w:val="28"/>
                <w:szCs w:val="28"/>
              </w:rPr>
            </w:pPr>
            <w:r w:rsidRPr="005F6209">
              <w:rPr>
                <w:i/>
                <w:iCs/>
                <w:sz w:val="28"/>
                <w:szCs w:val="28"/>
              </w:rPr>
              <w:t>Member #1 name</w:t>
            </w:r>
            <w:r w:rsidR="00CD751B" w:rsidRPr="005F6209">
              <w:rPr>
                <w:i/>
                <w:iCs/>
                <w:sz w:val="28"/>
                <w:szCs w:val="28"/>
              </w:rPr>
              <w:t>:</w:t>
            </w:r>
          </w:p>
        </w:tc>
        <w:tc>
          <w:tcPr>
            <w:tcW w:w="5374" w:type="dxa"/>
            <w:shd w:val="clear" w:color="auto" w:fill="auto"/>
            <w:vAlign w:val="center"/>
          </w:tcPr>
          <w:p w14:paraId="557A1D6D" w14:textId="59186C73" w:rsidR="00B30CCF" w:rsidRPr="008C0722" w:rsidRDefault="00571A40" w:rsidP="008C0722">
            <w:pPr>
              <w:rPr>
                <w:sz w:val="28"/>
                <w:szCs w:val="28"/>
              </w:rPr>
            </w:pPr>
            <w:r>
              <w:rPr>
                <w:sz w:val="28"/>
                <w:szCs w:val="28"/>
              </w:rPr>
              <w:t>Claude Watson</w:t>
            </w:r>
          </w:p>
        </w:tc>
      </w:tr>
      <w:tr w:rsidR="00B30CCF" w:rsidRPr="00AD6207" w14:paraId="0AB51B83" w14:textId="77777777" w:rsidTr="008C0722">
        <w:trPr>
          <w:gridAfter w:val="1"/>
          <w:wAfter w:w="11" w:type="dxa"/>
        </w:trPr>
        <w:tc>
          <w:tcPr>
            <w:tcW w:w="1705" w:type="dxa"/>
            <w:vMerge/>
            <w:shd w:val="clear" w:color="auto" w:fill="auto"/>
          </w:tcPr>
          <w:p w14:paraId="3317DA0C" w14:textId="77777777" w:rsidR="00B30CCF" w:rsidRPr="008C0722" w:rsidRDefault="00B30CCF" w:rsidP="00C13E12">
            <w:pPr>
              <w:rPr>
                <w:sz w:val="28"/>
                <w:szCs w:val="28"/>
              </w:rPr>
            </w:pPr>
          </w:p>
        </w:tc>
        <w:tc>
          <w:tcPr>
            <w:tcW w:w="2430" w:type="dxa"/>
            <w:shd w:val="clear" w:color="auto" w:fill="auto"/>
            <w:vAlign w:val="center"/>
          </w:tcPr>
          <w:p w14:paraId="3514D042" w14:textId="63F49508" w:rsidR="00B30CCF" w:rsidRPr="005F6209" w:rsidRDefault="00B30CCF" w:rsidP="005F6209">
            <w:pPr>
              <w:rPr>
                <w:i/>
                <w:iCs/>
                <w:sz w:val="28"/>
                <w:szCs w:val="28"/>
              </w:rPr>
            </w:pPr>
            <w:r w:rsidRPr="005F6209">
              <w:rPr>
                <w:i/>
                <w:iCs/>
                <w:sz w:val="28"/>
                <w:szCs w:val="28"/>
              </w:rPr>
              <w:t>Member #2 name</w:t>
            </w:r>
            <w:r w:rsidR="00CD751B" w:rsidRPr="005F6209">
              <w:rPr>
                <w:i/>
                <w:iCs/>
                <w:sz w:val="28"/>
                <w:szCs w:val="28"/>
              </w:rPr>
              <w:t>:</w:t>
            </w:r>
          </w:p>
        </w:tc>
        <w:tc>
          <w:tcPr>
            <w:tcW w:w="5374" w:type="dxa"/>
            <w:shd w:val="clear" w:color="auto" w:fill="auto"/>
            <w:vAlign w:val="center"/>
          </w:tcPr>
          <w:p w14:paraId="7A863BE8" w14:textId="201D9D15" w:rsidR="00B30CCF" w:rsidRPr="008C0722" w:rsidRDefault="00AF3454" w:rsidP="008C0722">
            <w:pPr>
              <w:rPr>
                <w:sz w:val="28"/>
                <w:szCs w:val="28"/>
              </w:rPr>
            </w:pPr>
            <w:r>
              <w:rPr>
                <w:sz w:val="28"/>
                <w:szCs w:val="28"/>
              </w:rPr>
              <w:t xml:space="preserve">Anirudh </w:t>
            </w:r>
            <w:proofErr w:type="spellStart"/>
            <w:r>
              <w:rPr>
                <w:sz w:val="28"/>
                <w:szCs w:val="28"/>
              </w:rPr>
              <w:t>Sesham</w:t>
            </w:r>
            <w:proofErr w:type="spellEnd"/>
          </w:p>
        </w:tc>
      </w:tr>
    </w:tbl>
    <w:p w14:paraId="12963C70" w14:textId="05C6B63C" w:rsidR="00FA6E87" w:rsidRPr="00FA6E87" w:rsidRDefault="00FA6E87" w:rsidP="00CD7F4A">
      <w:pPr>
        <w:pStyle w:val="Heading1"/>
        <w:jc w:val="left"/>
      </w:pPr>
    </w:p>
    <w:p w14:paraId="1071B4DF" w14:textId="77777777" w:rsidR="002C2663" w:rsidRDefault="002C2663" w:rsidP="00695833">
      <w:pPr>
        <w:pStyle w:val="Heading1"/>
      </w:pPr>
    </w:p>
    <w:p w14:paraId="7B509DA3" w14:textId="77777777" w:rsidR="002C2663" w:rsidRDefault="002C2663" w:rsidP="00695833">
      <w:pPr>
        <w:pStyle w:val="Heading1"/>
      </w:pPr>
    </w:p>
    <w:p w14:paraId="7FF22EC9" w14:textId="51295CD0" w:rsidR="002C2663" w:rsidRDefault="002C2663" w:rsidP="002C2663">
      <w:pPr>
        <w:pStyle w:val="Heading1"/>
        <w:tabs>
          <w:tab w:val="left" w:pos="968"/>
        </w:tabs>
        <w:jc w:val="left"/>
      </w:pPr>
    </w:p>
    <w:p w14:paraId="4BD1E380" w14:textId="5EBC7C1C" w:rsidR="00695833" w:rsidRDefault="006624AB" w:rsidP="00695833">
      <w:pPr>
        <w:pStyle w:val="Heading1"/>
        <w:rPr>
          <w:rStyle w:val="Emphasis"/>
          <w:i w:val="0"/>
          <w:iCs w:val="0"/>
        </w:rPr>
      </w:pPr>
      <w:r w:rsidRPr="002C2663">
        <w:br w:type="page"/>
      </w:r>
      <w:r w:rsidR="00B30CCF" w:rsidRPr="00AD6207">
        <w:lastRenderedPageBreak/>
        <w:t>ABSTRACT</w:t>
      </w:r>
      <w:r w:rsidRPr="00AD6207">
        <w:t>:</w:t>
      </w:r>
    </w:p>
    <w:p w14:paraId="249509F5" w14:textId="00C1C175" w:rsidR="00695833" w:rsidRPr="00571A40" w:rsidRDefault="00571A40" w:rsidP="00571A40">
      <w:pPr>
        <w:spacing w:before="100" w:beforeAutospacing="1" w:after="100" w:afterAutospacing="1"/>
        <w:rPr>
          <w:color w:val="000000"/>
        </w:rPr>
      </w:pPr>
      <w:r w:rsidRPr="00571A40">
        <w:rPr>
          <w:color w:val="000000"/>
        </w:rPr>
        <w:t>The purpose of this lab was to investigate buffer overflow attacks in computer architecture, using RISC-V memory organization. The objective was to demonstrate how improper management of memory buffers in low-level assembly code can lead to serious software vulnerabilities. In this lab, we executed a RISC-V program intentionally designed with a buffer overflow vulnerability. By experimenting with different input lengths, we observed how exceeding the input buffer’s capacity allowed us to overwrite an adjacent password variable in memory, granting unauthorized access to the system. Through this process, we learned how buffer overflows occur, how to detect and exploit them, and why it is critical to implement secure coding practices to prevent such attacks. In conclusion, this lab highlighted the importance of careful memory management and input validation to protect software systems from common security threats.</w:t>
      </w:r>
    </w:p>
    <w:p w14:paraId="6A7C3341" w14:textId="77777777" w:rsidR="00A941B2" w:rsidRDefault="00A941B2" w:rsidP="00C13E12"/>
    <w:p w14:paraId="5F4601EC" w14:textId="77777777" w:rsidR="00571A40" w:rsidRPr="00AD6207" w:rsidRDefault="00571A40" w:rsidP="00C13E12"/>
    <w:p w14:paraId="52C7EC91" w14:textId="55AFE00A" w:rsidR="00AC0E26" w:rsidRPr="00AD6207" w:rsidRDefault="00B30CCF" w:rsidP="00C13E12">
      <w:pPr>
        <w:pStyle w:val="Heading1"/>
      </w:pPr>
      <w:r w:rsidRPr="00AD6207">
        <w:t>INTRODUCTION</w:t>
      </w:r>
      <w:r w:rsidR="00AC0E26" w:rsidRPr="00AD6207">
        <w:t>:</w:t>
      </w:r>
    </w:p>
    <w:p w14:paraId="2D9689F9" w14:textId="14AFE54F" w:rsidR="00571A40" w:rsidRDefault="00571A40" w:rsidP="00571A40">
      <w:pPr>
        <w:spacing w:before="100" w:beforeAutospacing="1" w:after="100" w:afterAutospacing="1"/>
        <w:rPr>
          <w:color w:val="000000"/>
        </w:rPr>
      </w:pPr>
      <w:r>
        <w:rPr>
          <w:color w:val="000000"/>
        </w:rPr>
        <w:t>Understanding software security vulnerabilities is an essential aspect of computer architecture, particularly of low-level programming where direct memory management is required. Among the most common and critical vulnerabilities is the buffer overflow attack, which exploits improper handling of memory buffers, potentially allowing attackers to overwrite important program data and compromise system security. This vulnerability is particularly relevant when working with RISC-V, where the programmer has direct control over memory allocation and must manually manage buffers on the stack or in the data segment.</w:t>
      </w:r>
    </w:p>
    <w:p w14:paraId="0337D00E" w14:textId="77777777" w:rsidR="00571A40" w:rsidRDefault="00571A40" w:rsidP="00571A40">
      <w:pPr>
        <w:spacing w:before="100" w:beforeAutospacing="1" w:after="100" w:afterAutospacing="1"/>
        <w:rPr>
          <w:color w:val="000000"/>
        </w:rPr>
      </w:pPr>
      <w:r>
        <w:rPr>
          <w:color w:val="000000"/>
        </w:rPr>
        <w:t>In this lab, we explored buffer overflow attacks by analyzing and experimenting with a RISC-V assembly program specifically designed to contain a buffer overflow vulnerability. The experiment involved inputting various character strings to observe how exceeding the input buffer’s capacity could overwrite a password stored in an adjacent memory region. By monitoring the memory layout before and after the overflow, we were able to directly observe the consequences of insecure memory handling. This hands-on approach reinforced the importance of implementing safe coding practices, such as proper bounds checking, to prevent such vulnerabilities in real-world software systems.</w:t>
      </w:r>
    </w:p>
    <w:p w14:paraId="2E64072C" w14:textId="77777777" w:rsidR="0007209B" w:rsidRDefault="0007209B" w:rsidP="00C13E12"/>
    <w:p w14:paraId="64142C38" w14:textId="6F686185" w:rsidR="00A941B2" w:rsidRPr="00C13E12" w:rsidRDefault="00A941B2" w:rsidP="00C13E12"/>
    <w:p w14:paraId="05D41E92" w14:textId="3A08FB43" w:rsidR="00DE1238" w:rsidRPr="007E5A83" w:rsidRDefault="00DE1238" w:rsidP="00C13E12">
      <w:pPr>
        <w:pStyle w:val="Heading1"/>
      </w:pPr>
      <w:r w:rsidRPr="007E5A83">
        <w:t>METHOD:</w:t>
      </w:r>
    </w:p>
    <w:p w14:paraId="3C85F2C3" w14:textId="5B7A3528" w:rsidR="00AC0E26" w:rsidRPr="00AD6207" w:rsidRDefault="004C6C6D" w:rsidP="00C13E12">
      <w:pPr>
        <w:pStyle w:val="Heading2"/>
      </w:pPr>
      <w:r w:rsidRPr="007E5A83">
        <w:t>Software</w:t>
      </w:r>
      <w:r w:rsidR="00BE38F2" w:rsidRPr="007E5A83">
        <w:t xml:space="preserve"> Tools</w:t>
      </w:r>
      <w:r w:rsidR="00AC0E26" w:rsidRPr="007E5A83">
        <w:t xml:space="preserve"> Used</w:t>
      </w:r>
      <w:r w:rsidR="006624AB" w:rsidRPr="007E5A83">
        <w:t>:</w:t>
      </w:r>
    </w:p>
    <w:p w14:paraId="1516436C" w14:textId="19BF8F34" w:rsidR="001D7F3B" w:rsidRPr="00571A40" w:rsidRDefault="00571A40" w:rsidP="00CE588E">
      <w:pPr>
        <w:pStyle w:val="ListParagraph"/>
        <w:numPr>
          <w:ilvl w:val="0"/>
          <w:numId w:val="14"/>
        </w:numPr>
        <w:rPr>
          <w:iCs/>
        </w:rPr>
      </w:pPr>
      <w:r w:rsidRPr="00571A40">
        <w:rPr>
          <w:b/>
          <w:bCs/>
          <w:iCs/>
        </w:rPr>
        <w:t>RARS (RISC-V Assembler and Runtime Simulator):</w:t>
      </w:r>
      <w:r w:rsidRPr="00571A40">
        <w:rPr>
          <w:iCs/>
        </w:rPr>
        <w:br/>
        <w:t>Used to assemble, run, and debug the RISC-V assembly code. RARS provides both a console for program interaction and a memory viewer to observe buffer overflow effects.</w:t>
      </w:r>
    </w:p>
    <w:p w14:paraId="111047A4" w14:textId="77777777" w:rsidR="00A941B2" w:rsidRDefault="00A941B2" w:rsidP="00C13E12"/>
    <w:p w14:paraId="27DA6D4C" w14:textId="37F7233D" w:rsidR="00D07C43" w:rsidRPr="00AD6207" w:rsidRDefault="002677F2" w:rsidP="00C13E12">
      <w:pPr>
        <w:pStyle w:val="Heading2"/>
      </w:pPr>
      <w:r>
        <w:t>File</w:t>
      </w:r>
      <w:r w:rsidR="005748F6">
        <w:t>s</w:t>
      </w:r>
      <w:r w:rsidR="00D07C43" w:rsidRPr="00AD6207">
        <w:t>:</w:t>
      </w:r>
    </w:p>
    <w:p w14:paraId="019FB9E8" w14:textId="46E059A5" w:rsidR="00D07C43" w:rsidRPr="00571A40" w:rsidRDefault="00571A40" w:rsidP="00571A40">
      <w:pPr>
        <w:pStyle w:val="Heading3"/>
        <w:numPr>
          <w:ilvl w:val="0"/>
          <w:numId w:val="12"/>
        </w:numPr>
        <w:rPr>
          <w:i w:val="0"/>
          <w:iCs/>
        </w:rPr>
      </w:pPr>
      <w:r w:rsidRPr="00571A40">
        <w:rPr>
          <w:b/>
          <w:bCs/>
          <w:i w:val="0"/>
          <w:iCs/>
        </w:rPr>
        <w:t>buffer_overflow.asm:</w:t>
      </w:r>
      <w:r w:rsidRPr="00571A40">
        <w:rPr>
          <w:i w:val="0"/>
          <w:iCs/>
        </w:rPr>
        <w:br/>
        <w:t xml:space="preserve">This RISC-V assembly script simulates a buffer overflow vulnerability by accepting user </w:t>
      </w:r>
      <w:r w:rsidRPr="00571A40">
        <w:rPr>
          <w:i w:val="0"/>
          <w:iCs/>
        </w:rPr>
        <w:lastRenderedPageBreak/>
        <w:t>input and storing it in a fixed-size buffer adjacent to a password variable. Used for demonstration and experimentation with buffer overflows.</w:t>
      </w:r>
    </w:p>
    <w:p w14:paraId="2E81609B" w14:textId="77777777" w:rsidR="00D858DA" w:rsidRDefault="00D858DA" w:rsidP="00C13E12"/>
    <w:p w14:paraId="7621EF6F" w14:textId="77777777" w:rsidR="00D858DA" w:rsidRPr="00AD6207" w:rsidRDefault="00D858DA" w:rsidP="00C13E12"/>
    <w:p w14:paraId="7B5F3850" w14:textId="100F32B3" w:rsidR="00DE1238" w:rsidRPr="00AD6207" w:rsidRDefault="00DE1238" w:rsidP="00C13E12">
      <w:pPr>
        <w:pStyle w:val="Heading1"/>
      </w:pPr>
      <w:r w:rsidRPr="00AD6207">
        <w:t>RESULTS:</w:t>
      </w:r>
    </w:p>
    <w:p w14:paraId="13115EE7" w14:textId="4411E74F" w:rsidR="00AD6207" w:rsidRDefault="00AD6207" w:rsidP="00C13E12"/>
    <w:p w14:paraId="3092C773" w14:textId="5EEC3509" w:rsidR="00FA6E87" w:rsidRDefault="00FA6E87" w:rsidP="00C13E12">
      <w:pPr>
        <w:pStyle w:val="Heading2"/>
      </w:pPr>
      <w:r>
        <w:t>T1:</w:t>
      </w:r>
      <w:r w:rsidR="00571A40">
        <w:t xml:space="preserve"> </w:t>
      </w:r>
      <w:r w:rsidR="00571A40" w:rsidRPr="00571A40">
        <w:t>How many characters do you need to enter to reach the region of memory where the</w:t>
      </w:r>
      <w:r w:rsidR="00571A40" w:rsidRPr="00571A40">
        <w:br/>
        <w:t>password is stored? How many total characters do you need to enter to overwrite the</w:t>
      </w:r>
      <w:r w:rsidR="00571A40" w:rsidRPr="00571A40">
        <w:br/>
        <w:t>password?</w:t>
      </w:r>
    </w:p>
    <w:p w14:paraId="51292065" w14:textId="57B3F8EF" w:rsidR="00FA6E87" w:rsidRDefault="00571A40" w:rsidP="00C13E12">
      <w:r w:rsidRPr="00571A40">
        <w:t xml:space="preserve">Through </w:t>
      </w:r>
      <w:r w:rsidR="00CE588E">
        <w:t>experimentation</w:t>
      </w:r>
      <w:r w:rsidRPr="00571A40">
        <w:t xml:space="preserve">, </w:t>
      </w:r>
      <w:r>
        <w:t xml:space="preserve">we </w:t>
      </w:r>
      <w:r w:rsidRPr="00571A40">
        <w:t>determined that it takes </w:t>
      </w:r>
      <w:r w:rsidRPr="00CE588E">
        <w:t>24 characters</w:t>
      </w:r>
      <w:r w:rsidRPr="00571A40">
        <w:t> to reach the region of memory where the password is stored. This was observed by entering a repeating pattern of characters and monitoring the data segment: after inputting 24 characters, the next character entered appears at the beginning of the password variable’s memory location. To completely overwrite the entire password, a total of </w:t>
      </w:r>
      <w:r w:rsidRPr="00AF3454">
        <w:t>32 characters</w:t>
      </w:r>
      <w:r w:rsidRPr="00571A40">
        <w:t> must be entered. This process demonstrates how a buffer overflow can allow input data to spill over into adjacent sensitive variables, such as passwords, in memory.</w:t>
      </w:r>
    </w:p>
    <w:p w14:paraId="0E0828BB" w14:textId="77777777" w:rsidR="00571A40" w:rsidRDefault="00571A40" w:rsidP="00C13E12"/>
    <w:p w14:paraId="66898819" w14:textId="7E5FDE75" w:rsidR="00571A40" w:rsidRDefault="00571A40" w:rsidP="00C13E12">
      <w:pPr>
        <w:rPr>
          <w:b/>
          <w:bCs/>
        </w:rPr>
      </w:pPr>
      <w:r w:rsidRPr="00571A40">
        <w:rPr>
          <w:b/>
          <w:bCs/>
        </w:rPr>
        <w:t xml:space="preserve">T2: </w:t>
      </w:r>
      <w:r w:rsidRPr="00571A40">
        <w:rPr>
          <w:b/>
          <w:bCs/>
        </w:rPr>
        <w:t>Take a screenshot of the console output showing how you gained access to the system</w:t>
      </w:r>
      <w:r w:rsidRPr="00571A40">
        <w:rPr>
          <w:b/>
          <w:bCs/>
        </w:rPr>
        <w:br/>
        <w:t>with an incorrect password.</w:t>
      </w:r>
    </w:p>
    <w:p w14:paraId="69B6C682" w14:textId="6124F9D2" w:rsidR="00CE588E" w:rsidRDefault="00F06615" w:rsidP="00C13E12">
      <w:pPr>
        <w:rPr>
          <w:b/>
          <w:bCs/>
        </w:rPr>
      </w:pPr>
      <w:r w:rsidRPr="00F06615">
        <w:rPr>
          <w:b/>
          <w:bCs/>
        </w:rPr>
        <w:drawing>
          <wp:anchor distT="0" distB="0" distL="114300" distR="114300" simplePos="0" relativeHeight="251659264" behindDoc="0" locked="0" layoutInCell="1" allowOverlap="1" wp14:anchorId="2863E7AA" wp14:editId="5F21FF77">
            <wp:simplePos x="0" y="0"/>
            <wp:positionH relativeFrom="column">
              <wp:posOffset>-311150</wp:posOffset>
            </wp:positionH>
            <wp:positionV relativeFrom="paragraph">
              <wp:posOffset>229235</wp:posOffset>
            </wp:positionV>
            <wp:extent cx="6807835" cy="1658620"/>
            <wp:effectExtent l="0" t="0" r="0" b="5080"/>
            <wp:wrapTopAndBottom/>
            <wp:docPr id="4283260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26002" name="Picture 1" descr="A screenshot of a computer&#10;&#10;AI-generated content may be incorrect."/>
                    <pic:cNvPicPr/>
                  </pic:nvPicPr>
                  <pic:blipFill rotWithShape="1">
                    <a:blip r:embed="rId8" cstate="print">
                      <a:extLst>
                        <a:ext uri="{28A0092B-C50C-407E-A947-70E740481C1C}">
                          <a14:useLocalDpi xmlns:a14="http://schemas.microsoft.com/office/drawing/2010/main" val="0"/>
                        </a:ext>
                      </a:extLst>
                    </a:blip>
                    <a:srcRect l="5053"/>
                    <a:stretch/>
                  </pic:blipFill>
                  <pic:spPr bwMode="auto">
                    <a:xfrm>
                      <a:off x="0" y="0"/>
                      <a:ext cx="6807835" cy="1658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BD18B4" w14:textId="7A45C1B3" w:rsidR="00571A40" w:rsidRDefault="00571A40" w:rsidP="00571A40">
      <w:pPr>
        <w:jc w:val="center"/>
        <w:rPr>
          <w:b/>
          <w:bCs/>
        </w:rPr>
      </w:pPr>
    </w:p>
    <w:p w14:paraId="71FB53B8" w14:textId="77777777" w:rsidR="00CE588E" w:rsidRDefault="00CE588E" w:rsidP="00CE588E">
      <w:pPr>
        <w:rPr>
          <w:b/>
          <w:bCs/>
        </w:rPr>
      </w:pPr>
    </w:p>
    <w:p w14:paraId="76F9C75D" w14:textId="53C21D12" w:rsidR="00CE588E" w:rsidRDefault="00CE588E" w:rsidP="00CE588E">
      <w:pPr>
        <w:rPr>
          <w:b/>
          <w:bCs/>
        </w:rPr>
      </w:pPr>
      <w:r>
        <w:rPr>
          <w:b/>
          <w:bCs/>
        </w:rPr>
        <w:t xml:space="preserve">T3: </w:t>
      </w:r>
      <w:r w:rsidRPr="00CE588E">
        <w:rPr>
          <w:b/>
          <w:bCs/>
        </w:rPr>
        <w:t>How can the code be modified to prevent your attack? Describe what changes you would</w:t>
      </w:r>
      <w:r>
        <w:rPr>
          <w:b/>
          <w:bCs/>
        </w:rPr>
        <w:t xml:space="preserve"> </w:t>
      </w:r>
      <w:r w:rsidRPr="00CE588E">
        <w:rPr>
          <w:b/>
          <w:bCs/>
        </w:rPr>
        <w:t>make to the code to prevent unauthorized access.</w:t>
      </w:r>
    </w:p>
    <w:p w14:paraId="75329235" w14:textId="0D77418E" w:rsidR="00CE588E" w:rsidRPr="005A370A" w:rsidRDefault="005A370A" w:rsidP="00CE588E">
      <w:r w:rsidRPr="005A370A">
        <w:t xml:space="preserve">The primary way to prevent a buffer overflow attack in this scenario is to ensure that the program never writes more data to the input buffer than it can safely hold. This can be achieved by implementing input bounds checking, which restricts the number of characters read from the user to the exact size of the buffer. For example, if the input buffer is 24 bytes, the code should be modified to only read a maximum of 24 characters, ignoring any extra input. </w:t>
      </w:r>
    </w:p>
    <w:p w14:paraId="237771EE" w14:textId="77777777" w:rsidR="00FA6E87" w:rsidRDefault="00FA6E87" w:rsidP="00C13E12"/>
    <w:p w14:paraId="51DD1241" w14:textId="77777777" w:rsidR="00540106" w:rsidRPr="00AD6207" w:rsidRDefault="00540106" w:rsidP="00C13E12"/>
    <w:p w14:paraId="66937E05" w14:textId="60D12EB4" w:rsidR="006624AB" w:rsidRPr="00AD6207" w:rsidRDefault="005C57F6" w:rsidP="00C13E12">
      <w:pPr>
        <w:pStyle w:val="Heading1"/>
      </w:pPr>
      <w:r w:rsidRPr="00AD6207">
        <w:t>DISCUSSION</w:t>
      </w:r>
      <w:r w:rsidR="00B23CCE" w:rsidRPr="00AD6207">
        <w:t>:</w:t>
      </w:r>
    </w:p>
    <w:p w14:paraId="159752BB" w14:textId="7E446894" w:rsidR="00540106" w:rsidRDefault="00540106" w:rsidP="00540106">
      <w:pPr>
        <w:spacing w:before="100" w:beforeAutospacing="1" w:after="100" w:afterAutospacing="1"/>
        <w:rPr>
          <w:color w:val="000000"/>
        </w:rPr>
      </w:pPr>
      <w:r>
        <w:rPr>
          <w:color w:val="000000"/>
        </w:rPr>
        <w:t xml:space="preserve">This lab demonstrates the serious security risks posed by buffer overflow vulnerabilities in low-level programming environments. By intentionally exploiting a buffer overflow in RISC-V assembly, we were able to overwrite a password stored in memory and gain unauthorized access, </w:t>
      </w:r>
      <w:r>
        <w:rPr>
          <w:color w:val="000000"/>
        </w:rPr>
        <w:lastRenderedPageBreak/>
        <w:t>despite not knowing the correct password. This highlights how a lack of proper input validation and bounds checking can lead to critical software vulnerabilities that can be easily exploited. The experiment also reinforced the importance of understanding computer architecture concepts</w:t>
      </w:r>
      <w:r w:rsidR="00AF3454">
        <w:rPr>
          <w:color w:val="000000"/>
        </w:rPr>
        <w:t xml:space="preserve">, </w:t>
      </w:r>
      <w:r>
        <w:rPr>
          <w:color w:val="000000"/>
        </w:rPr>
        <w:t>such as stack and memory organization</w:t>
      </w:r>
      <w:r w:rsidR="00AF3454">
        <w:rPr>
          <w:color w:val="000000"/>
        </w:rPr>
        <w:t xml:space="preserve">, </w:t>
      </w:r>
      <w:r>
        <w:rPr>
          <w:color w:val="000000"/>
        </w:rPr>
        <w:t>in designing secure programs. Our results showed that even a single oversight in memory management can compromise the integrity and security of an entire system.</w:t>
      </w:r>
    </w:p>
    <w:p w14:paraId="694D7EE9" w14:textId="2DD71DF0" w:rsidR="00540106" w:rsidRDefault="00540106" w:rsidP="00540106">
      <w:pPr>
        <w:spacing w:before="100" w:beforeAutospacing="1" w:after="100" w:afterAutospacing="1"/>
        <w:rPr>
          <w:color w:val="000000"/>
        </w:rPr>
      </w:pPr>
      <w:r>
        <w:rPr>
          <w:color w:val="000000"/>
        </w:rPr>
        <w:t>Looking ahead, future work could involve implementing and testing more advanced protection mechanisms, such as stack canaries, or hardware-enforced memory protections, to see how well these techniques defend against buffer overflow attacks in practice. Additionally, exploring real-world examples in C or other low-level languages could further illustrate the prevalence and danger of such vulnerabilities. A limitation of our design is that it focuses on a controlled, instructional setting and does not account for more sophisticated attack vectors or multi-layered system defenses found in modern computing environments. Nevertheless, this exercise underscores the need for rigorous input validation and safe programming practices at all levels of software development to prevent similar security breaches.</w:t>
      </w:r>
    </w:p>
    <w:p w14:paraId="533116BA" w14:textId="3A13F901" w:rsidR="00803860" w:rsidRPr="00FA6E87" w:rsidRDefault="00803860" w:rsidP="00C13E12"/>
    <w:p w14:paraId="4E5F4229" w14:textId="7D03558A" w:rsidR="00FA6E87" w:rsidRPr="00FA6E87" w:rsidRDefault="00FA6E87" w:rsidP="00C13E12"/>
    <w:p w14:paraId="611884AC" w14:textId="38694D96" w:rsidR="00B23CCE" w:rsidRPr="00AD6207" w:rsidRDefault="005C57F6" w:rsidP="00C13E12">
      <w:pPr>
        <w:pStyle w:val="Heading1"/>
      </w:pPr>
      <w:r w:rsidRPr="00AD6207">
        <w:t>CONCLUSION</w:t>
      </w:r>
      <w:r w:rsidR="00B23CCE" w:rsidRPr="00AD6207">
        <w:t>:</w:t>
      </w:r>
    </w:p>
    <w:p w14:paraId="78C8C38A" w14:textId="27E5C0D8" w:rsidR="00DE0E9E" w:rsidRPr="00540106" w:rsidRDefault="00540106" w:rsidP="00DE0E9E">
      <w:pPr>
        <w:rPr>
          <w:iCs/>
        </w:rPr>
      </w:pPr>
      <w:r w:rsidRPr="00540106">
        <w:rPr>
          <w:iCs/>
        </w:rPr>
        <w:t xml:space="preserve">This lab focused on understanding and exploiting buffer overflow vulnerabilities in RISC-V assembly to demonstrate the importance of secure memory management in low-level programming. By experimenting with user input that exceeded the bounds of a fixed-size buffer, we were able to overwrite an adjacent password variable and gain unauthorized access, effectively illustrating how such vulnerabilities can compromise system security. The primary challenge encountered was ensuring precise tracking of memory offsets to observe and trigger the overflow, which emphasized the need for careful programming and thorough validation. Overall, the lab reinforced the critical role of input validation and proper bounds checking in preventing buffer overflow </w:t>
      </w:r>
      <w:r w:rsidR="00AF3454" w:rsidRPr="00540106">
        <w:rPr>
          <w:iCs/>
        </w:rPr>
        <w:t>attacks and</w:t>
      </w:r>
      <w:r w:rsidRPr="00540106">
        <w:rPr>
          <w:iCs/>
        </w:rPr>
        <w:t xml:space="preserve"> highlighted how small implementation oversights can lead to significant security risks.</w:t>
      </w:r>
    </w:p>
    <w:p w14:paraId="0D338079" w14:textId="77777777" w:rsidR="00DE0E9E" w:rsidRPr="00DE0E9E" w:rsidRDefault="00DE0E9E" w:rsidP="00DE0E9E"/>
    <w:sectPr w:rsidR="00DE0E9E" w:rsidRPr="00DE0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82CB6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4945A6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03D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162F0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4FA14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6CB5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9097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222C6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8ADA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4A55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5D2725"/>
    <w:multiLevelType w:val="hybridMultilevel"/>
    <w:tmpl w:val="ED36F0B4"/>
    <w:lvl w:ilvl="0" w:tplc="8C54E53C">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4D68F5"/>
    <w:multiLevelType w:val="hybridMultilevel"/>
    <w:tmpl w:val="3454FF78"/>
    <w:lvl w:ilvl="0" w:tplc="F716A172">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26826"/>
    <w:multiLevelType w:val="hybridMultilevel"/>
    <w:tmpl w:val="47CCE80E"/>
    <w:lvl w:ilvl="0" w:tplc="F2E61844">
      <w:numFmt w:val="bullet"/>
      <w:lvlText w:val=""/>
      <w:lvlJc w:val="left"/>
      <w:pPr>
        <w:ind w:left="720" w:hanging="360"/>
      </w:pPr>
      <w:rPr>
        <w:rFonts w:ascii="Symbol" w:eastAsia="Times New Roman" w:hAnsi="Symbol"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EF211B"/>
    <w:multiLevelType w:val="hybridMultilevel"/>
    <w:tmpl w:val="ABB28076"/>
    <w:lvl w:ilvl="0" w:tplc="FB326DFA">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63232">
    <w:abstractNumId w:val="11"/>
  </w:num>
  <w:num w:numId="2" w16cid:durableId="594020741">
    <w:abstractNumId w:val="0"/>
  </w:num>
  <w:num w:numId="3" w16cid:durableId="1222792457">
    <w:abstractNumId w:val="1"/>
  </w:num>
  <w:num w:numId="4" w16cid:durableId="87235415">
    <w:abstractNumId w:val="2"/>
  </w:num>
  <w:num w:numId="5" w16cid:durableId="327442180">
    <w:abstractNumId w:val="3"/>
  </w:num>
  <w:num w:numId="6" w16cid:durableId="1243638060">
    <w:abstractNumId w:val="8"/>
  </w:num>
  <w:num w:numId="7" w16cid:durableId="1265261145">
    <w:abstractNumId w:val="4"/>
  </w:num>
  <w:num w:numId="8" w16cid:durableId="559169160">
    <w:abstractNumId w:val="5"/>
  </w:num>
  <w:num w:numId="9" w16cid:durableId="1650018546">
    <w:abstractNumId w:val="6"/>
  </w:num>
  <w:num w:numId="10" w16cid:durableId="1225532742">
    <w:abstractNumId w:val="7"/>
  </w:num>
  <w:num w:numId="11" w16cid:durableId="2076581237">
    <w:abstractNumId w:val="9"/>
  </w:num>
  <w:num w:numId="12" w16cid:durableId="1890651813">
    <w:abstractNumId w:val="13"/>
  </w:num>
  <w:num w:numId="13" w16cid:durableId="1692026467">
    <w:abstractNumId w:val="12"/>
  </w:num>
  <w:num w:numId="14" w16cid:durableId="3152588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672"/>
    <w:rsid w:val="00015CAA"/>
    <w:rsid w:val="00026C89"/>
    <w:rsid w:val="00030BEC"/>
    <w:rsid w:val="00032845"/>
    <w:rsid w:val="000449BD"/>
    <w:rsid w:val="0007209B"/>
    <w:rsid w:val="0008034F"/>
    <w:rsid w:val="00086E3E"/>
    <w:rsid w:val="000B6625"/>
    <w:rsid w:val="000C568F"/>
    <w:rsid w:val="000E5291"/>
    <w:rsid w:val="00103883"/>
    <w:rsid w:val="00146864"/>
    <w:rsid w:val="00162008"/>
    <w:rsid w:val="00187F9E"/>
    <w:rsid w:val="00192158"/>
    <w:rsid w:val="001A0D95"/>
    <w:rsid w:val="001A57B9"/>
    <w:rsid w:val="001B0873"/>
    <w:rsid w:val="001D7F3B"/>
    <w:rsid w:val="00211A57"/>
    <w:rsid w:val="00234E09"/>
    <w:rsid w:val="00254E98"/>
    <w:rsid w:val="00257A57"/>
    <w:rsid w:val="002677F2"/>
    <w:rsid w:val="00271974"/>
    <w:rsid w:val="0029350B"/>
    <w:rsid w:val="00293C01"/>
    <w:rsid w:val="002A5567"/>
    <w:rsid w:val="002C2663"/>
    <w:rsid w:val="002D00C6"/>
    <w:rsid w:val="002F744B"/>
    <w:rsid w:val="0032108C"/>
    <w:rsid w:val="00321684"/>
    <w:rsid w:val="00325074"/>
    <w:rsid w:val="00325E10"/>
    <w:rsid w:val="0034401E"/>
    <w:rsid w:val="003521AA"/>
    <w:rsid w:val="003654F7"/>
    <w:rsid w:val="003F3C8C"/>
    <w:rsid w:val="00420744"/>
    <w:rsid w:val="00425655"/>
    <w:rsid w:val="00430729"/>
    <w:rsid w:val="004817A1"/>
    <w:rsid w:val="00497226"/>
    <w:rsid w:val="004A3408"/>
    <w:rsid w:val="004A6B1C"/>
    <w:rsid w:val="004B0ED7"/>
    <w:rsid w:val="004B3C0B"/>
    <w:rsid w:val="004C6C6D"/>
    <w:rsid w:val="004D4F6A"/>
    <w:rsid w:val="00503D86"/>
    <w:rsid w:val="00515D27"/>
    <w:rsid w:val="00540106"/>
    <w:rsid w:val="00547BA2"/>
    <w:rsid w:val="00563FD5"/>
    <w:rsid w:val="00571A40"/>
    <w:rsid w:val="005748F6"/>
    <w:rsid w:val="005A370A"/>
    <w:rsid w:val="005A43A3"/>
    <w:rsid w:val="005C3EA7"/>
    <w:rsid w:val="005C57F6"/>
    <w:rsid w:val="005D40DA"/>
    <w:rsid w:val="005F6209"/>
    <w:rsid w:val="005F730C"/>
    <w:rsid w:val="006624AB"/>
    <w:rsid w:val="00685BCE"/>
    <w:rsid w:val="0068623C"/>
    <w:rsid w:val="00695833"/>
    <w:rsid w:val="006D6F65"/>
    <w:rsid w:val="00770AF7"/>
    <w:rsid w:val="00777FF0"/>
    <w:rsid w:val="007847DD"/>
    <w:rsid w:val="007A0E27"/>
    <w:rsid w:val="007A5730"/>
    <w:rsid w:val="007C12DE"/>
    <w:rsid w:val="007C74EE"/>
    <w:rsid w:val="007E137E"/>
    <w:rsid w:val="007E5A83"/>
    <w:rsid w:val="008007E7"/>
    <w:rsid w:val="00803860"/>
    <w:rsid w:val="00807051"/>
    <w:rsid w:val="008200BB"/>
    <w:rsid w:val="00823564"/>
    <w:rsid w:val="00831030"/>
    <w:rsid w:val="0086078B"/>
    <w:rsid w:val="00877E54"/>
    <w:rsid w:val="00886DA0"/>
    <w:rsid w:val="008B1E29"/>
    <w:rsid w:val="008B386D"/>
    <w:rsid w:val="008C0722"/>
    <w:rsid w:val="008E0672"/>
    <w:rsid w:val="0095569C"/>
    <w:rsid w:val="00972E20"/>
    <w:rsid w:val="009E3606"/>
    <w:rsid w:val="00A0350E"/>
    <w:rsid w:val="00A041FF"/>
    <w:rsid w:val="00A1328F"/>
    <w:rsid w:val="00A208E2"/>
    <w:rsid w:val="00A44097"/>
    <w:rsid w:val="00A840DC"/>
    <w:rsid w:val="00A941B2"/>
    <w:rsid w:val="00A9558C"/>
    <w:rsid w:val="00AC0E26"/>
    <w:rsid w:val="00AD6207"/>
    <w:rsid w:val="00AE4086"/>
    <w:rsid w:val="00AF3454"/>
    <w:rsid w:val="00B07C6E"/>
    <w:rsid w:val="00B23CCE"/>
    <w:rsid w:val="00B30CCF"/>
    <w:rsid w:val="00B33D3F"/>
    <w:rsid w:val="00B44ECF"/>
    <w:rsid w:val="00B4701A"/>
    <w:rsid w:val="00B6022F"/>
    <w:rsid w:val="00B71E05"/>
    <w:rsid w:val="00B81854"/>
    <w:rsid w:val="00BA0EDC"/>
    <w:rsid w:val="00BB0C89"/>
    <w:rsid w:val="00BE38F2"/>
    <w:rsid w:val="00C13E12"/>
    <w:rsid w:val="00C278C6"/>
    <w:rsid w:val="00C41024"/>
    <w:rsid w:val="00C50A3A"/>
    <w:rsid w:val="00CC4B56"/>
    <w:rsid w:val="00CD6D9B"/>
    <w:rsid w:val="00CD751B"/>
    <w:rsid w:val="00CD7F4A"/>
    <w:rsid w:val="00CE11C5"/>
    <w:rsid w:val="00CE588E"/>
    <w:rsid w:val="00D06140"/>
    <w:rsid w:val="00D07C43"/>
    <w:rsid w:val="00D21643"/>
    <w:rsid w:val="00D52A0E"/>
    <w:rsid w:val="00D858DA"/>
    <w:rsid w:val="00DA2F84"/>
    <w:rsid w:val="00DA68A9"/>
    <w:rsid w:val="00DE0E9E"/>
    <w:rsid w:val="00DE1238"/>
    <w:rsid w:val="00E27700"/>
    <w:rsid w:val="00E34F29"/>
    <w:rsid w:val="00E428DA"/>
    <w:rsid w:val="00E4639A"/>
    <w:rsid w:val="00E50B64"/>
    <w:rsid w:val="00E6575D"/>
    <w:rsid w:val="00E66387"/>
    <w:rsid w:val="00E747C7"/>
    <w:rsid w:val="00E861B5"/>
    <w:rsid w:val="00EA48A1"/>
    <w:rsid w:val="00EB224A"/>
    <w:rsid w:val="00EE0919"/>
    <w:rsid w:val="00EF0643"/>
    <w:rsid w:val="00F06615"/>
    <w:rsid w:val="00F74D90"/>
    <w:rsid w:val="00FA6E87"/>
    <w:rsid w:val="00FC67EF"/>
    <w:rsid w:val="00FF6BBC"/>
    <w:rsid w:val="030CEEB4"/>
    <w:rsid w:val="0B006BD3"/>
    <w:rsid w:val="1C10AC7F"/>
    <w:rsid w:val="1DA48F5A"/>
    <w:rsid w:val="1DCB988F"/>
    <w:rsid w:val="1F484D41"/>
    <w:rsid w:val="1FF05AAF"/>
    <w:rsid w:val="2C0DA7EC"/>
    <w:rsid w:val="2CF97D59"/>
    <w:rsid w:val="2F6004A2"/>
    <w:rsid w:val="31D4DC02"/>
    <w:rsid w:val="36A84D25"/>
    <w:rsid w:val="3B6295EB"/>
    <w:rsid w:val="4522A08E"/>
    <w:rsid w:val="4AE9D4A4"/>
    <w:rsid w:val="4C85A505"/>
    <w:rsid w:val="594AFFB0"/>
    <w:rsid w:val="5C82A072"/>
    <w:rsid w:val="61561195"/>
    <w:rsid w:val="7A59CF60"/>
    <w:rsid w:val="7FBC2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72A6"/>
  <w15:chartTrackingRefBased/>
  <w15:docId w15:val="{ECAB443A-F532-447A-A986-0FBA6728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A40"/>
    <w:rPr>
      <w:rFonts w:ascii="Times New Roman" w:eastAsia="Times New Roman" w:hAnsi="Times New Roman"/>
      <w:sz w:val="24"/>
      <w:szCs w:val="24"/>
    </w:rPr>
  </w:style>
  <w:style w:type="paragraph" w:styleId="Heading1">
    <w:name w:val="heading 1"/>
    <w:basedOn w:val="Normal"/>
    <w:next w:val="Normal"/>
    <w:link w:val="Heading1Char"/>
    <w:uiPriority w:val="9"/>
    <w:qFormat/>
    <w:rsid w:val="00AD6207"/>
    <w:pPr>
      <w:jc w:val="center"/>
      <w:outlineLvl w:val="0"/>
    </w:pPr>
    <w:rPr>
      <w:b/>
      <w:bCs/>
      <w:sz w:val="28"/>
      <w:szCs w:val="28"/>
    </w:rPr>
  </w:style>
  <w:style w:type="paragraph" w:styleId="Heading2">
    <w:name w:val="heading 2"/>
    <w:basedOn w:val="Normal"/>
    <w:next w:val="Normal"/>
    <w:link w:val="Heading2Char"/>
    <w:uiPriority w:val="9"/>
    <w:unhideWhenUsed/>
    <w:qFormat/>
    <w:rsid w:val="002A5567"/>
    <w:pPr>
      <w:outlineLvl w:val="1"/>
    </w:pPr>
    <w:rPr>
      <w:b/>
      <w:bCs/>
    </w:rPr>
  </w:style>
  <w:style w:type="paragraph" w:styleId="Heading3">
    <w:name w:val="heading 3"/>
    <w:basedOn w:val="Normal"/>
    <w:next w:val="Normal"/>
    <w:link w:val="Heading3Char"/>
    <w:uiPriority w:val="9"/>
    <w:unhideWhenUsed/>
    <w:qFormat/>
    <w:rsid w:val="00695833"/>
    <w:pPr>
      <w:outlineLvl w:val="2"/>
    </w:pPr>
    <w:rPr>
      <w:i/>
    </w:rPr>
  </w:style>
  <w:style w:type="paragraph" w:styleId="Heading4">
    <w:name w:val="heading 4"/>
    <w:basedOn w:val="Normal"/>
    <w:next w:val="Normal"/>
    <w:link w:val="Heading4Char"/>
    <w:uiPriority w:val="9"/>
    <w:semiHidden/>
    <w:unhideWhenUsed/>
    <w:qFormat/>
    <w:rsid w:val="00571A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2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6207"/>
    <w:rPr>
      <w:rFonts w:ascii="Cambria" w:hAnsi="Cambria"/>
      <w:b/>
      <w:bCs/>
      <w:sz w:val="28"/>
      <w:szCs w:val="28"/>
    </w:rPr>
  </w:style>
  <w:style w:type="character" w:customStyle="1" w:styleId="Heading2Char">
    <w:name w:val="Heading 2 Char"/>
    <w:basedOn w:val="DefaultParagraphFont"/>
    <w:link w:val="Heading2"/>
    <w:uiPriority w:val="9"/>
    <w:rsid w:val="002A5567"/>
    <w:rPr>
      <w:rFonts w:ascii="Cambria" w:hAnsi="Cambria"/>
      <w:b/>
      <w:bCs/>
      <w:sz w:val="24"/>
      <w:szCs w:val="24"/>
    </w:rPr>
  </w:style>
  <w:style w:type="paragraph" w:styleId="Title">
    <w:name w:val="Title"/>
    <w:basedOn w:val="Normal"/>
    <w:next w:val="Normal"/>
    <w:link w:val="TitleChar"/>
    <w:uiPriority w:val="10"/>
    <w:qFormat/>
    <w:rsid w:val="00187F9E"/>
    <w:pPr>
      <w:jc w:val="center"/>
    </w:pPr>
    <w:rPr>
      <w:sz w:val="64"/>
      <w:szCs w:val="64"/>
    </w:rPr>
  </w:style>
  <w:style w:type="character" w:customStyle="1" w:styleId="TitleChar">
    <w:name w:val="Title Char"/>
    <w:basedOn w:val="DefaultParagraphFont"/>
    <w:link w:val="Title"/>
    <w:uiPriority w:val="10"/>
    <w:rsid w:val="00187F9E"/>
    <w:rPr>
      <w:rFonts w:ascii="Cambria" w:hAnsi="Cambria"/>
      <w:sz w:val="64"/>
      <w:szCs w:val="64"/>
    </w:rPr>
  </w:style>
  <w:style w:type="paragraph" w:styleId="Subtitle">
    <w:name w:val="Subtitle"/>
    <w:basedOn w:val="Normal"/>
    <w:next w:val="Normal"/>
    <w:link w:val="SubtitleChar"/>
    <w:uiPriority w:val="11"/>
    <w:qFormat/>
    <w:rsid w:val="00187F9E"/>
    <w:pPr>
      <w:jc w:val="center"/>
    </w:pPr>
    <w:rPr>
      <w:sz w:val="52"/>
      <w:szCs w:val="52"/>
    </w:rPr>
  </w:style>
  <w:style w:type="character" w:customStyle="1" w:styleId="SubtitleChar">
    <w:name w:val="Subtitle Char"/>
    <w:basedOn w:val="DefaultParagraphFont"/>
    <w:link w:val="Subtitle"/>
    <w:uiPriority w:val="11"/>
    <w:rsid w:val="00187F9E"/>
    <w:rPr>
      <w:rFonts w:ascii="Cambria" w:hAnsi="Cambria"/>
      <w:sz w:val="52"/>
      <w:szCs w:val="52"/>
    </w:rPr>
  </w:style>
  <w:style w:type="character" w:styleId="Emphasis">
    <w:name w:val="Emphasis"/>
    <w:uiPriority w:val="20"/>
    <w:qFormat/>
    <w:rsid w:val="00C13E12"/>
    <w:rPr>
      <w:rFonts w:ascii="Cambria" w:hAnsi="Cambria"/>
      <w:i/>
      <w:iCs/>
    </w:rPr>
  </w:style>
  <w:style w:type="paragraph" w:styleId="NoteHeading">
    <w:name w:val="Note Heading"/>
    <w:basedOn w:val="Normal"/>
    <w:next w:val="Normal"/>
    <w:link w:val="NoteHeadingChar"/>
    <w:uiPriority w:val="99"/>
    <w:unhideWhenUsed/>
    <w:rsid w:val="00E27700"/>
    <w:rPr>
      <w:i/>
      <w:iCs/>
    </w:rPr>
  </w:style>
  <w:style w:type="character" w:customStyle="1" w:styleId="NoteHeadingChar">
    <w:name w:val="Note Heading Char"/>
    <w:basedOn w:val="DefaultParagraphFont"/>
    <w:link w:val="NoteHeading"/>
    <w:uiPriority w:val="99"/>
    <w:rsid w:val="00E27700"/>
    <w:rPr>
      <w:rFonts w:ascii="Cambria" w:hAnsi="Cambria"/>
      <w:i/>
      <w:iCs/>
      <w:sz w:val="24"/>
      <w:szCs w:val="24"/>
    </w:rPr>
  </w:style>
  <w:style w:type="character" w:styleId="PageNumber">
    <w:name w:val="page number"/>
    <w:basedOn w:val="DefaultParagraphFont"/>
    <w:uiPriority w:val="99"/>
    <w:unhideWhenUsed/>
    <w:rsid w:val="003F3C8C"/>
  </w:style>
  <w:style w:type="character" w:customStyle="1" w:styleId="Heading3Char">
    <w:name w:val="Heading 3 Char"/>
    <w:basedOn w:val="DefaultParagraphFont"/>
    <w:link w:val="Heading3"/>
    <w:uiPriority w:val="9"/>
    <w:rsid w:val="00695833"/>
    <w:rPr>
      <w:rFonts w:ascii="Cambria" w:hAnsi="Cambria"/>
      <w:i/>
      <w:sz w:val="24"/>
      <w:szCs w:val="24"/>
    </w:rPr>
  </w:style>
  <w:style w:type="character" w:customStyle="1" w:styleId="Heading4Char">
    <w:name w:val="Heading 4 Char"/>
    <w:basedOn w:val="DefaultParagraphFont"/>
    <w:link w:val="Heading4"/>
    <w:uiPriority w:val="9"/>
    <w:semiHidden/>
    <w:rsid w:val="00571A40"/>
    <w:rPr>
      <w:rFonts w:asciiTheme="majorHAnsi" w:eastAsiaTheme="majorEastAsia" w:hAnsiTheme="majorHAnsi" w:cstheme="majorBidi"/>
      <w:i/>
      <w:iCs/>
      <w:color w:val="2F5496" w:themeColor="accent1" w:themeShade="BF"/>
      <w:sz w:val="24"/>
      <w:szCs w:val="24"/>
    </w:rPr>
  </w:style>
  <w:style w:type="paragraph" w:styleId="ListParagraph">
    <w:name w:val="List Paragraph"/>
    <w:basedOn w:val="Normal"/>
    <w:uiPriority w:val="34"/>
    <w:qFormat/>
    <w:rsid w:val="00571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52877">
      <w:bodyDiv w:val="1"/>
      <w:marLeft w:val="0"/>
      <w:marRight w:val="0"/>
      <w:marTop w:val="0"/>
      <w:marBottom w:val="0"/>
      <w:divBdr>
        <w:top w:val="none" w:sz="0" w:space="0" w:color="auto"/>
        <w:left w:val="none" w:sz="0" w:space="0" w:color="auto"/>
        <w:bottom w:val="none" w:sz="0" w:space="0" w:color="auto"/>
        <w:right w:val="none" w:sz="0" w:space="0" w:color="auto"/>
      </w:divBdr>
    </w:div>
    <w:div w:id="420685143">
      <w:bodyDiv w:val="1"/>
      <w:marLeft w:val="0"/>
      <w:marRight w:val="0"/>
      <w:marTop w:val="0"/>
      <w:marBottom w:val="0"/>
      <w:divBdr>
        <w:top w:val="none" w:sz="0" w:space="0" w:color="auto"/>
        <w:left w:val="none" w:sz="0" w:space="0" w:color="auto"/>
        <w:bottom w:val="none" w:sz="0" w:space="0" w:color="auto"/>
        <w:right w:val="none" w:sz="0" w:space="0" w:color="auto"/>
      </w:divBdr>
      <w:divsChild>
        <w:div w:id="1308247224">
          <w:marLeft w:val="0"/>
          <w:marRight w:val="0"/>
          <w:marTop w:val="0"/>
          <w:marBottom w:val="0"/>
          <w:divBdr>
            <w:top w:val="none" w:sz="0" w:space="0" w:color="auto"/>
            <w:left w:val="none" w:sz="0" w:space="0" w:color="auto"/>
            <w:bottom w:val="none" w:sz="0" w:space="0" w:color="auto"/>
            <w:right w:val="none" w:sz="0" w:space="0" w:color="auto"/>
          </w:divBdr>
        </w:div>
        <w:div w:id="1422333271">
          <w:marLeft w:val="0"/>
          <w:marRight w:val="0"/>
          <w:marTop w:val="0"/>
          <w:marBottom w:val="0"/>
          <w:divBdr>
            <w:top w:val="none" w:sz="0" w:space="0" w:color="auto"/>
            <w:left w:val="none" w:sz="0" w:space="0" w:color="auto"/>
            <w:bottom w:val="none" w:sz="0" w:space="0" w:color="auto"/>
            <w:right w:val="none" w:sz="0" w:space="0" w:color="auto"/>
          </w:divBdr>
        </w:div>
        <w:div w:id="853692332">
          <w:marLeft w:val="0"/>
          <w:marRight w:val="0"/>
          <w:marTop w:val="0"/>
          <w:marBottom w:val="0"/>
          <w:divBdr>
            <w:top w:val="none" w:sz="0" w:space="0" w:color="auto"/>
            <w:left w:val="none" w:sz="0" w:space="0" w:color="auto"/>
            <w:bottom w:val="none" w:sz="0" w:space="0" w:color="auto"/>
            <w:right w:val="none" w:sz="0" w:space="0" w:color="auto"/>
          </w:divBdr>
        </w:div>
      </w:divsChild>
    </w:div>
    <w:div w:id="673730067">
      <w:bodyDiv w:val="1"/>
      <w:marLeft w:val="0"/>
      <w:marRight w:val="0"/>
      <w:marTop w:val="0"/>
      <w:marBottom w:val="0"/>
      <w:divBdr>
        <w:top w:val="none" w:sz="0" w:space="0" w:color="auto"/>
        <w:left w:val="none" w:sz="0" w:space="0" w:color="auto"/>
        <w:bottom w:val="none" w:sz="0" w:space="0" w:color="auto"/>
        <w:right w:val="none" w:sz="0" w:space="0" w:color="auto"/>
      </w:divBdr>
      <w:divsChild>
        <w:div w:id="135533601">
          <w:marLeft w:val="0"/>
          <w:marRight w:val="0"/>
          <w:marTop w:val="0"/>
          <w:marBottom w:val="0"/>
          <w:divBdr>
            <w:top w:val="none" w:sz="0" w:space="0" w:color="auto"/>
            <w:left w:val="none" w:sz="0" w:space="0" w:color="auto"/>
            <w:bottom w:val="none" w:sz="0" w:space="0" w:color="auto"/>
            <w:right w:val="none" w:sz="0" w:space="0" w:color="auto"/>
          </w:divBdr>
        </w:div>
        <w:div w:id="1183276512">
          <w:marLeft w:val="0"/>
          <w:marRight w:val="0"/>
          <w:marTop w:val="0"/>
          <w:marBottom w:val="0"/>
          <w:divBdr>
            <w:top w:val="none" w:sz="0" w:space="0" w:color="auto"/>
            <w:left w:val="none" w:sz="0" w:space="0" w:color="auto"/>
            <w:bottom w:val="none" w:sz="0" w:space="0" w:color="auto"/>
            <w:right w:val="none" w:sz="0" w:space="0" w:color="auto"/>
          </w:divBdr>
        </w:div>
        <w:div w:id="51926637">
          <w:marLeft w:val="0"/>
          <w:marRight w:val="0"/>
          <w:marTop w:val="0"/>
          <w:marBottom w:val="0"/>
          <w:divBdr>
            <w:top w:val="none" w:sz="0" w:space="0" w:color="auto"/>
            <w:left w:val="none" w:sz="0" w:space="0" w:color="auto"/>
            <w:bottom w:val="none" w:sz="0" w:space="0" w:color="auto"/>
            <w:right w:val="none" w:sz="0" w:space="0" w:color="auto"/>
          </w:divBdr>
        </w:div>
      </w:divsChild>
    </w:div>
    <w:div w:id="835144964">
      <w:bodyDiv w:val="1"/>
      <w:marLeft w:val="0"/>
      <w:marRight w:val="0"/>
      <w:marTop w:val="0"/>
      <w:marBottom w:val="0"/>
      <w:divBdr>
        <w:top w:val="none" w:sz="0" w:space="0" w:color="auto"/>
        <w:left w:val="none" w:sz="0" w:space="0" w:color="auto"/>
        <w:bottom w:val="none" w:sz="0" w:space="0" w:color="auto"/>
        <w:right w:val="none" w:sz="0" w:space="0" w:color="auto"/>
      </w:divBdr>
    </w:div>
    <w:div w:id="871192537">
      <w:bodyDiv w:val="1"/>
      <w:marLeft w:val="0"/>
      <w:marRight w:val="0"/>
      <w:marTop w:val="0"/>
      <w:marBottom w:val="0"/>
      <w:divBdr>
        <w:top w:val="none" w:sz="0" w:space="0" w:color="auto"/>
        <w:left w:val="none" w:sz="0" w:space="0" w:color="auto"/>
        <w:bottom w:val="none" w:sz="0" w:space="0" w:color="auto"/>
        <w:right w:val="none" w:sz="0" w:space="0" w:color="auto"/>
      </w:divBdr>
    </w:div>
    <w:div w:id="904098320">
      <w:bodyDiv w:val="1"/>
      <w:marLeft w:val="0"/>
      <w:marRight w:val="0"/>
      <w:marTop w:val="0"/>
      <w:marBottom w:val="0"/>
      <w:divBdr>
        <w:top w:val="none" w:sz="0" w:space="0" w:color="auto"/>
        <w:left w:val="none" w:sz="0" w:space="0" w:color="auto"/>
        <w:bottom w:val="none" w:sz="0" w:space="0" w:color="auto"/>
        <w:right w:val="none" w:sz="0" w:space="0" w:color="auto"/>
      </w:divBdr>
    </w:div>
    <w:div w:id="1244686311">
      <w:bodyDiv w:val="1"/>
      <w:marLeft w:val="0"/>
      <w:marRight w:val="0"/>
      <w:marTop w:val="0"/>
      <w:marBottom w:val="0"/>
      <w:divBdr>
        <w:top w:val="none" w:sz="0" w:space="0" w:color="auto"/>
        <w:left w:val="none" w:sz="0" w:space="0" w:color="auto"/>
        <w:bottom w:val="none" w:sz="0" w:space="0" w:color="auto"/>
        <w:right w:val="none" w:sz="0" w:space="0" w:color="auto"/>
      </w:divBdr>
      <w:divsChild>
        <w:div w:id="1907375627">
          <w:marLeft w:val="0"/>
          <w:marRight w:val="0"/>
          <w:marTop w:val="0"/>
          <w:marBottom w:val="0"/>
          <w:divBdr>
            <w:top w:val="none" w:sz="0" w:space="0" w:color="auto"/>
            <w:left w:val="none" w:sz="0" w:space="0" w:color="auto"/>
            <w:bottom w:val="none" w:sz="0" w:space="0" w:color="auto"/>
            <w:right w:val="none" w:sz="0" w:space="0" w:color="auto"/>
          </w:divBdr>
        </w:div>
        <w:div w:id="908005436">
          <w:marLeft w:val="0"/>
          <w:marRight w:val="0"/>
          <w:marTop w:val="0"/>
          <w:marBottom w:val="0"/>
          <w:divBdr>
            <w:top w:val="none" w:sz="0" w:space="0" w:color="auto"/>
            <w:left w:val="none" w:sz="0" w:space="0" w:color="auto"/>
            <w:bottom w:val="none" w:sz="0" w:space="0" w:color="auto"/>
            <w:right w:val="none" w:sz="0" w:space="0" w:color="auto"/>
          </w:divBdr>
        </w:div>
        <w:div w:id="1665427925">
          <w:marLeft w:val="0"/>
          <w:marRight w:val="0"/>
          <w:marTop w:val="0"/>
          <w:marBottom w:val="0"/>
          <w:divBdr>
            <w:top w:val="none" w:sz="0" w:space="0" w:color="auto"/>
            <w:left w:val="none" w:sz="0" w:space="0" w:color="auto"/>
            <w:bottom w:val="none" w:sz="0" w:space="0" w:color="auto"/>
            <w:right w:val="none" w:sz="0" w:space="0" w:color="auto"/>
          </w:divBdr>
        </w:div>
      </w:divsChild>
    </w:div>
    <w:div w:id="1289505308">
      <w:bodyDiv w:val="1"/>
      <w:marLeft w:val="0"/>
      <w:marRight w:val="0"/>
      <w:marTop w:val="0"/>
      <w:marBottom w:val="0"/>
      <w:divBdr>
        <w:top w:val="none" w:sz="0" w:space="0" w:color="auto"/>
        <w:left w:val="none" w:sz="0" w:space="0" w:color="auto"/>
        <w:bottom w:val="none" w:sz="0" w:space="0" w:color="auto"/>
        <w:right w:val="none" w:sz="0" w:space="0" w:color="auto"/>
      </w:divBdr>
      <w:divsChild>
        <w:div w:id="202644134">
          <w:marLeft w:val="0"/>
          <w:marRight w:val="0"/>
          <w:marTop w:val="0"/>
          <w:marBottom w:val="0"/>
          <w:divBdr>
            <w:top w:val="none" w:sz="0" w:space="0" w:color="auto"/>
            <w:left w:val="none" w:sz="0" w:space="0" w:color="auto"/>
            <w:bottom w:val="none" w:sz="0" w:space="0" w:color="auto"/>
            <w:right w:val="none" w:sz="0" w:space="0" w:color="auto"/>
          </w:divBdr>
        </w:div>
        <w:div w:id="1819688041">
          <w:marLeft w:val="0"/>
          <w:marRight w:val="0"/>
          <w:marTop w:val="0"/>
          <w:marBottom w:val="0"/>
          <w:divBdr>
            <w:top w:val="none" w:sz="0" w:space="0" w:color="auto"/>
            <w:left w:val="none" w:sz="0" w:space="0" w:color="auto"/>
            <w:bottom w:val="none" w:sz="0" w:space="0" w:color="auto"/>
            <w:right w:val="none" w:sz="0" w:space="0" w:color="auto"/>
          </w:divBdr>
        </w:div>
        <w:div w:id="776557559">
          <w:marLeft w:val="0"/>
          <w:marRight w:val="0"/>
          <w:marTop w:val="0"/>
          <w:marBottom w:val="0"/>
          <w:divBdr>
            <w:top w:val="none" w:sz="0" w:space="0" w:color="auto"/>
            <w:left w:val="none" w:sz="0" w:space="0" w:color="auto"/>
            <w:bottom w:val="none" w:sz="0" w:space="0" w:color="auto"/>
            <w:right w:val="none" w:sz="0" w:space="0" w:color="auto"/>
          </w:divBdr>
        </w:div>
      </w:divsChild>
    </w:div>
    <w:div w:id="1415668931">
      <w:bodyDiv w:val="1"/>
      <w:marLeft w:val="0"/>
      <w:marRight w:val="0"/>
      <w:marTop w:val="0"/>
      <w:marBottom w:val="0"/>
      <w:divBdr>
        <w:top w:val="none" w:sz="0" w:space="0" w:color="auto"/>
        <w:left w:val="none" w:sz="0" w:space="0" w:color="auto"/>
        <w:bottom w:val="none" w:sz="0" w:space="0" w:color="auto"/>
        <w:right w:val="none" w:sz="0" w:space="0" w:color="auto"/>
      </w:divBdr>
    </w:div>
    <w:div w:id="212441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C288023E56B14E8467889B0AB51465" ma:contentTypeVersion="2" ma:contentTypeDescription="Create a new document." ma:contentTypeScope="" ma:versionID="678a0c7656846fce7c2621a9d40e00d3">
  <xsd:schema xmlns:xsd="http://www.w3.org/2001/XMLSchema" xmlns:xs="http://www.w3.org/2001/XMLSchema" xmlns:p="http://schemas.microsoft.com/office/2006/metadata/properties" xmlns:ns2="aca5e241-5453-487e-a5f2-dd8609c78c72" targetNamespace="http://schemas.microsoft.com/office/2006/metadata/properties" ma:root="true" ma:fieldsID="b64314753575404d9892bd46024e927c" ns2:_="">
    <xsd:import namespace="aca5e241-5453-487e-a5f2-dd8609c78c7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a5e241-5453-487e-a5f2-dd8609c78c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BCDE60-8F50-43A3-9A96-DDB2D15BC3F1}">
  <ds:schemaRefs>
    <ds:schemaRef ds:uri="http://schemas.microsoft.com/sharepoint/v3/contenttype/forms"/>
  </ds:schemaRefs>
</ds:datastoreItem>
</file>

<file path=customXml/itemProps2.xml><?xml version="1.0" encoding="utf-8"?>
<ds:datastoreItem xmlns:ds="http://schemas.openxmlformats.org/officeDocument/2006/customXml" ds:itemID="{70D44C07-1085-4908-BEC5-D61FF22ABC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23DC1C-46D3-45A9-9369-EF89C70F4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a5e241-5453-487e-a5f2-dd8609c78c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Christensen</dc:creator>
  <cp:keywords/>
  <dc:description/>
  <cp:lastModifiedBy>Claude Watson</cp:lastModifiedBy>
  <cp:revision>134</cp:revision>
  <dcterms:created xsi:type="dcterms:W3CDTF">2022-03-16T22:27:00Z</dcterms:created>
  <dcterms:modified xsi:type="dcterms:W3CDTF">2025-04-23T10:07:00Z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0x01010011C288023E56B14E8467889B0AB51465</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GrammarlyDocumentId">
    <vt:lpwstr>9a1fdfd253a6c3801810e905c724cea489396b490c77b9e2a6d922a994d0239c</vt:lpwstr>
  </property>
</Properties>
</file>