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64FB5" w14:textId="77777777" w:rsidR="008012D1" w:rsidRPr="00DE7A75" w:rsidRDefault="00000000">
      <w:pPr>
        <w:jc w:val="center"/>
        <w:rPr>
          <w:color w:val="17365D" w:themeColor="text2" w:themeShade="BF"/>
        </w:rPr>
      </w:pPr>
      <w:r>
        <w:rPr>
          <w:b/>
          <w:color w:val="17365D"/>
          <w:sz w:val="22"/>
        </w:rPr>
        <w:t>Collaborative Risk Applications</w:t>
      </w:r>
    </w:p>
    <w:p w14:paraId="79CC9C08" w14:textId="77777777" w:rsidR="008012D1" w:rsidRDefault="00000000">
      <w:pPr>
        <w:jc w:val="center"/>
      </w:pPr>
      <w:r>
        <w:rPr>
          <w:rFonts w:ascii="Aptos Display" w:hAnsi="Aptos Display"/>
          <w:b/>
          <w:color w:val="2D2D2D"/>
          <w:sz w:val="36"/>
        </w:rPr>
        <w:t>SERVER ROOM FIRE DETECTION</w:t>
        <w:br/>
        <w:t>AND SUPPRESSION SERVICE REPORT</w:t>
      </w:r>
    </w:p>
    <w:p w14:paraId="398AD179" w14:textId="77777777" w:rsidR="008012D1" w:rsidRPr="00DE7A75" w:rsidRDefault="00DE7A75">
      <w:pPr>
        <w:jc w:val="center"/>
        <w:rPr>
          <w:color w:val="17365D" w:themeColor="text2" w:themeShade="BF"/>
        </w:rPr>
      </w:pPr>
      <w:r>
        <w:rPr>
          <w:i/>
          <w:color w:val="17365D"/>
          <w:sz w:val="22"/>
        </w:rPr>
        <w:t>[SECTION / AREA] | Server Room Fire System | [MONTH YEAR]</w:t>
      </w:r>
    </w:p>
    <w:tbl>
      <w:tblPr>
        <w:tblStyle w:val="TableGrid"/>
        <w:tblW w:w="9864" w:type="dxa"/>
        <w:tblLook w:val="04A0" w:firstRow="1" w:lastRow="0" w:firstColumn="1" w:lastColumn="0" w:noHBand="0" w:noVBand="1"/>
        <w:jc w:val="center"/>
        <w:tblBorders>
          <w:top w:val="single" w:sz="6" w:space="0" w:color="6E7781"/>
          <w:left w:val="single" w:sz="6" w:space="0" w:color="6E7781"/>
          <w:bottom w:val="single" w:sz="6" w:space="0" w:color="6E7781"/>
          <w:right w:val="single" w:sz="6" w:space="0" w:color="6E7781"/>
          <w:insideH w:val="single" w:sz="6" w:space="0" w:color="6E7781"/>
          <w:insideV w:val="single" w:sz="6" w:space="0" w:color="6E7781"/>
        </w:tblBorders>
        <w:tblLayout w:type="fixed"/>
      </w:tblPr>
      <w:tblGrid>
        <w:gridCol w:w="1587"/>
        <w:gridCol w:w="3288"/>
        <w:gridCol w:w="1701"/>
        <w:gridCol w:w="3288"/>
      </w:tblGrid>
      <w:tr w:rsidR="008012D1" w14:paraId="6DBA5852" w14:textId="77777777" w:rsidTr="00DE7A75">
        <w:trPr>
          <w:jc w:val="center"/>
        </w:trPr>
        <w:tc>
          <w:tcPr>
            <w:tcW w:w="1587" w:type="dxa"/>
            <w:shd w:val="clear" w:color="auto" w:fill="17375E" w:themeFill="text2" w:themeFillShade="BF"/>
            <w:tcMar>
              <w:top w:w="90" w:type="dxa"/>
              <w:left w:w="100" w:type="dxa"/>
              <w:bottom w:w="90" w:type="dxa"/>
              <w:right w:w="100" w:type="dxa"/>
              <w:start w:w="90" w:type="dxa"/>
              <w:end w:w="90" w:type="dxa"/>
            </w:tcMar>
            <w:vAlign w:val="center"/>
          </w:tcPr>
          <w:p>
            <w:pPr>
              <w:spacing w:before="0" w:after="0" w:line="240" w:lineRule="auto"/>
              <w:jc w:val="left"/>
            </w:pPr>
            <w:r>
              <w:rPr>
                <w:rFonts w:ascii="Aptos" w:hAnsi="Aptos"/>
                <w:b/>
                <w:i w:val="0"/>
                <w:color w:val="FFFFFF"/>
                <w:sz w:val="16"/>
              </w:rPr>
              <w:t>Reporting period</w:t>
            </w:r>
          </w:p>
        </w:tc>
        <w:tc>
          <w:tcPr>
            <w:tcW w:w="3288" w:type="dxa"/>
            <w:tcMar>
              <w:top w:w="90" w:type="dxa"/>
              <w:left w:w="100" w:type="dxa"/>
              <w:bottom w:w="90" w:type="dxa"/>
              <w:right w:w="100" w:type="dxa"/>
              <w:start w:w="90" w:type="dxa"/>
              <w:end w:w="90" w:type="dxa"/>
            </w:tcMar>
            <w:vAlign w:val="center"/>
            <w:shd w:fill="F6F7F9"/>
          </w:tcPr>
          <w:p>
            <w:pPr>
              <w:spacing w:before="0" w:after="0" w:line="240" w:lineRule="auto"/>
              <w:jc w:val="left"/>
            </w:pPr>
            <w:r>
              <w:rPr>
                <w:rFonts w:ascii="Aptos" w:hAnsi="Aptos"/>
                <w:b w:val="0"/>
                <w:i/>
                <w:color w:val="202020"/>
                <w:sz w:val="16"/>
              </w:rPr>
              <w:t>[MONTH / REPORTING PERIOD]</w:t>
            </w:r>
          </w:p>
        </w:tc>
        <w:tc>
          <w:tcPr>
            <w:tcW w:w="1701" w:type="dxa"/>
            <w:shd w:val="clear" w:color="auto" w:fill="17375E" w:themeFill="text2" w:themeFillShade="BF"/>
            <w:tcMar>
              <w:top w:w="90" w:type="dxa"/>
              <w:left w:w="100" w:type="dxa"/>
              <w:bottom w:w="90" w:type="dxa"/>
              <w:right w:w="100" w:type="dxa"/>
              <w:start w:w="90" w:type="dxa"/>
              <w:end w:w="90" w:type="dxa"/>
            </w:tcMar>
            <w:vAlign w:val="center"/>
          </w:tcPr>
          <w:p>
            <w:pPr>
              <w:spacing w:before="0" w:after="0" w:line="240" w:lineRule="auto"/>
              <w:jc w:val="left"/>
            </w:pPr>
            <w:r>
              <w:rPr>
                <w:rFonts w:ascii="Aptos" w:hAnsi="Aptos"/>
                <w:b/>
                <w:i w:val="0"/>
                <w:color w:val="FFFFFF"/>
                <w:sz w:val="16"/>
              </w:rPr>
              <w:t>Service date</w:t>
            </w:r>
          </w:p>
        </w:tc>
        <w:tc>
          <w:tcPr>
            <w:tcW w:w="3288" w:type="dxa"/>
            <w:tcMar>
              <w:top w:w="90" w:type="dxa"/>
              <w:left w:w="100" w:type="dxa"/>
              <w:bottom w:w="90" w:type="dxa"/>
              <w:right w:w="100" w:type="dxa"/>
              <w:start w:w="90" w:type="dxa"/>
              <w:end w:w="90" w:type="dxa"/>
            </w:tcMar>
            <w:vAlign w:val="center"/>
            <w:shd w:fill="F6F7F9"/>
          </w:tcPr>
          <w:p>
            <w:pPr>
              <w:spacing w:before="0" w:after="0" w:line="240" w:lineRule="auto"/>
              <w:jc w:val="left"/>
            </w:pPr>
            <w:r>
              <w:rPr>
                <w:rFonts w:ascii="Aptos" w:hAnsi="Aptos"/>
                <w:b w:val="0"/>
                <w:i/>
                <w:color w:val="202020"/>
                <w:sz w:val="16"/>
              </w:rPr>
              <w:t>[SERVICE DATE / DATE RANGE]</w:t>
            </w:r>
          </w:p>
        </w:tc>
      </w:tr>
      <w:tr w:rsidR="008012D1" w14:paraId="0A5AE6AF" w14:textId="77777777" w:rsidTr="00DE7A75">
        <w:trPr>
          <w:jc w:val="center"/>
        </w:trPr>
        <w:tc>
          <w:tcPr>
            <w:tcW w:w="1587" w:type="dxa"/>
            <w:shd w:val="clear" w:color="auto" w:fill="17375E" w:themeFill="text2" w:themeFillShade="BF"/>
            <w:tcMar>
              <w:top w:w="90" w:type="dxa"/>
              <w:left w:w="100" w:type="dxa"/>
              <w:bottom w:w="90" w:type="dxa"/>
              <w:right w:w="100" w:type="dxa"/>
              <w:start w:w="90" w:type="dxa"/>
              <w:end w:w="90" w:type="dxa"/>
            </w:tcMar>
            <w:vAlign w:val="center"/>
          </w:tcPr>
          <w:p>
            <w:pPr>
              <w:spacing w:before="0" w:after="0" w:line="240" w:lineRule="auto"/>
              <w:jc w:val="left"/>
            </w:pPr>
            <w:r>
              <w:rPr>
                <w:rFonts w:ascii="Aptos" w:hAnsi="Aptos"/>
                <w:b/>
                <w:i w:val="0"/>
                <w:color w:val="FFFFFF"/>
                <w:sz w:val="16"/>
              </w:rPr>
              <w:t>Site / area</w:t>
            </w:r>
          </w:p>
        </w:tc>
        <w:tc>
          <w:tcPr>
            <w:tcW w:w="3288" w:type="dxa"/>
            <w:tcMar>
              <w:top w:w="90" w:type="dxa"/>
              <w:left w:w="100" w:type="dxa"/>
              <w:bottom w:w="90" w:type="dxa"/>
              <w:right w:w="100" w:type="dxa"/>
              <w:start w:w="90" w:type="dxa"/>
              <w:end w:w="90" w:type="dxa"/>
            </w:tcMar>
            <w:vAlign w:val="center"/>
            <w:shd w:fill="F6F7F9"/>
          </w:tcPr>
          <w:p>
            <w:pPr>
              <w:spacing w:before="0" w:after="0" w:line="240" w:lineRule="auto"/>
              <w:jc w:val="left"/>
            </w:pPr>
            <w:r>
              <w:rPr>
                <w:rFonts w:ascii="Aptos" w:hAnsi="Aptos"/>
                <w:b w:val="0"/>
                <w:i/>
                <w:color w:val="202020"/>
                <w:sz w:val="16"/>
              </w:rPr>
              <w:t>[SITE / SECTION / AREA]</w:t>
            </w:r>
          </w:p>
        </w:tc>
        <w:tc>
          <w:tcPr>
            <w:tcW w:w="1701" w:type="dxa"/>
            <w:shd w:val="clear" w:color="auto" w:fill="17375E" w:themeFill="text2" w:themeFillShade="BF"/>
            <w:tcMar>
              <w:top w:w="90" w:type="dxa"/>
              <w:left w:w="100" w:type="dxa"/>
              <w:bottom w:w="90" w:type="dxa"/>
              <w:right w:w="100" w:type="dxa"/>
              <w:start w:w="90" w:type="dxa"/>
              <w:end w:w="90" w:type="dxa"/>
            </w:tcMar>
            <w:vAlign w:val="center"/>
          </w:tcPr>
          <w:p>
            <w:pPr>
              <w:spacing w:before="0" w:after="0" w:line="240" w:lineRule="auto"/>
              <w:jc w:val="left"/>
            </w:pPr>
            <w:r>
              <w:rPr>
                <w:rFonts w:ascii="Aptos" w:hAnsi="Aptos"/>
                <w:b/>
                <w:i w:val="0"/>
                <w:color w:val="FFFFFF"/>
                <w:sz w:val="16"/>
              </w:rPr>
              <w:t>Service type</w:t>
            </w:r>
          </w:p>
        </w:tc>
        <w:tc>
          <w:tcPr>
            <w:tcW w:w="3288" w:type="dxa"/>
            <w:tcMar>
              <w:top w:w="90" w:type="dxa"/>
              <w:left w:w="100" w:type="dxa"/>
              <w:bottom w:w="90" w:type="dxa"/>
              <w:right w:w="100" w:type="dxa"/>
              <w:start w:w="90" w:type="dxa"/>
              <w:end w:w="90" w:type="dxa"/>
            </w:tcMar>
            <w:vAlign w:val="center"/>
            <w:shd w:fill="F6F7F9"/>
          </w:tcPr>
          <w:p>
            <w:pPr>
              <w:spacing w:before="0" w:after="0" w:line="240" w:lineRule="auto"/>
              <w:jc w:val="left"/>
            </w:pPr>
            <w:r>
              <w:rPr>
                <w:rFonts w:ascii="Aptos" w:hAnsi="Aptos"/>
                <w:b w:val="0"/>
                <w:i/>
                <w:color w:val="202020"/>
                <w:sz w:val="16"/>
              </w:rPr>
              <w:t>[ROUTINE / PREVENTIVE / CORRECTIVE / OTHER]</w:t>
            </w:r>
          </w:p>
        </w:tc>
      </w:tr>
      <w:tr w:rsidR="008012D1" w14:paraId="102B1F3A" w14:textId="77777777" w:rsidTr="00DE7A75">
        <w:trPr>
          <w:jc w:val="center"/>
        </w:trPr>
        <w:tc>
          <w:tcPr>
            <w:tcW w:w="1587" w:type="dxa"/>
            <w:shd w:val="clear" w:color="auto" w:fill="17375E" w:themeFill="text2" w:themeFillShade="BF"/>
            <w:tcMar>
              <w:top w:w="90" w:type="dxa"/>
              <w:left w:w="100" w:type="dxa"/>
              <w:bottom w:w="90" w:type="dxa"/>
              <w:right w:w="100" w:type="dxa"/>
              <w:start w:w="90" w:type="dxa"/>
              <w:end w:w="90" w:type="dxa"/>
            </w:tcMar>
            <w:vAlign w:val="center"/>
          </w:tcPr>
          <w:p>
            <w:pPr>
              <w:spacing w:before="0" w:after="0" w:line="240" w:lineRule="auto"/>
              <w:jc w:val="left"/>
            </w:pPr>
            <w:r>
              <w:rPr>
                <w:rFonts w:ascii="Aptos" w:hAnsi="Aptos"/>
                <w:b/>
                <w:i w:val="0"/>
                <w:color w:val="FFFFFF"/>
                <w:sz w:val="16"/>
              </w:rPr>
              <w:t>Report type</w:t>
            </w:r>
          </w:p>
        </w:tc>
        <w:tc>
          <w:tcPr>
            <w:tcW w:w="3288" w:type="dxa"/>
            <w:tcMar>
              <w:top w:w="90" w:type="dxa"/>
              <w:left w:w="100" w:type="dxa"/>
              <w:bottom w:w="90" w:type="dxa"/>
              <w:right w:w="100" w:type="dxa"/>
              <w:start w:w="90" w:type="dxa"/>
              <w:end w:w="90" w:type="dxa"/>
            </w:tcMar>
            <w:vAlign w:val="center"/>
            <w:shd w:fill="F6F7F9"/>
          </w:tcPr>
          <w:p>
            <w:pPr>
              <w:spacing w:before="0" w:after="0" w:line="240" w:lineRule="auto"/>
              <w:jc w:val="left"/>
            </w:pPr>
            <w:r>
              <w:rPr>
                <w:rFonts w:ascii="Aptos" w:hAnsi="Aptos"/>
                <w:b w:val="0"/>
                <w:i w:val="0"/>
                <w:color w:val="202020"/>
                <w:sz w:val="16"/>
              </w:rPr>
              <w:t>Server Room Fire System</w:t>
            </w:r>
          </w:p>
        </w:tc>
        <w:tc>
          <w:tcPr>
            <w:tcW w:w="1701" w:type="dxa"/>
            <w:shd w:val="clear" w:color="auto" w:fill="17375E" w:themeFill="text2" w:themeFillShade="BF"/>
            <w:tcMar>
              <w:top w:w="90" w:type="dxa"/>
              <w:left w:w="100" w:type="dxa"/>
              <w:bottom w:w="90" w:type="dxa"/>
              <w:right w:w="100" w:type="dxa"/>
              <w:start w:w="90" w:type="dxa"/>
              <w:end w:w="90" w:type="dxa"/>
            </w:tcMar>
            <w:vAlign w:val="center"/>
          </w:tcPr>
          <w:p>
            <w:pPr>
              <w:spacing w:before="0" w:after="0" w:line="240" w:lineRule="auto"/>
              <w:jc w:val="left"/>
            </w:pPr>
            <w:r>
              <w:rPr>
                <w:rFonts w:ascii="Aptos" w:hAnsi="Aptos"/>
                <w:b/>
                <w:i w:val="0"/>
                <w:color w:val="FFFFFF"/>
                <w:sz w:val="16"/>
              </w:rPr>
              <w:t>Report status</w:t>
            </w:r>
          </w:p>
        </w:tc>
        <w:tc>
          <w:tcPr>
            <w:tcW w:w="3288" w:type="dxa"/>
            <w:tcMar>
              <w:top w:w="90" w:type="dxa"/>
              <w:left w:w="100" w:type="dxa"/>
              <w:bottom w:w="90" w:type="dxa"/>
              <w:right w:w="100" w:type="dxa"/>
              <w:start w:w="90" w:type="dxa"/>
              <w:end w:w="90" w:type="dxa"/>
            </w:tcMar>
            <w:vAlign w:val="center"/>
            <w:shd w:fill="F6F7F9"/>
          </w:tcPr>
          <w:p>
            <w:pPr>
              <w:spacing w:before="0" w:after="0" w:line="240" w:lineRule="auto"/>
              <w:jc w:val="left"/>
            </w:pPr>
            <w:r>
              <w:rPr>
                <w:rFonts w:ascii="Aptos" w:hAnsi="Aptos"/>
                <w:b w:val="0"/>
                <w:i/>
                <w:color w:val="202020"/>
                <w:sz w:val="16"/>
              </w:rPr>
              <w:t>[REPORT STATUS]</w:t>
            </w:r>
          </w:p>
        </w:tc>
      </w:tr>
      <w:tr>
        <w:tc>
          <w:tcPr>
            <w:tcW w:type="dxa" w:w="1587"/>
            <w:shd w:fill="17375E"/>
            <w:vAlign w:val="center"/>
            <w:tcMar>
              <w:top w:w="90" w:type="dxa"/>
              <w:start w:w="90" w:type="dxa"/>
              <w:bottom w:w="90" w:type="dxa"/>
              <w:end w:w="90" w:type="dxa"/>
            </w:tcMar>
          </w:tcPr>
          <w:p>
            <w:pPr>
              <w:spacing w:before="0" w:after="0" w:line="240" w:lineRule="auto"/>
              <w:jc w:val="left"/>
            </w:pPr>
            <w:r>
              <w:rPr>
                <w:rFonts w:ascii="Aptos" w:hAnsi="Aptos"/>
                <w:b/>
                <w:i w:val="0"/>
                <w:color w:val="FFFFFF"/>
                <w:sz w:val="16"/>
              </w:rPr>
              <w:t>Applicable references</w:t>
            </w:r>
          </w:p>
        </w:tc>
        <w:tc>
          <w:tcPr>
            <w:tcW w:type="dxa" w:w="8277"/>
            <w:gridSpan w:val="3"/>
            <w:shd w:fill="F6F7F9"/>
            <w:vAlign w:val="center"/>
            <w:tcMar>
              <w:top w:w="90" w:type="dxa"/>
              <w:start w:w="90" w:type="dxa"/>
              <w:bottom w:w="90" w:type="dxa"/>
              <w:end w:w="90" w:type="dxa"/>
            </w:tcMar>
          </w:tcPr>
          <w:p>
            <w:pPr>
              <w:spacing w:before="0" w:after="0" w:line="240" w:lineRule="auto"/>
              <w:jc w:val="left"/>
            </w:pPr>
            <w:r>
              <w:rPr>
                <w:rFonts w:ascii="Aptos" w:hAnsi="Aptos"/>
                <w:b w:val="0"/>
                <w:i w:val="0"/>
                <w:color w:val="202020"/>
                <w:sz w:val="16"/>
              </w:rPr>
              <w:t>ISO 14520; SANS 10139; NFPA 2001; NFPA 72</w:t>
            </w:r>
          </w:p>
        </w:tc>
      </w:tr>
    </w:tbl>
    <w:p w14:paraId="6159B242" w14:textId="77777777" w:rsidR="008012D1" w:rsidRDefault="008012D1"/>
    <w:p w14:paraId="3847B9C3" w14:textId="4D29F6A1" w:rsidR="008012D1" w:rsidRPr="00DE7A75" w:rsidRDefault="00000000">
      <w:pPr>
        <w:spacing w:before="160" w:after="60"/>
        <w:rPr>
          <w:color w:val="17365D" w:themeColor="text2" w:themeShade="BF"/>
        </w:rPr>
      </w:pPr>
      <w:r w:rsidRPr="00DE7A75">
        <w:rPr>
          <w:b/>
          <w:color w:val="17365D" w:themeColor="text2" w:themeShade="BF"/>
          <w:sz w:val="26"/>
        </w:rPr>
        <w:t>1. Serviced Systems</w:t>
      </w:r>
      <w:r w:rsidR="005902D3" w:rsidRPr="00DE7A75">
        <w:rPr>
          <w:b/>
          <w:color w:val="17365D" w:themeColor="text2" w:themeShade="BF"/>
          <w:sz w:val="26"/>
        </w:rPr>
      </w:r>
    </w:p>
    <w:tbl>
      <w:tblPr>
        <w:tblStyle w:val="TableGrid"/>
        <w:tblW w:w="9864" w:type="dxa"/>
        <w:tblLook w:val="04A0" w:firstRow="1" w:lastRow="0" w:firstColumn="1" w:lastColumn="0" w:noHBand="0" w:noVBand="1"/>
        <w:jc w:val="center"/>
        <w:tblLayout w:type="fixed"/>
      </w:tblPr>
      <w:tblGrid>
        <w:gridCol w:w="624"/>
        <w:gridCol w:w="2668"/>
        <w:gridCol w:w="1749"/>
        <w:gridCol w:w="1123"/>
        <w:gridCol w:w="2304"/>
        <w:gridCol w:w="1396"/>
      </w:tblGrid>
      <w:tr w:rsidR="00D37F1E" w14:paraId="4582DAF5" w14:textId="77777777" w:rsidTr="00DE7A75">
        <w:trPr>
          <w:tblHeader/>
          <w:jc w:val="center"/>
        </w:trPr>
        <w:tc>
          <w:tcPr>
            <w:tcW w:w="628" w:type="dxa"/>
            <w:shd w:val="clear" w:color="auto" w:fill="17365D" w:themeFill="text2" w:themeFillShade="BF"/>
            <w:tcMar>
              <w:top w:w="80" w:type="dxa"/>
              <w:left w:w="80" w:type="dxa"/>
              <w:bottom w:w="80" w:type="dxa"/>
              <w:right w:w="80" w:type="dxa"/>
            </w:tcMar>
            <w:vAlign w:val="center"/>
          </w:tcPr>
          <w:p w14:paraId="32AE413C" w14:textId="77777777" w:rsidR="008012D1" w:rsidRDefault="00000000">
            <w:pPr>
              <w:jc w:val="center"/>
            </w:pPr>
            <w:r>
              <w:rPr>
                <w:b/>
                <w:color w:val="FFFFFF"/>
                <w:sz w:val="18"/>
              </w:rPr>
              <w:t>Item</w:t>
            </w:r>
          </w:p>
        </w:tc>
        <w:tc>
          <w:tcPr>
            <w:tcW w:w="2735" w:type="dxa"/>
            <w:shd w:val="clear" w:color="auto" w:fill="17365D" w:themeFill="text2" w:themeFillShade="BF"/>
            <w:tcMar>
              <w:top w:w="80" w:type="dxa"/>
              <w:left w:w="80" w:type="dxa"/>
              <w:bottom w:w="80" w:type="dxa"/>
              <w:right w:w="80" w:type="dxa"/>
            </w:tcMar>
            <w:vAlign w:val="center"/>
          </w:tcPr>
          <w:p w14:paraId="62097B01" w14:textId="77777777" w:rsidR="008012D1" w:rsidRDefault="00000000">
            <w:pPr>
              <w:jc w:val="center"/>
            </w:pPr>
            <w:r>
              <w:rPr>
                <w:b/>
                <w:color w:val="FFFFFF"/>
                <w:sz w:val="18"/>
              </w:rPr>
              <w:t>Protected Area / System</w:t>
            </w:r>
          </w:p>
        </w:tc>
        <w:tc>
          <w:tcPr>
            <w:tcW w:w="1771" w:type="dxa"/>
            <w:shd w:val="clear" w:color="auto" w:fill="17365D" w:themeFill="text2" w:themeFillShade="BF"/>
            <w:tcMar>
              <w:top w:w="80" w:type="dxa"/>
              <w:left w:w="80" w:type="dxa"/>
              <w:bottom w:w="80" w:type="dxa"/>
              <w:right w:w="80" w:type="dxa"/>
            </w:tcMar>
            <w:vAlign w:val="center"/>
          </w:tcPr>
          <w:p w14:paraId="20C0B7E5" w14:textId="77777777" w:rsidR="008012D1" w:rsidRDefault="00000000">
            <w:pPr>
              <w:jc w:val="center"/>
            </w:pPr>
            <w:r>
              <w:rPr>
                <w:b/>
                <w:color w:val="FFFFFF"/>
                <w:sz w:val="18"/>
              </w:rPr>
              <w:t>System Category</w:t>
            </w:r>
          </w:p>
        </w:tc>
        <w:tc>
          <w:tcPr>
            <w:tcW w:w="1134" w:type="dxa"/>
            <w:shd w:val="clear" w:color="auto" w:fill="17365D" w:themeFill="text2" w:themeFillShade="BF"/>
            <w:tcMar>
              <w:top w:w="80" w:type="dxa"/>
              <w:left w:w="80" w:type="dxa"/>
              <w:bottom w:w="80" w:type="dxa"/>
              <w:right w:w="80" w:type="dxa"/>
            </w:tcMar>
            <w:vAlign w:val="center"/>
          </w:tcPr>
          <w:p w14:paraId="1C5BA090" w14:textId="77777777" w:rsidR="008012D1" w:rsidRDefault="00000000">
            <w:pPr>
              <w:jc w:val="center"/>
            </w:pPr>
            <w:r>
              <w:rPr>
                <w:b/>
                <w:color w:val="FFFFFF"/>
                <w:sz w:val="18"/>
              </w:rPr>
              <w:t>Service Interval</w:t>
            </w:r>
          </w:p>
        </w:tc>
        <w:tc>
          <w:tcPr>
            <w:tcW w:w="2346" w:type="dxa"/>
            <w:shd w:val="clear" w:color="auto" w:fill="17365D" w:themeFill="text2" w:themeFillShade="BF"/>
            <w:tcMar>
              <w:top w:w="80" w:type="dxa"/>
              <w:left w:w="80" w:type="dxa"/>
              <w:bottom w:w="80" w:type="dxa"/>
              <w:right w:w="80" w:type="dxa"/>
            </w:tcMar>
            <w:vAlign w:val="center"/>
          </w:tcPr>
          <w:p w14:paraId="022B7C06" w14:textId="77777777" w:rsidR="008012D1" w:rsidRDefault="00000000">
            <w:pPr>
              <w:jc w:val="center"/>
            </w:pPr>
            <w:r>
              <w:rPr>
                <w:b/>
                <w:color w:val="FFFFFF"/>
                <w:sz w:val="18"/>
              </w:rPr>
              <w:t>Service Performed</w:t>
            </w:r>
          </w:p>
        </w:tc>
        <w:tc>
          <w:tcPr>
            <w:tcW w:w="1414" w:type="dxa"/>
            <w:shd w:val="clear" w:color="auto" w:fill="17365D" w:themeFill="text2" w:themeFillShade="BF"/>
            <w:tcMar>
              <w:top w:w="80" w:type="dxa"/>
              <w:left w:w="80" w:type="dxa"/>
              <w:bottom w:w="80" w:type="dxa"/>
              <w:right w:w="80" w:type="dxa"/>
            </w:tcMar>
            <w:vAlign w:val="center"/>
          </w:tcPr>
          <w:p w14:paraId="59419F23" w14:textId="77777777" w:rsidR="008012D1" w:rsidRDefault="00000000">
            <w:pPr>
              <w:jc w:val="center"/>
            </w:pPr>
            <w:r>
              <w:rPr>
                <w:b/>
                <w:color w:val="FFFFFF"/>
                <w:sz w:val="18"/>
              </w:rPr>
              <w:t>Status</w:t>
            </w:r>
          </w:p>
        </w:tc>
      </w:tr>
      <w:tr w:rsidR="008012D1" w14:paraId="35D20A17" w14:textId="77777777" w:rsidTr="00DE7A75">
        <w:trPr>
          <w:jc w:val="center"/>
        </w:trPr>
        <w:tc>
          <w:tcPr>
            <w:tcW w:w="628" w:type="dxa"/>
            <w:shd w:val="clear" w:color="auto" w:fill="F7F4F1"/>
            <w:tcMar>
              <w:top w:w="90" w:type="dxa"/>
              <w:left w:w="100" w:type="dxa"/>
              <w:bottom w:w="90" w:type="dxa"/>
              <w:right w:w="100" w:type="dxa"/>
            </w:tcMar>
            <w:vAlign w:val="center"/>
          </w:tcPr>
          <w:p w14:paraId="4816C04C" w14:textId="77777777" w:rsidR="008012D1" w:rsidRDefault="00000000">
            <w:pPr>
              <w:jc w:val="center"/>
            </w:pPr>
            <w:r>
              <w:rPr>
                <w:b w:val="0"/>
                <w:i w:val="0"/>
              </w:rPr>
              <w:t>1</w:t>
            </w:r>
          </w:p>
        </w:tc>
        <w:tc>
          <w:tcPr>
            <w:tcW w:w="2735" w:type="dxa"/>
            <w:shd w:val="clear" w:color="auto" w:fill="F7F4F1"/>
            <w:tcMar>
              <w:top w:w="90" w:type="dxa"/>
              <w:left w:w="100" w:type="dxa"/>
              <w:bottom w:w="90" w:type="dxa"/>
              <w:right w:w="100" w:type="dxa"/>
            </w:tcMar>
            <w:vAlign w:val="center"/>
          </w:tcPr>
          <w:p w14:paraId="2BDBEE8A" w14:textId="77777777" w:rsidR="008012D1" w:rsidRDefault="00000000">
            <w:r>
              <w:rPr>
                <w:b w:val="0"/>
                <w:i/>
                <w:color w:val="17365D"/>
              </w:rPr>
              <w:t>[PROTECTED AREA / SYSTEM]</w:t>
            </w:r>
          </w:p>
        </w:tc>
        <w:tc>
          <w:tcPr>
            <w:tcW w:w="1771" w:type="dxa"/>
            <w:shd w:val="clear" w:color="auto" w:fill="F7F4F1"/>
            <w:tcMar>
              <w:top w:w="90" w:type="dxa"/>
              <w:left w:w="100" w:type="dxa"/>
              <w:bottom w:w="90" w:type="dxa"/>
              <w:right w:w="100" w:type="dxa"/>
            </w:tcMar>
            <w:vAlign w:val="center"/>
          </w:tcPr>
          <w:p w14:paraId="2F5AF030" w14:textId="77777777" w:rsidR="008012D1" w:rsidRDefault="00000000">
            <w:r>
              <w:rPr>
                <w:b w:val="0"/>
                <w:i/>
                <w:color w:val="17365D"/>
              </w:rPr>
              <w:t>[SYSTEM CATEGORY]</w:t>
            </w:r>
          </w:p>
        </w:tc>
        <w:tc>
          <w:tcPr>
            <w:tcW w:w="1134" w:type="dxa"/>
            <w:shd w:val="clear" w:color="auto" w:fill="F7F4F1"/>
            <w:tcMar>
              <w:top w:w="90" w:type="dxa"/>
              <w:left w:w="100" w:type="dxa"/>
              <w:bottom w:w="90" w:type="dxa"/>
              <w:right w:w="100" w:type="dxa"/>
            </w:tcMar>
            <w:vAlign w:val="center"/>
          </w:tcPr>
          <w:p w14:paraId="4EBD22ED" w14:textId="77777777" w:rsidR="008012D1" w:rsidRDefault="00000000">
            <w:pPr>
              <w:jc w:val="center"/>
            </w:pPr>
            <w:r>
              <w:rPr>
                <w:b w:val="0"/>
                <w:i/>
                <w:color w:val="17365D"/>
              </w:rPr>
              <w:t>[SERVICE INTERVAL]</w:t>
            </w:r>
          </w:p>
        </w:tc>
        <w:tc>
          <w:tcPr>
            <w:tcW w:w="2346" w:type="dxa"/>
            <w:shd w:val="clear" w:color="auto" w:fill="F7F4F1"/>
            <w:tcMar>
              <w:top w:w="90" w:type="dxa"/>
              <w:left w:w="100" w:type="dxa"/>
              <w:bottom w:w="90" w:type="dxa"/>
              <w:right w:w="100" w:type="dxa"/>
            </w:tcMar>
            <w:vAlign w:val="center"/>
          </w:tcPr>
          <w:p w14:paraId="48F1AE7F" w14:textId="77777777" w:rsidR="008012D1" w:rsidRDefault="00000000">
            <w:r>
              <w:rPr>
                <w:b w:val="0"/>
                <w:i/>
                <w:color w:val="17365D"/>
              </w:rPr>
              <w:t>[SERVICE PERFORMED]</w:t>
            </w:r>
          </w:p>
        </w:tc>
        <w:tc>
          <w:tcPr>
            <w:tcW w:w="1414" w:type="dxa"/>
            <w:shd w:val="clear" w:color="auto" w:fill="F7F4F1"/>
            <w:tcMar>
              <w:top w:w="90" w:type="dxa"/>
              <w:left w:w="100" w:type="dxa"/>
              <w:bottom w:w="90" w:type="dxa"/>
              <w:right w:w="100" w:type="dxa"/>
            </w:tcMar>
            <w:vAlign w:val="center"/>
          </w:tcPr>
          <w:p w14:paraId="7AC01427" w14:textId="0FEA838A" w:rsidR="008012D1" w:rsidRPr="00DE7A75" w:rsidRDefault="00063B17">
            <w:pPr>
              <w:jc w:val="center"/>
              <w:rPr>
                <w:color w:val="00B050"/>
              </w:rPr>
            </w:pPr>
            <w:r>
              <w:rPr>
                <w:b w:val="0"/>
                <w:i/>
                <w:color w:val="17365D"/>
              </w:rPr>
              <w:t>[STATUS]</w:t>
            </w:r>
          </w:p>
        </w:tc>
      </w:tr>
    </w:tbl>
    <w:p w14:paraId="6D6255CB" w14:textId="77777777" w:rsidR="008012D1" w:rsidRPr="00DE7A75" w:rsidRDefault="00000000">
      <w:pPr>
        <w:spacing w:before="160" w:after="60"/>
        <w:rPr>
          <w:color w:val="17365D" w:themeColor="text2" w:themeShade="BF"/>
        </w:rPr>
      </w:pPr>
      <w:r w:rsidRPr="00DE7A75">
        <w:rPr>
          <w:b/>
          <w:color w:val="17365D" w:themeColor="text2" w:themeShade="BF"/>
          <w:sz w:val="26"/>
        </w:rPr>
        <w:t>2. Standards Reference</w:t>
      </w:r>
    </w:p>
    <w:p w14:paraId="708233FF" w14:textId="77777777" w:rsidR="008012D1" w:rsidRDefault="00000000">
      <w:pPr>
        <w:spacing w:after="40"/>
      </w:pPr>
      <w:r>
        <w:rPr>
          <w:b/>
        </w:rPr>
        <w:t>Server Room Fire System</w:t>
      </w:r>
    </w:p>
    <w:p w14:paraId="4E11A32A" w14:textId="77777777" w:rsidR="008012D1" w:rsidRDefault="00000000">
      <w:r>
        <w:t>Routine inspection and service reporting for the listed server room fire detection and suppression systems is referenced to ISO 14520; SANS 10139; NFPA 2001; NFPA 72, the original equipment manufacturer's instructions, and applicable site procedures.</w:t>
      </w:r>
    </w:p>
    <w:p w14:paraId="15AD60E5" w14:textId="77777777" w:rsidR="008012D1" w:rsidRDefault="00000000">
      <w:r>
        <w:t>This report records the maintenance observations captured at the time of attendance and should be read together with the agreed maintenance scope and any related quotations or corrective action notices issued.</w:t>
      </w:r>
    </w:p>
    <w:p w14:paraId="376AF47A" w14:textId="77777777" w:rsidR="008012D1" w:rsidRPr="00DE7A75" w:rsidRDefault="00000000">
      <w:pPr>
        <w:keepNext/>
        <w:spacing w:before="160" w:after="60"/>
        <w:rPr>
          <w:color w:val="17365D" w:themeColor="text2" w:themeShade="BF"/>
        </w:rPr>
      </w:pPr>
      <w:r w:rsidRPr="00DE7A75">
        <w:rPr>
          <w:b/>
          <w:color w:val="17365D" w:themeColor="text2" w:themeShade="BF"/>
          <w:sz w:val="26"/>
        </w:rPr>
        <w:t>3. Detailed Feedback / Findings</w:t>
      </w:r>
    </w:p>
    <w:tbl>
      <w:tblPr>
        <w:tblW w:type="dxa" w:w="9864"/>
        <w:tblLayout w:type="fixed"/>
        <w:tblLook w:firstColumn="1" w:firstRow="1" w:lastColumn="0" w:lastRow="0" w:noHBand="0" w:noVBand="1" w:val="04A0"/>
        <w:jc w:val="center"/>
        <w:tblBorders>
          <w:top w:val="single" w:sz="5" w:space="0" w:color="8A99A8"/>
          <w:left w:val="single" w:sz="5" w:space="0" w:color="8A99A8"/>
          <w:bottom w:val="single" w:sz="5" w:space="0" w:color="8A99A8"/>
          <w:right w:val="single" w:sz="5" w:space="0" w:color="8A99A8"/>
          <w:insideH w:val="single" w:sz="5" w:space="0" w:color="8A99A8"/>
          <w:insideV w:val="single" w:sz="5" w:space="0" w:color="8A99A8"/>
        </w:tblBorders>
      </w:tblPr>
      <w:tblGrid>
        <w:gridCol w:w="2300"/>
        <w:gridCol w:w="1700"/>
        <w:gridCol w:w="3650"/>
        <w:gridCol w:w="2214"/>
      </w:tblGrid>
      <w:tr>
        <w:trPr>
          <w:tblHeader w:val="true"/>
        </w:trPr>
        <w:tc>
          <w:tcPr>
            <w:tcW w:type="dxa" w:w="2300"/>
            <w:shd w:fill="17375E"/>
            <w:vAlign w:val="center"/>
            <w:tcMar>
              <w:top w:w="90" w:type="dxa"/>
              <w:start w:w="90" w:type="dxa"/>
              <w:bottom w:w="90" w:type="dxa"/>
              <w:end w:w="90" w:type="dxa"/>
            </w:tcMar>
          </w:tcPr>
          <w:p>
            <w:pPr>
              <w:spacing w:before="0" w:after="0" w:line="240" w:lineRule="auto"/>
              <w:jc w:val="center"/>
            </w:pPr>
            <w:r>
              <w:rPr>
                <w:rFonts w:ascii="Aptos" w:hAnsi="Aptos"/>
                <w:b/>
                <w:sz w:val="15"/>
              </w:rPr>
              <w:t>Protected Area</w:t>
            </w:r>
          </w:p>
        </w:tc>
        <w:tc>
          <w:tcPr>
            <w:tcW w:type="dxa" w:w="1700"/>
            <w:shd w:fill="17375E"/>
            <w:vAlign w:val="center"/>
            <w:tcMar>
              <w:top w:w="90" w:type="dxa"/>
              <w:start w:w="90" w:type="dxa"/>
              <w:bottom w:w="90" w:type="dxa"/>
              <w:end w:w="90" w:type="dxa"/>
            </w:tcMar>
          </w:tcPr>
          <w:p>
            <w:pPr>
              <w:spacing w:before="0" w:after="0" w:line="240" w:lineRule="auto"/>
              <w:jc w:val="center"/>
            </w:pPr>
            <w:r>
              <w:rPr>
                <w:rFonts w:ascii="Aptos" w:hAnsi="Aptos"/>
                <w:b/>
                <w:sz w:val="15"/>
              </w:rPr>
              <w:t>Service Status</w:t>
            </w:r>
          </w:p>
        </w:tc>
        <w:tc>
          <w:tcPr>
            <w:tcW w:type="dxa" w:w="3650"/>
            <w:shd w:fill="17375E"/>
            <w:vAlign w:val="center"/>
            <w:tcMar>
              <w:top w:w="90" w:type="dxa"/>
              <w:start w:w="90" w:type="dxa"/>
              <w:bottom w:w="90" w:type="dxa"/>
              <w:end w:w="90" w:type="dxa"/>
            </w:tcMar>
          </w:tcPr>
          <w:p>
            <w:pPr>
              <w:spacing w:before="0" w:after="0" w:line="240" w:lineRule="auto"/>
              <w:jc w:val="center"/>
            </w:pPr>
            <w:r>
              <w:rPr>
                <w:rFonts w:ascii="Aptos" w:hAnsi="Aptos"/>
                <w:b/>
                <w:sz w:val="15"/>
              </w:rPr>
              <w:t>Detailed Finding</w:t>
            </w:r>
          </w:p>
        </w:tc>
        <w:tc>
          <w:tcPr>
            <w:tcW w:type="dxa" w:w="2214"/>
            <w:shd w:fill="17375E"/>
            <w:vAlign w:val="center"/>
            <w:tcMar>
              <w:top w:w="90" w:type="dxa"/>
              <w:start w:w="90" w:type="dxa"/>
              <w:bottom w:w="90" w:type="dxa"/>
              <w:end w:w="90" w:type="dxa"/>
            </w:tcMar>
          </w:tcPr>
          <w:p>
            <w:pPr>
              <w:spacing w:before="0" w:after="0" w:line="240" w:lineRule="auto"/>
              <w:jc w:val="center"/>
            </w:pPr>
            <w:r>
              <w:rPr>
                <w:rFonts w:ascii="Aptos" w:hAnsi="Aptos"/>
                <w:b/>
                <w:sz w:val="15"/>
              </w:rPr>
              <w:t>Required Action</w:t>
            </w:r>
          </w:p>
        </w:tc>
      </w:tr>
      <w:tr>
        <w:trPr>
          <w:trHeight w:val="864"/>
        </w:trPr>
        <w:tc>
          <w:tcPr>
            <w:tcW w:type="dxa" w:w="2300"/>
            <w:shd w:fill="F2F5F8"/>
            <w:vAlign w:val="center"/>
            <w:tcMar>
              <w:top w:w="90" w:type="dxa"/>
              <w:start w:w="90" w:type="dxa"/>
              <w:bottom w:w="90" w:type="dxa"/>
              <w:end w:w="90" w:type="dxa"/>
            </w:tcMar>
          </w:tcPr>
          <w:p>
            <w:pPr>
              <w:spacing w:before="0" w:after="0" w:line="240" w:lineRule="auto"/>
              <w:jc w:val="left"/>
            </w:pPr>
            <w:r>
              <w:rPr>
                <w:rFonts w:ascii="Aptos" w:hAnsi="Aptos"/>
                <w:color w:val="202020"/>
                <w:sz w:val="16"/>
              </w:rPr>
              <w:t>[PROTECTED AREA / SYSTEM]</w:t>
            </w:r>
          </w:p>
        </w:tc>
        <w:tc>
          <w:tcPr>
            <w:tcW w:type="dxa" w:w="1700"/>
            <w:shd w:fill="F7F9FB"/>
            <w:vAlign w:val="center"/>
            <w:tcMar>
              <w:top w:w="90" w:type="dxa"/>
              <w:start w:w="90" w:type="dxa"/>
              <w:bottom w:w="90" w:type="dxa"/>
              <w:end w:w="90" w:type="dxa"/>
            </w:tcMar>
          </w:tcPr>
          <w:p>
            <w:pPr>
              <w:spacing w:before="0" w:after="0" w:line="240" w:lineRule="auto"/>
              <w:jc w:val="center"/>
            </w:pPr>
            <w:r>
              <w:rPr>
                <w:rFonts w:ascii="Aptos" w:hAnsi="Aptos"/>
                <w:color w:val="202020"/>
                <w:sz w:val="16"/>
              </w:rPr>
              <w:t>[NO DEFECTS / DEFECT / IMPAIRMENT / FOLLOW-UP]</w:t>
            </w:r>
          </w:p>
        </w:tc>
        <w:tc>
          <w:tcPr>
            <w:tcW w:type="dxa" w:w="3650"/>
            <w:shd w:fill="F2F5F8"/>
            <w:vAlign w:val="center"/>
            <w:tcMar>
              <w:top w:w="90" w:type="dxa"/>
              <w:start w:w="90" w:type="dxa"/>
              <w:bottom w:w="90" w:type="dxa"/>
              <w:end w:w="90" w:type="dxa"/>
            </w:tcMar>
          </w:tcPr>
          <w:p>
            <w:pPr>
              <w:spacing w:before="0" w:after="30" w:line="240" w:lineRule="auto"/>
              <w:ind w:left="0" w:firstLine="0"/>
              <w:jc w:val="left"/>
            </w:pPr>
            <w:r>
              <w:rPr>
                <w:rFonts w:ascii="Aptos" w:hAnsi="Aptos"/>
                <w:color w:val="202020"/>
                <w:sz w:val="16"/>
              </w:rPr>
              <w:t>1. [DETAILED FINDING]</w:t>
            </w:r>
          </w:p>
          <w:p>
            <w:pPr>
              <w:spacing w:before="0" w:after="0"/>
              <w:ind w:left="0" w:firstLine="0"/>
              <w:jc w:val="left"/>
            </w:pPr>
            <w:r>
              <w:rPr>
                <w:rFonts w:ascii="Aptos" w:hAnsi="Aptos"/>
                <w:color w:val="202020"/>
                <w:sz w:val="16"/>
              </w:rPr>
              <w:t>2. [ADDITIONAL FINDING IF APPLICABLE]</w:t>
            </w:r>
          </w:p>
        </w:tc>
        <w:tc>
          <w:tcPr>
            <w:tcW w:type="dxa" w:w="2214"/>
            <w:shd w:fill="F2F5F8"/>
            <w:vAlign w:val="center"/>
            <w:tcMar>
              <w:top w:w="90" w:type="dxa"/>
              <w:start w:w="90" w:type="dxa"/>
              <w:bottom w:w="90" w:type="dxa"/>
              <w:end w:w="90" w:type="dxa"/>
            </w:tcMar>
          </w:tcPr>
          <w:p>
            <w:pPr>
              <w:spacing w:before="0" w:after="0" w:line="240" w:lineRule="auto"/>
              <w:jc w:val="left"/>
            </w:pPr>
            <w:r>
              <w:rPr>
                <w:rFonts w:ascii="Aptos" w:hAnsi="Aptos"/>
                <w:color w:val="202020"/>
                <w:sz w:val="16"/>
              </w:rPr>
              <w:t>[ENTER REQUIRED CORRECTIVE ACTION, QUOTATION / PO STATUS, MONITORING REQUIREMENT OR NONE]</w:t>
            </w:r>
          </w:p>
        </w:tc>
      </w:tr>
    </w:tbl>
    <w:p w14:paraId="2B73B633" w14:textId="77777777" w:rsidR="008012D1" w:rsidRPr="00DE7A75" w:rsidRDefault="00000000">
      <w:pPr>
        <w:keepNext/>
        <w:spacing w:before="160" w:after="60"/>
        <w:rPr>
          <w:color w:val="17365D" w:themeColor="text2" w:themeShade="BF"/>
        </w:rPr>
      </w:pPr>
      <w:r w:rsidRPr="00DE7A75">
        <w:rPr>
          <w:b/>
          <w:color w:val="17365D" w:themeColor="text2" w:themeShade="BF"/>
          <w:sz w:val="26"/>
        </w:rPr>
        <w:t>4. Client Feedback / Action Summary</w:t>
      </w:r>
    </w:p>
    <w:tbl>
      <w:tblPr>
        <w:tblStyle w:val="TableGrid"/>
        <w:tblW w:w="9864" w:type="dxa"/>
        <w:tblLook w:val="04A0" w:firstRow="1" w:lastRow="0" w:firstColumn="1" w:lastColumn="0" w:noHBand="0" w:noVBand="1"/>
        <w:jc w:val="center"/>
        <w:tblBorders>
          <w:top w:val="single" w:sz="5" w:space="0" w:color="8A99A8"/>
          <w:left w:val="single" w:sz="5" w:space="0" w:color="8A99A8"/>
          <w:bottom w:val="single" w:sz="5" w:space="0" w:color="8A99A8"/>
          <w:right w:val="single" w:sz="5" w:space="0" w:color="8A99A8"/>
          <w:insideH w:val="single" w:sz="5" w:space="0" w:color="8A99A8"/>
          <w:insideV w:val="single" w:sz="5" w:space="0" w:color="8A99A8"/>
        </w:tblBorders>
        <w:tblLayout w:type="fixed"/>
      </w:tblPr>
      <w:tblGrid>
        <w:gridCol w:w="696"/>
        <w:gridCol w:w="6383"/>
        <w:gridCol w:w="2785"/>
      </w:tblGrid>
      <w:tr w:rsidR="008012D1" w14:paraId="17D21B51" w14:textId="77777777" w:rsidTr="00DE7A75">
        <w:trPr>
          <w:tblHeader/>
          <w:jc w:val="center"/>
        </w:trPr>
        <w:tc>
          <w:tcPr>
            <w:tcW w:w="696" w:type="dxa"/>
            <w:shd w:val="clear" w:color="auto" w:fill="17375E" w:themeFill="text2" w:themeFillShade="BF"/>
            <w:tcMar>
              <w:top w:w="90" w:type="dxa"/>
              <w:left w:w="80" w:type="dxa"/>
              <w:bottom w:w="90" w:type="dxa"/>
              <w:right w:w="80" w:type="dxa"/>
              <w:start w:w="90" w:type="dxa"/>
              <w:end w:w="90" w:type="dxa"/>
            </w:tcMar>
            <w:vAlign w:val="center"/>
          </w:tcPr>
          <w:p w14:paraId="112192E4" w14:textId="77777777" w:rsidR="008012D1" w:rsidRDefault="00000000">
            <w:pPr>
              <w:spacing w:before="0" w:after="0" w:line="240" w:lineRule="auto"/>
              <w:jc w:val="center"/>
            </w:pPr>
            <w:r>
              <w:rPr>
                <w:rFonts w:ascii="Aptos" w:hAnsi="Aptos"/>
                <w:b/>
                <w:i w:val="0"/>
                <w:color w:val="FFFFFF"/>
                <w:sz w:val="15"/>
              </w:rPr>
              <w:t>Item</w:t>
            </w:r>
          </w:p>
        </w:tc>
        <w:tc>
          <w:tcPr>
            <w:tcW w:w="6383" w:type="dxa"/>
            <w:shd w:val="clear" w:color="auto" w:fill="17375E" w:themeFill="text2" w:themeFillShade="BF"/>
            <w:tcMar>
              <w:top w:w="90" w:type="dxa"/>
              <w:left w:w="80" w:type="dxa"/>
              <w:bottom w:w="90" w:type="dxa"/>
              <w:right w:w="80" w:type="dxa"/>
              <w:start w:w="90" w:type="dxa"/>
              <w:end w:w="90" w:type="dxa"/>
            </w:tcMar>
            <w:vAlign w:val="center"/>
          </w:tcPr>
          <w:p w14:paraId="500CDD2D" w14:textId="77777777" w:rsidR="008012D1" w:rsidRDefault="00000000">
            <w:pPr>
              <w:spacing w:before="0" w:after="0" w:line="240" w:lineRule="auto"/>
              <w:jc w:val="center"/>
            </w:pPr>
            <w:r>
              <w:rPr>
                <w:rFonts w:ascii="Aptos" w:hAnsi="Aptos"/>
                <w:b/>
                <w:i w:val="0"/>
                <w:color w:val="FFFFFF"/>
                <w:sz w:val="15"/>
              </w:rPr>
              <w:t>Feedback to Client</w:t>
            </w:r>
          </w:p>
        </w:tc>
        <w:tc>
          <w:tcPr>
            <w:tcW w:w="2785" w:type="dxa"/>
            <w:shd w:val="clear" w:color="auto" w:fill="17375E" w:themeFill="text2" w:themeFillShade="BF"/>
            <w:tcMar>
              <w:top w:w="90" w:type="dxa"/>
              <w:left w:w="80" w:type="dxa"/>
              <w:bottom w:w="90" w:type="dxa"/>
              <w:right w:w="80" w:type="dxa"/>
              <w:start w:w="90" w:type="dxa"/>
              <w:end w:w="90" w:type="dxa"/>
            </w:tcMar>
            <w:vAlign w:val="center"/>
          </w:tcPr>
          <w:p w14:paraId="188DED37" w14:textId="77777777" w:rsidR="008012D1" w:rsidRDefault="00000000">
            <w:pPr>
              <w:spacing w:before="0" w:after="0" w:line="240" w:lineRule="auto"/>
              <w:jc w:val="center"/>
            </w:pPr>
            <w:r>
              <w:rPr>
                <w:rFonts w:ascii="Aptos" w:hAnsi="Aptos"/>
                <w:b/>
                <w:i w:val="0"/>
                <w:color w:val="FFFFFF"/>
                <w:sz w:val="15"/>
              </w:rPr>
              <w:t>Client Action Required</w:t>
            </w:r>
          </w:p>
        </w:tc>
      </w:tr>
      <w:tr w:rsidR="008012D1" w14:paraId="6986F4FB" w14:textId="77777777">
        <w:trPr>
          <w:jc w:val="center"/>
        </w:trPr>
        <w:tc>
          <w:tcPr>
            <w:tcW w:w="696" w:type="dxa"/>
            <w:shd w:val="clear" w:color="auto" w:fill="F7F8FA"/>
            <w:tcMar>
              <w:top w:w="90" w:type="dxa"/>
              <w:left w:w="100" w:type="dxa"/>
              <w:bottom w:w="90" w:type="dxa"/>
              <w:right w:w="100" w:type="dxa"/>
              <w:start w:w="90" w:type="dxa"/>
              <w:end w:w="90" w:type="dxa"/>
            </w:tcMar>
            <w:vAlign w:val="center"/>
          </w:tcPr>
          <w:p>
            <w:pPr>
              <w:spacing w:before="0" w:after="0" w:line="240" w:lineRule="auto"/>
              <w:jc w:val="center"/>
            </w:pPr>
            <w:r>
              <w:rPr>
                <w:rFonts w:ascii="Aptos" w:hAnsi="Aptos"/>
                <w:b w:val="0"/>
                <w:i w:val="0"/>
                <w:color w:val="415A77"/>
                <w:sz w:val="15"/>
              </w:rPr>
              <w:t>1</w:t>
            </w:r>
          </w:p>
        </w:tc>
        <w:tc>
          <w:tcPr>
            <w:tcW w:w="6383" w:type="dxa"/>
            <w:shd w:val="clear" w:color="auto" w:fill="F7F8FA"/>
            <w:tcMar>
              <w:top w:w="90" w:type="dxa"/>
              <w:left w:w="100" w:type="dxa"/>
              <w:bottom w:w="90" w:type="dxa"/>
              <w:right w:w="100" w:type="dxa"/>
              <w:start w:w="90" w:type="dxa"/>
              <w:end w:w="90" w:type="dxa"/>
            </w:tcMar>
            <w:vAlign w:val="center"/>
          </w:tcPr>
          <w:p>
            <w:pPr>
              <w:spacing w:before="0" w:after="0" w:line="240" w:lineRule="auto"/>
              <w:jc w:val="left"/>
            </w:pPr>
            <w:r>
              <w:rPr>
                <w:rFonts w:ascii="Aptos" w:hAnsi="Aptos"/>
                <w:b w:val="0"/>
                <w:i/>
                <w:color w:val="415A77"/>
                <w:sz w:val="15"/>
              </w:rPr>
              <w:t>[GENERAL SERVICE ATTENDANCE / COMPLETION SUMMARY]</w:t>
            </w:r>
          </w:p>
        </w:tc>
        <w:tc>
          <w:tcPr>
            <w:tcW w:w="2785" w:type="dxa"/>
            <w:shd w:val="clear" w:color="auto" w:fill="F7F8FA"/>
            <w:tcMar>
              <w:top w:w="90" w:type="dxa"/>
              <w:left w:w="100" w:type="dxa"/>
              <w:bottom w:w="90" w:type="dxa"/>
              <w:right w:w="100" w:type="dxa"/>
              <w:start w:w="90" w:type="dxa"/>
              <w:end w:w="90" w:type="dxa"/>
            </w:tcMar>
            <w:vAlign w:val="center"/>
          </w:tcPr>
          <w:p>
            <w:pPr>
              <w:spacing w:before="0" w:after="0" w:line="240" w:lineRule="auto"/>
              <w:jc w:val="center"/>
            </w:pPr>
            <w:r>
              <w:rPr>
                <w:rFonts w:ascii="Aptos" w:hAnsi="Aptos"/>
                <w:b w:val="0"/>
                <w:i/>
                <w:color w:val="415A77"/>
                <w:sz w:val="15"/>
              </w:rPr>
              <w:t>[CLIENT ACTION REQUIRED / NONE]</w:t>
            </w:r>
          </w:p>
        </w:tc>
      </w:tr>
      <w:tr w:rsidR="008012D1" w14:paraId="6A158E54" w14:textId="77777777">
        <w:trPr>
          <w:jc w:val="center"/>
        </w:trPr>
        <w:tc>
          <w:tcPr>
            <w:tcW w:w="696" w:type="dxa"/>
            <w:tcMar>
              <w:top w:w="90" w:type="dxa"/>
              <w:left w:w="100" w:type="dxa"/>
              <w:bottom w:w="90" w:type="dxa"/>
              <w:right w:w="100" w:type="dxa"/>
              <w:start w:w="90" w:type="dxa"/>
              <w:end w:w="90" w:type="dxa"/>
            </w:tcMar>
            <w:vAlign w:val="center"/>
            <w:shd w:fill="EEF2F6"/>
          </w:tcPr>
          <w:p>
            <w:pPr>
              <w:spacing w:before="0" w:after="0" w:line="240" w:lineRule="auto"/>
              <w:jc w:val="center"/>
            </w:pPr>
            <w:r>
              <w:rPr>
                <w:rFonts w:ascii="Aptos" w:hAnsi="Aptos"/>
                <w:b w:val="0"/>
                <w:i w:val="0"/>
                <w:color w:val="415A77"/>
                <w:sz w:val="15"/>
              </w:rPr>
              <w:t>2</w:t>
            </w:r>
          </w:p>
        </w:tc>
        <w:tc>
          <w:tcPr>
            <w:tcW w:w="6383" w:type="dxa"/>
            <w:tcMar>
              <w:top w:w="90" w:type="dxa"/>
              <w:left w:w="100" w:type="dxa"/>
              <w:bottom w:w="90" w:type="dxa"/>
              <w:right w:w="100" w:type="dxa"/>
              <w:start w:w="90" w:type="dxa"/>
              <w:end w:w="90" w:type="dxa"/>
            </w:tcMar>
            <w:vAlign w:val="center"/>
            <w:shd w:fill="EEF2F6"/>
          </w:tcPr>
          <w:p>
            <w:pPr>
              <w:spacing w:before="0" w:after="0" w:line="240" w:lineRule="auto"/>
              <w:jc w:val="left"/>
            </w:pPr>
            <w:r>
              <w:rPr>
                <w:rFonts w:ascii="Aptos" w:hAnsi="Aptos"/>
                <w:b w:val="0"/>
                <w:i/>
                <w:color w:val="415A77"/>
                <w:sz w:val="15"/>
              </w:rPr>
              <w:t>[SUMMARY OF DEFECTS / IMPAIRMENTS / PENDING CORRECTIVE ACTIONS]</w:t>
            </w:r>
          </w:p>
        </w:tc>
        <w:tc>
          <w:tcPr>
            <w:tcW w:w="2785" w:type="dxa"/>
            <w:tcMar>
              <w:top w:w="90" w:type="dxa"/>
              <w:left w:w="100" w:type="dxa"/>
              <w:bottom w:w="90" w:type="dxa"/>
              <w:right w:w="100" w:type="dxa"/>
              <w:start w:w="90" w:type="dxa"/>
              <w:end w:w="90" w:type="dxa"/>
            </w:tcMar>
            <w:vAlign w:val="center"/>
            <w:shd w:fill="EEF2F6"/>
          </w:tcPr>
          <w:p>
            <w:pPr>
              <w:spacing w:before="0" w:after="0" w:line="240" w:lineRule="auto"/>
              <w:jc w:val="center"/>
            </w:pPr>
            <w:r>
              <w:rPr>
                <w:rFonts w:ascii="Aptos" w:hAnsi="Aptos"/>
                <w:b w:val="0"/>
                <w:i/>
                <w:color w:val="415A77"/>
                <w:sz w:val="15"/>
              </w:rPr>
              <w:t>[CLIENT ACTION REQUIRED / NONE]</w:t>
            </w:r>
          </w:p>
        </w:tc>
      </w:tr>
      <w:tr w:rsidR="008012D1" w14:paraId="648ED64A" w14:textId="77777777">
        <w:trPr>
          <w:jc w:val="center"/>
        </w:trPr>
        <w:tc>
          <w:tcPr>
            <w:tcW w:w="696" w:type="dxa"/>
            <w:shd w:val="clear" w:color="auto" w:fill="F7F8FA"/>
            <w:tcMar>
              <w:top w:w="90" w:type="dxa"/>
              <w:left w:w="100" w:type="dxa"/>
              <w:bottom w:w="90" w:type="dxa"/>
              <w:right w:w="100" w:type="dxa"/>
              <w:start w:w="90" w:type="dxa"/>
              <w:end w:w="90" w:type="dxa"/>
            </w:tcMar>
            <w:vAlign w:val="center"/>
          </w:tcPr>
          <w:p>
            <w:pPr>
              <w:spacing w:before="0" w:after="0" w:line="240" w:lineRule="auto"/>
              <w:jc w:val="center"/>
            </w:pPr>
            <w:r>
              <w:rPr>
                <w:rFonts w:ascii="Aptos" w:hAnsi="Aptos"/>
                <w:b w:val="0"/>
                <w:i w:val="0"/>
                <w:color w:val="415A77"/>
                <w:sz w:val="15"/>
              </w:rPr>
              <w:t>3</w:t>
            </w:r>
          </w:p>
        </w:tc>
        <w:tc>
          <w:tcPr>
            <w:tcW w:w="6383" w:type="dxa"/>
            <w:shd w:val="clear" w:color="auto" w:fill="F7F8FA"/>
            <w:tcMar>
              <w:top w:w="90" w:type="dxa"/>
              <w:left w:w="100" w:type="dxa"/>
              <w:bottom w:w="90" w:type="dxa"/>
              <w:right w:w="100" w:type="dxa"/>
              <w:start w:w="90" w:type="dxa"/>
              <w:end w:w="90" w:type="dxa"/>
            </w:tcMar>
            <w:vAlign w:val="center"/>
          </w:tcPr>
          <w:p>
            <w:pPr>
              <w:spacing w:before="0" w:after="0" w:line="240" w:lineRule="auto"/>
              <w:jc w:val="left"/>
            </w:pPr>
            <w:r>
              <w:rPr>
                <w:rFonts w:ascii="Aptos" w:hAnsi="Aptos"/>
                <w:b w:val="0"/>
                <w:i/>
                <w:color w:val="415A77"/>
                <w:sz w:val="15"/>
              </w:rPr>
              <w:t>[ONGOING MONITORING / NEXT SERVICE / COORDINATION NOTE]</w:t>
            </w:r>
          </w:p>
        </w:tc>
        <w:tc>
          <w:tcPr>
            <w:tcW w:w="2785" w:type="dxa"/>
            <w:shd w:val="clear" w:color="auto" w:fill="F7F8FA"/>
            <w:tcMar>
              <w:top w:w="90" w:type="dxa"/>
              <w:left w:w="100" w:type="dxa"/>
              <w:bottom w:w="90" w:type="dxa"/>
              <w:right w:w="100" w:type="dxa"/>
              <w:start w:w="90" w:type="dxa"/>
              <w:end w:w="90" w:type="dxa"/>
            </w:tcMar>
            <w:vAlign w:val="center"/>
          </w:tcPr>
          <w:p>
            <w:pPr>
              <w:spacing w:before="0" w:after="0" w:line="240" w:lineRule="auto"/>
              <w:jc w:val="center"/>
            </w:pPr>
            <w:r>
              <w:rPr>
                <w:rFonts w:ascii="Aptos" w:hAnsi="Aptos"/>
                <w:b w:val="0"/>
                <w:i/>
                <w:color w:val="415A77"/>
                <w:sz w:val="15"/>
              </w:rPr>
              <w:t>[CLIENT ACTION REQUIRED / NONE]</w:t>
            </w:r>
          </w:p>
        </w:tc>
      </w:tr>
    </w:tbl>
    <w:p w14:paraId="56BFBBC2" w14:textId="77777777" w:rsidR="008012D1" w:rsidRPr="00DE7A75" w:rsidRDefault="00000000">
      <w:pPr>
        <w:keepNext/>
        <w:spacing w:before="160" w:after="60"/>
        <w:rPr>
          <w:color w:val="17365D" w:themeColor="text2" w:themeShade="BF"/>
        </w:rPr>
      </w:pPr>
      <w:r w:rsidRPr="00DE7A75">
        <w:rPr>
          <w:b/>
          <w:color w:val="17365D" w:themeColor="text2" w:themeShade="BF"/>
          <w:sz w:val="26"/>
        </w:rPr>
        <w:t>5. Compiled By</w:t>
      </w:r>
    </w:p>
    <w:tbl>
      <w:tblPr>
        <w:tblW w:type="dxa" w:w="9864"/>
        <w:jc w:val="center"/>
        <w:tblLayout w:type="fixed"/>
        <w:tblLook w:firstColumn="1" w:firstRow="1" w:lastColumn="0" w:lastRow="0" w:noHBand="0" w:noVBand="1" w:val="04A0"/>
      </w:tblPr>
      <w:tblGrid>
        <w:gridCol w:w="3288"/>
        <w:gridCol w:w="3288"/>
        <w:gridCol w:w="3288"/>
      </w:tblGrid>
      <w:tr>
        <w:tc>
          <w:tcPr>
            <w:tcW w:type="dxa" w:w="3133"/>
            <w:shd w:fill="17365D"/>
            <w:vAlign w:val="center"/>
            <w:tcMar>
              <w:top w:w="100" w:type="dxa"/>
              <w:start w:w="120" w:type="dxa"/>
              <w:bottom w:w="100" w:type="dxa"/>
              <w:end w:w="120" w:type="dxa"/>
            </w:tcMar>
            <w:tcBorders>
              <w:top w:val="single" w:sz="6" w:space="0" w:color="8FA8C2"/>
              <w:left w:val="single" w:sz="6" w:space="0" w:color="8FA8C2"/>
              <w:bottom w:val="single" w:sz="6" w:space="0" w:color="8FA8C2"/>
              <w:right w:val="single" w:sz="6" w:space="0" w:color="8FA8C2"/>
            </w:tcBorders>
          </w:tcPr>
          <w:p>
            <w:pPr>
              <w:spacing w:before="0" w:after="0"/>
            </w:pPr>
            <w:r>
              <w:rPr>
                <w:b/>
                <w:color w:val="FFFFFF"/>
                <w:sz w:val="18"/>
              </w:rPr>
              <w:t>Name</w:t>
            </w:r>
          </w:p>
        </w:tc>
        <w:tc>
          <w:tcPr>
            <w:tcW w:type="dxa" w:w="3551"/>
            <w:shd w:fill="17365D"/>
            <w:vAlign w:val="center"/>
            <w:tcMar>
              <w:top w:w="100" w:type="dxa"/>
              <w:start w:w="120" w:type="dxa"/>
              <w:bottom w:w="100" w:type="dxa"/>
              <w:end w:w="120" w:type="dxa"/>
            </w:tcMar>
            <w:tcBorders>
              <w:top w:val="single" w:sz="6" w:space="0" w:color="8FA8C2"/>
              <w:left w:val="single" w:sz="6" w:space="0" w:color="8FA8C2"/>
              <w:bottom w:val="single" w:sz="6" w:space="0" w:color="8FA8C2"/>
              <w:right w:val="single" w:sz="6" w:space="0" w:color="8FA8C2"/>
            </w:tcBorders>
          </w:tcPr>
          <w:p>
            <w:pPr>
              <w:spacing w:before="0" w:after="0"/>
            </w:pPr>
            <w:r>
              <w:rPr>
                <w:b/>
                <w:color w:val="FFFFFF"/>
                <w:sz w:val="18"/>
              </w:rPr>
              <w:t>Designation / Position</w:t>
            </w:r>
          </w:p>
        </w:tc>
        <w:tc>
          <w:tcPr>
            <w:tcW w:type="dxa" w:w="2158"/>
            <w:shd w:fill="17365D"/>
            <w:vAlign w:val="center"/>
            <w:tcMar>
              <w:top w:w="100" w:type="dxa"/>
              <w:start w:w="120" w:type="dxa"/>
              <w:bottom w:w="100" w:type="dxa"/>
              <w:end w:w="120" w:type="dxa"/>
            </w:tcMar>
            <w:tcBorders>
              <w:top w:val="single" w:sz="6" w:space="0" w:color="8FA8C2"/>
              <w:left w:val="single" w:sz="6" w:space="0" w:color="8FA8C2"/>
              <w:bottom w:val="single" w:sz="6" w:space="0" w:color="8FA8C2"/>
              <w:right w:val="single" w:sz="6" w:space="0" w:color="8FA8C2"/>
            </w:tcBorders>
          </w:tcPr>
          <w:p>
            <w:pPr>
              <w:spacing w:before="0" w:after="0"/>
            </w:pPr>
            <w:r>
              <w:rPr>
                <w:b/>
                <w:color w:val="FFFFFF"/>
                <w:sz w:val="18"/>
              </w:rPr>
              <w:t>Date Compiled</w:t>
            </w:r>
          </w:p>
        </w:tc>
      </w:tr>
      <w:tr>
        <w:tc>
          <w:tcPr>
            <w:tcW w:type="dxa" w:w="3133"/>
            <w:vAlign w:val="center"/>
            <w:tcMar>
              <w:top w:w="120" w:type="dxa"/>
              <w:start w:w="120" w:type="dxa"/>
              <w:bottom w:w="120" w:type="dxa"/>
              <w:end w:w="120" w:type="dxa"/>
            </w:tcMar>
            <w:tcBorders>
              <w:top w:val="single" w:sz="6" w:space="0" w:color="8FA8C2"/>
              <w:left w:val="single" w:sz="6" w:space="0" w:color="8FA8C2"/>
              <w:bottom w:val="single" w:sz="6" w:space="0" w:color="8FA8C2"/>
              <w:right w:val="single" w:sz="6" w:space="0" w:color="8FA8C2"/>
            </w:tcBorders>
          </w:tcPr>
          <w:p>
            <w:pPr>
              <w:spacing w:before="0" w:after="0"/>
            </w:pPr>
            <w:r>
              <w:rPr>
                <w:sz w:val="18"/>
              </w:rPr>
              <w:t>[NAME]</w:t>
            </w:r>
          </w:p>
        </w:tc>
        <w:tc>
          <w:tcPr>
            <w:tcW w:type="dxa" w:w="3551"/>
            <w:vAlign w:val="center"/>
            <w:tcMar>
              <w:top w:w="120" w:type="dxa"/>
              <w:start w:w="120" w:type="dxa"/>
              <w:bottom w:w="120" w:type="dxa"/>
              <w:end w:w="120" w:type="dxa"/>
            </w:tcMar>
            <w:tcBorders>
              <w:top w:val="single" w:sz="6" w:space="0" w:color="8FA8C2"/>
              <w:left w:val="single" w:sz="6" w:space="0" w:color="8FA8C2"/>
              <w:bottom w:val="single" w:sz="6" w:space="0" w:color="8FA8C2"/>
              <w:right w:val="single" w:sz="6" w:space="0" w:color="8FA8C2"/>
            </w:tcBorders>
          </w:tcPr>
          <w:p>
            <w:pPr>
              <w:spacing w:before="0" w:after="0"/>
            </w:pPr>
            <w:r>
              <w:rPr>
                <w:sz w:val="18"/>
              </w:rPr>
              <w:t>[DESIGNATION / POSITION]</w:t>
            </w:r>
          </w:p>
        </w:tc>
        <w:tc>
          <w:tcPr>
            <w:tcW w:type="dxa" w:w="2158"/>
            <w:vAlign w:val="center"/>
            <w:tcMar>
              <w:top w:w="120" w:type="dxa"/>
              <w:start w:w="120" w:type="dxa"/>
              <w:bottom w:w="120" w:type="dxa"/>
              <w:end w:w="120" w:type="dxa"/>
            </w:tcMar>
            <w:tcBorders>
              <w:top w:val="single" w:sz="6" w:space="0" w:color="8FA8C2"/>
              <w:left w:val="single" w:sz="6" w:space="0" w:color="8FA8C2"/>
              <w:bottom w:val="single" w:sz="6" w:space="0" w:color="8FA8C2"/>
              <w:right w:val="single" w:sz="6" w:space="0" w:color="8FA8C2"/>
            </w:tcBorders>
          </w:tcPr>
          <w:p>
            <w:pPr>
              <w:spacing w:before="0" w:after="0"/>
            </w:pPr>
            <w:r>
              <w:rPr>
                <w:sz w:val="18"/>
              </w:rPr>
              <w:t>[DATE COMPILED]</w:t>
            </w:r>
          </w:p>
        </w:tc>
      </w:tr>
    </w:tbl>
    <w:sectPr w:rsidR="008012D1" w:rsidSect="00034616">
      <w:headerReference w:type="even" r:id="rId8"/>
      <w:headerReference w:type="default" r:id="rId9"/>
      <w:footerReference w:type="even" r:id="rId10"/>
      <w:footerReference w:type="default" r:id="rId11"/>
      <w:headerReference w:type="first" r:id="rId12"/>
      <w:footerReference w:type="first" r:id="rId13"/>
      <w:pgSz w:w="12240" w:h="15840"/>
      <w:pgMar w:top="907" w:right="1020" w:bottom="907"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CA831" w14:textId="77777777" w:rsidR="00B43A06" w:rsidRDefault="00B43A06">
      <w:pPr>
        <w:spacing w:after="0" w:line="240" w:lineRule="auto"/>
      </w:pPr>
      <w:r>
        <w:separator/>
      </w:r>
    </w:p>
  </w:endnote>
  <w:endnote w:type="continuationSeparator" w:id="0">
    <w:p w14:paraId="3E25B9C0" w14:textId="77777777" w:rsidR="00B43A06" w:rsidRDefault="00B43A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0261B" w14:textId="77777777" w:rsidR="00403907" w:rsidRDefault="004039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21F7A" w14:textId="77777777" w:rsidR="008012D1" w:rsidRDefault="00000000">
    <w:pPr>
      <w:pStyle w:val="Footer"/>
      <w:jc w:val="right"/>
    </w:pPr>
    <w:r>
      <w:t xml:space="preserve">Page </w:t>
    </w:r>
    <w:r>
      <w:fldChar w:fldCharType="begin"/>
    </w:r>
    <w:r>
      <w:instrText>PAGE</w:instrText>
    </w:r>
    <w:r>
      <w:fldChar w:fldCharType="separate"/>
    </w:r>
    <w:r w:rsidR="00DE7A75">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9F607" w14:textId="77777777" w:rsidR="00403907" w:rsidRDefault="004039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7553F" w14:textId="77777777" w:rsidR="00B43A06" w:rsidRDefault="00B43A06">
      <w:pPr>
        <w:spacing w:after="0" w:line="240" w:lineRule="auto"/>
      </w:pPr>
      <w:r>
        <w:separator/>
      </w:r>
    </w:p>
  </w:footnote>
  <w:footnote w:type="continuationSeparator" w:id="0">
    <w:p w14:paraId="7B09F92A" w14:textId="77777777" w:rsidR="00B43A06" w:rsidRDefault="00B43A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0BAEB" w14:textId="77777777" w:rsidR="00403907" w:rsidRDefault="004039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B2CA6" w14:textId="77777777" w:rsidR="00403907" w:rsidRDefault="0040390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7D517" w14:textId="77777777" w:rsidR="00403907" w:rsidRDefault="004039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166C78"/>
    <w:multiLevelType w:val="hybridMultilevel"/>
    <w:tmpl w:val="1736BB7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070466503">
    <w:abstractNumId w:val="8"/>
  </w:num>
  <w:num w:numId="2" w16cid:durableId="77336732">
    <w:abstractNumId w:val="6"/>
  </w:num>
  <w:num w:numId="3" w16cid:durableId="1958488225">
    <w:abstractNumId w:val="5"/>
  </w:num>
  <w:num w:numId="4" w16cid:durableId="997223821">
    <w:abstractNumId w:val="4"/>
  </w:num>
  <w:num w:numId="5" w16cid:durableId="827477297">
    <w:abstractNumId w:val="7"/>
  </w:num>
  <w:num w:numId="6" w16cid:durableId="1743867221">
    <w:abstractNumId w:val="3"/>
  </w:num>
  <w:num w:numId="7" w16cid:durableId="158078278">
    <w:abstractNumId w:val="2"/>
  </w:num>
  <w:num w:numId="8" w16cid:durableId="1123962550">
    <w:abstractNumId w:val="1"/>
  </w:num>
  <w:num w:numId="9" w16cid:durableId="115104924">
    <w:abstractNumId w:val="0"/>
  </w:num>
  <w:num w:numId="10" w16cid:durableId="6091646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68B"/>
    <w:rsid w:val="00034616"/>
    <w:rsid w:val="0004083F"/>
    <w:rsid w:val="0006063C"/>
    <w:rsid w:val="00063B17"/>
    <w:rsid w:val="0015074B"/>
    <w:rsid w:val="0029639D"/>
    <w:rsid w:val="00326F90"/>
    <w:rsid w:val="003417A6"/>
    <w:rsid w:val="00377066"/>
    <w:rsid w:val="00403907"/>
    <w:rsid w:val="00554DD5"/>
    <w:rsid w:val="005902D3"/>
    <w:rsid w:val="005C5A36"/>
    <w:rsid w:val="006956ED"/>
    <w:rsid w:val="007D4AEC"/>
    <w:rsid w:val="008012D1"/>
    <w:rsid w:val="00AA1D8D"/>
    <w:rsid w:val="00AC03E3"/>
    <w:rsid w:val="00B43A06"/>
    <w:rsid w:val="00B47730"/>
    <w:rsid w:val="00B9724B"/>
    <w:rsid w:val="00BE12ED"/>
    <w:rsid w:val="00C7209B"/>
    <w:rsid w:val="00CB0664"/>
    <w:rsid w:val="00CF7308"/>
    <w:rsid w:val="00D37F1E"/>
    <w:rsid w:val="00DE7A75"/>
    <w:rsid w:val="00E8712B"/>
    <w:rsid w:val="00F37EE7"/>
    <w:rsid w:val="00F61D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F85BD7"/>
  <w14:defaultImageDpi w14:val="300"/>
  <w15:docId w15:val="{B9D1560A-02C1-4605-B9E4-F502E6B4A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12ED"/>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919</Words>
  <Characters>5554</Characters>
  <Application>Microsoft Office Word</Application>
  <DocSecurity>0</DocSecurity>
  <Lines>292</Lines>
  <Paragraphs>184</Paragraphs>
  <ScaleCrop>false</ScaleCrop>
  <HeadingPairs>
    <vt:vector size="2" baseType="variant">
      <vt:variant>
        <vt:lpstr>Title</vt:lpstr>
      </vt:variant>
      <vt:variant>
        <vt:i4>1</vt:i4>
      </vt:variant>
    </vt:vector>
  </HeadingPairs>
  <TitlesOfParts>
    <vt:vector size="1" baseType="lpstr">
      <vt:lpstr>Section B | Week 28 | July 2026</vt:lpstr>
    </vt:vector>
  </TitlesOfParts>
  <Manager/>
  <Company/>
  <LinksUpToDate>false</LinksUpToDate>
  <CharactersWithSpaces>6289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Substation Fire Detection and Suppression Service Report - Blank Master Template</dc:title>
  <dc:subject>Reusable monthly section service report master template</dc:subject>
  <dc:creator>charl@collabrisk.co.za</dc:creator>
  <cp:keywords/>
  <dc:description>Blank master template derived from the approved Section B Week 33 August 2026 report structure.</dc:description>
  <cp:lastModifiedBy>Charl Lubbe</cp:lastModifiedBy>
  <cp:revision>3</cp:revision>
  <dcterms:created xsi:type="dcterms:W3CDTF">2026-08-19T18:59:00Z</dcterms:created>
  <dcterms:modified xsi:type="dcterms:W3CDTF">2026-08-19T19:03:00Z</dcterms:modified>
  <cp:category/>
</cp:coreProperties>
</file>