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A198" w14:textId="11CC236E" w:rsidR="00602176" w:rsidRPr="003501D8" w:rsidRDefault="00425E4E" w:rsidP="00624759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3501D8">
        <w:rPr>
          <w:rFonts w:ascii="Times New Roman" w:hAnsi="Times New Roman" w:cs="Times New Roman"/>
          <w:sz w:val="32"/>
          <w:szCs w:val="32"/>
        </w:rPr>
        <w:t xml:space="preserve">Technical report </w:t>
      </w:r>
      <w:r w:rsidR="00E04D74" w:rsidRPr="003501D8">
        <w:rPr>
          <w:rFonts w:ascii="Times New Roman" w:hAnsi="Times New Roman" w:cs="Times New Roman"/>
          <w:sz w:val="32"/>
          <w:szCs w:val="32"/>
        </w:rPr>
        <w:t>Firewood-LANDIS</w:t>
      </w:r>
      <w:r w:rsidR="00C47093" w:rsidRPr="003501D8">
        <w:rPr>
          <w:rFonts w:ascii="Times New Roman" w:hAnsi="Times New Roman" w:cs="Times New Roman"/>
          <w:sz w:val="32"/>
          <w:szCs w:val="32"/>
        </w:rPr>
        <w:t xml:space="preserve"> – February-March 2019</w:t>
      </w:r>
    </w:p>
    <w:p w14:paraId="050AE2E9" w14:textId="5F77EAC8" w:rsidR="00624759" w:rsidRPr="003501D8" w:rsidRDefault="00624759" w:rsidP="002B68D7">
      <w:pPr>
        <w:rPr>
          <w:rFonts w:ascii="Times New Roman" w:hAnsi="Times New Roman" w:cs="Times New Roman"/>
          <w:b/>
        </w:rPr>
      </w:pPr>
    </w:p>
    <w:p w14:paraId="54747957" w14:textId="495380DF" w:rsidR="00F82258" w:rsidRPr="003501D8" w:rsidRDefault="00C47093" w:rsidP="002B68D7">
      <w:pPr>
        <w:rPr>
          <w:rFonts w:ascii="Times New Roman" w:hAnsi="Times New Roman" w:cs="Times New Roman"/>
        </w:rPr>
      </w:pPr>
      <w:r w:rsidRPr="003501D8">
        <w:rPr>
          <w:rFonts w:ascii="Times New Roman" w:hAnsi="Times New Roman" w:cs="Times New Roman"/>
        </w:rPr>
        <w:t xml:space="preserve">This document reports notes on the </w:t>
      </w:r>
      <w:r w:rsidR="00872499" w:rsidRPr="003501D8">
        <w:rPr>
          <w:rFonts w:ascii="Times New Roman" w:hAnsi="Times New Roman" w:cs="Times New Roman"/>
        </w:rPr>
        <w:t xml:space="preserve">preparation of the simulations with the forest landscape model LANDIS-II, and </w:t>
      </w:r>
      <w:r w:rsidR="002F34B4" w:rsidRPr="003501D8">
        <w:rPr>
          <w:rFonts w:ascii="Times New Roman" w:hAnsi="Times New Roman" w:cs="Times New Roman"/>
        </w:rPr>
        <w:t>the</w:t>
      </w:r>
      <w:r w:rsidR="00872499" w:rsidRPr="003501D8">
        <w:rPr>
          <w:rFonts w:ascii="Times New Roman" w:hAnsi="Times New Roman" w:cs="Times New Roman"/>
        </w:rPr>
        <w:t xml:space="preserve"> </w:t>
      </w:r>
      <w:r w:rsidR="00BE1881" w:rsidRPr="003501D8">
        <w:rPr>
          <w:rFonts w:ascii="Times New Roman" w:hAnsi="Times New Roman" w:cs="Times New Roman"/>
        </w:rPr>
        <w:t>steps for parameterizing its submodules Forest Carbon Succession</w:t>
      </w:r>
      <w:r w:rsidR="00203FC1" w:rsidRPr="003501D8">
        <w:rPr>
          <w:rFonts w:ascii="Times New Roman" w:hAnsi="Times New Roman" w:cs="Times New Roman"/>
        </w:rPr>
        <w:t xml:space="preserve"> </w:t>
      </w:r>
      <w:r w:rsidR="00203FC1" w:rsidRPr="003501D8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&lt;EndNote&gt;&lt;Cite&gt;&lt;Author&gt;Dymond&lt;/Author&gt;&lt;Year&gt;2012&lt;/Year&gt;&lt;RecNum&gt;946&lt;/RecNum&gt;&lt;DisplayText&gt;(Dymond et al. 2012)&lt;/DisplayText&gt;&lt;record&gt;&lt;rec-number&gt;946&lt;/rec-number&gt;&lt;foreign-keys&gt;&lt;key app="EN" db-id="ta9deef5utp0xneae9dv95st0ftw5599zrfw" timestamp="1551726001"&gt;946&lt;/key&gt;&lt;/foreign-keys&gt;&lt;ref-type name="Journal Article"&gt;17&lt;/ref-type&gt;&lt;contributors&gt;&lt;authors&gt;&lt;author&gt;Dymond, Caren C&lt;/author&gt;&lt;author&gt;Scheller, Robert M&lt;/author&gt;&lt;author&gt;Beukema, Sarah&lt;/author&gt;&lt;/authors&gt;&lt;/contributors&gt;&lt;titles&gt;&lt;title&gt;A new model for simulating climate change and carbon dynamics in forested landscapes&lt;/title&gt;&lt;secondary-title&gt;Ecosystems Management&lt;/secondary-title&gt;&lt;/titles&gt;&lt;periodical&gt;&lt;full-title&gt;Ecosystems Management&lt;/full-title&gt;&lt;/periodical&gt;&lt;pages&gt;1-2&lt;/pages&gt;&lt;volume&gt;13&lt;/volume&gt;&lt;dates&gt;&lt;year&gt;2012&lt;/year&gt;&lt;/dates&gt;&lt;urls&gt;&lt;/urls&gt;&lt;/record&gt;&lt;/Cite&gt;&lt;/EndNote&gt;</w:instrText>
      </w:r>
      <w:r w:rsidR="00203FC1" w:rsidRPr="003501D8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(Dymond et al. 2012)</w:t>
      </w:r>
      <w:r w:rsidR="00203FC1" w:rsidRPr="003501D8">
        <w:rPr>
          <w:rFonts w:ascii="Times New Roman" w:hAnsi="Times New Roman" w:cs="Times New Roman"/>
        </w:rPr>
        <w:fldChar w:fldCharType="end"/>
      </w:r>
      <w:r w:rsidR="00BE1881" w:rsidRPr="003501D8">
        <w:rPr>
          <w:rFonts w:ascii="Times New Roman" w:hAnsi="Times New Roman" w:cs="Times New Roman"/>
        </w:rPr>
        <w:t xml:space="preserve"> and Base-</w:t>
      </w:r>
      <w:r w:rsidR="002D2287" w:rsidRPr="003501D8">
        <w:rPr>
          <w:rFonts w:ascii="Times New Roman" w:hAnsi="Times New Roman" w:cs="Times New Roman"/>
        </w:rPr>
        <w:t xml:space="preserve">Harvest </w:t>
      </w:r>
      <w:r w:rsidR="00E377DA" w:rsidRPr="003501D8">
        <w:rPr>
          <w:rFonts w:ascii="Times New Roman" w:hAnsi="Times New Roman" w:cs="Times New Roman"/>
        </w:rPr>
        <w:t>in the context of the project “</w:t>
      </w:r>
      <w:proofErr w:type="spellStart"/>
      <w:r w:rsidR="007022A9" w:rsidRPr="003501D8">
        <w:rPr>
          <w:rFonts w:ascii="Times New Roman" w:hAnsi="Times New Roman" w:cs="Times New Roman"/>
          <w:i/>
        </w:rPr>
        <w:t>Bois</w:t>
      </w:r>
      <w:proofErr w:type="spellEnd"/>
      <w:r w:rsidR="007022A9" w:rsidRPr="003501D8">
        <w:rPr>
          <w:rFonts w:ascii="Times New Roman" w:hAnsi="Times New Roman" w:cs="Times New Roman"/>
          <w:i/>
        </w:rPr>
        <w:t xml:space="preserve"> de </w:t>
      </w:r>
      <w:proofErr w:type="spellStart"/>
      <w:r w:rsidR="007022A9" w:rsidRPr="003501D8">
        <w:rPr>
          <w:rFonts w:ascii="Times New Roman" w:hAnsi="Times New Roman" w:cs="Times New Roman"/>
          <w:i/>
        </w:rPr>
        <w:t>Chauffage</w:t>
      </w:r>
      <w:proofErr w:type="spellEnd"/>
      <w:r w:rsidR="007022A9" w:rsidRPr="003501D8">
        <w:rPr>
          <w:rFonts w:ascii="Times New Roman" w:hAnsi="Times New Roman" w:cs="Times New Roman"/>
        </w:rPr>
        <w:t>”</w:t>
      </w:r>
      <w:r w:rsidR="008A5979" w:rsidRPr="003501D8">
        <w:rPr>
          <w:rFonts w:ascii="Times New Roman" w:hAnsi="Times New Roman" w:cs="Times New Roman"/>
        </w:rPr>
        <w:t xml:space="preserve">, </w:t>
      </w:r>
      <w:proofErr w:type="spellStart"/>
      <w:r w:rsidR="008A5979" w:rsidRPr="003501D8">
        <w:rPr>
          <w:rFonts w:ascii="Times New Roman" w:hAnsi="Times New Roman" w:cs="Times New Roman"/>
        </w:rPr>
        <w:t>Université</w:t>
      </w:r>
      <w:proofErr w:type="spellEnd"/>
      <w:r w:rsidR="008A5979" w:rsidRPr="003501D8">
        <w:rPr>
          <w:rFonts w:ascii="Times New Roman" w:hAnsi="Times New Roman" w:cs="Times New Roman"/>
        </w:rPr>
        <w:t xml:space="preserve"> du Quebec </w:t>
      </w:r>
      <w:proofErr w:type="spellStart"/>
      <w:r w:rsidR="008A5979" w:rsidRPr="003501D8">
        <w:rPr>
          <w:rFonts w:ascii="Times New Roman" w:hAnsi="Times New Roman" w:cs="Times New Roman"/>
        </w:rPr>
        <w:t>en</w:t>
      </w:r>
      <w:proofErr w:type="spellEnd"/>
      <w:r w:rsidR="008A5979" w:rsidRPr="003501D8">
        <w:rPr>
          <w:rFonts w:ascii="Times New Roman" w:hAnsi="Times New Roman" w:cs="Times New Roman"/>
        </w:rPr>
        <w:t xml:space="preserve"> </w:t>
      </w:r>
      <w:proofErr w:type="spellStart"/>
      <w:r w:rsidR="008A5979" w:rsidRPr="003501D8">
        <w:rPr>
          <w:rFonts w:ascii="Times New Roman" w:hAnsi="Times New Roman" w:cs="Times New Roman"/>
        </w:rPr>
        <w:t>Outauais</w:t>
      </w:r>
      <w:proofErr w:type="spellEnd"/>
      <w:r w:rsidR="008A5979" w:rsidRPr="003501D8">
        <w:rPr>
          <w:rFonts w:ascii="Times New Roman" w:hAnsi="Times New Roman" w:cs="Times New Roman"/>
        </w:rPr>
        <w:t xml:space="preserve"> UQO.</w:t>
      </w:r>
      <w:r w:rsidR="008F67CD" w:rsidRPr="003501D8">
        <w:rPr>
          <w:rFonts w:ascii="Times New Roman" w:hAnsi="Times New Roman" w:cs="Times New Roman"/>
        </w:rPr>
        <w:t xml:space="preserve"> The simulation study was performed in two </w:t>
      </w:r>
      <w:r w:rsidR="001C5B66" w:rsidRPr="003501D8">
        <w:rPr>
          <w:rFonts w:ascii="Times New Roman" w:hAnsi="Times New Roman" w:cs="Times New Roman"/>
        </w:rPr>
        <w:t xml:space="preserve">landscapes: </w:t>
      </w:r>
      <w:proofErr w:type="spellStart"/>
      <w:r w:rsidR="001C5B66" w:rsidRPr="003501D8">
        <w:rPr>
          <w:rFonts w:ascii="Times New Roman" w:hAnsi="Times New Roman" w:cs="Times New Roman"/>
        </w:rPr>
        <w:t>Outauais</w:t>
      </w:r>
      <w:proofErr w:type="spellEnd"/>
      <w:r w:rsidR="001C5B66" w:rsidRPr="003501D8">
        <w:rPr>
          <w:rFonts w:ascii="Times New Roman" w:hAnsi="Times New Roman" w:cs="Times New Roman"/>
        </w:rPr>
        <w:t xml:space="preserve"> (MRC-Outa) and Quebec Centre </w:t>
      </w:r>
      <w:r w:rsidR="00802631">
        <w:rPr>
          <w:rFonts w:ascii="Times New Roman" w:hAnsi="Times New Roman" w:cs="Times New Roman"/>
        </w:rPr>
        <w:t xml:space="preserve">– </w:t>
      </w:r>
      <w:proofErr w:type="spellStart"/>
      <w:r w:rsidR="00C8031A">
        <w:rPr>
          <w:rFonts w:ascii="Times New Roman" w:hAnsi="Times New Roman" w:cs="Times New Roman"/>
        </w:rPr>
        <w:t>M</w:t>
      </w:r>
      <w:r w:rsidR="00802631">
        <w:rPr>
          <w:rFonts w:ascii="Times New Roman" w:hAnsi="Times New Roman" w:cs="Times New Roman"/>
        </w:rPr>
        <w:t>auricie</w:t>
      </w:r>
      <w:proofErr w:type="spellEnd"/>
      <w:r w:rsidR="00802631">
        <w:rPr>
          <w:rFonts w:ascii="Times New Roman" w:hAnsi="Times New Roman" w:cs="Times New Roman"/>
        </w:rPr>
        <w:t xml:space="preserve"> </w:t>
      </w:r>
      <w:r w:rsidR="001C5B66" w:rsidRPr="003501D8">
        <w:rPr>
          <w:rFonts w:ascii="Times New Roman" w:hAnsi="Times New Roman" w:cs="Times New Roman"/>
        </w:rPr>
        <w:t>(MRC-Centre).</w:t>
      </w:r>
    </w:p>
    <w:p w14:paraId="69446EE3" w14:textId="5350A319" w:rsidR="00E56F2B" w:rsidRDefault="00F82258" w:rsidP="002B68D7">
      <w:pPr>
        <w:rPr>
          <w:rFonts w:ascii="Times New Roman" w:hAnsi="Times New Roman" w:cs="Times New Roman"/>
        </w:rPr>
      </w:pPr>
      <w:r w:rsidRPr="003501D8">
        <w:rPr>
          <w:rFonts w:ascii="Times New Roman" w:hAnsi="Times New Roman" w:cs="Times New Roman"/>
        </w:rPr>
        <w:t xml:space="preserve">The document also includes considerations for </w:t>
      </w:r>
      <w:r w:rsidR="00D1461A" w:rsidRPr="003501D8">
        <w:rPr>
          <w:rFonts w:ascii="Times New Roman" w:hAnsi="Times New Roman" w:cs="Times New Roman"/>
        </w:rPr>
        <w:t>potential improvements beyond the administrative deadline of March 2019 and current model limitations</w:t>
      </w:r>
      <w:r w:rsidR="00C774CD">
        <w:rPr>
          <w:rFonts w:ascii="Times New Roman" w:hAnsi="Times New Roman" w:cs="Times New Roman"/>
        </w:rPr>
        <w:t xml:space="preserve"> that do not allow the </w:t>
      </w:r>
      <w:r w:rsidR="00C62B07">
        <w:rPr>
          <w:rFonts w:ascii="Times New Roman" w:hAnsi="Times New Roman" w:cs="Times New Roman"/>
        </w:rPr>
        <w:t>representation</w:t>
      </w:r>
      <w:r w:rsidR="00EE4EC8">
        <w:rPr>
          <w:rFonts w:ascii="Times New Roman" w:hAnsi="Times New Roman" w:cs="Times New Roman"/>
        </w:rPr>
        <w:t xml:space="preserve"> of certain processes</w:t>
      </w:r>
      <w:r w:rsidR="00C62B07">
        <w:rPr>
          <w:rFonts w:ascii="Times New Roman" w:hAnsi="Times New Roman" w:cs="Times New Roman"/>
        </w:rPr>
        <w:t xml:space="preserve"> using present version of LANDIS extensions</w:t>
      </w:r>
      <w:r w:rsidR="00E56F2B" w:rsidRPr="003501D8">
        <w:rPr>
          <w:rFonts w:ascii="Times New Roman" w:hAnsi="Times New Roman" w:cs="Times New Roman"/>
        </w:rPr>
        <w:t xml:space="preserve">. </w:t>
      </w:r>
    </w:p>
    <w:p w14:paraId="6A4BC886" w14:textId="77777777" w:rsidR="003501D8" w:rsidRPr="003501D8" w:rsidRDefault="003501D8" w:rsidP="002B68D7">
      <w:pPr>
        <w:rPr>
          <w:rFonts w:ascii="Times New Roman" w:hAnsi="Times New Roman" w:cs="Times New Roman"/>
        </w:rPr>
      </w:pPr>
    </w:p>
    <w:p w14:paraId="61236FFA" w14:textId="2BD3E494" w:rsidR="00E9602D" w:rsidRPr="003501D8" w:rsidRDefault="00E9602D" w:rsidP="00E56800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szCs w:val="24"/>
        </w:rPr>
      </w:pPr>
      <w:r w:rsidRPr="003501D8">
        <w:rPr>
          <w:rFonts w:ascii="Times New Roman" w:hAnsi="Times New Roman" w:cs="Times New Roman"/>
          <w:b/>
          <w:szCs w:val="24"/>
        </w:rPr>
        <w:t xml:space="preserve">Preparation </w:t>
      </w:r>
      <w:r w:rsidR="00D51598" w:rsidRPr="003501D8">
        <w:rPr>
          <w:rFonts w:ascii="Times New Roman" w:hAnsi="Times New Roman" w:cs="Times New Roman"/>
          <w:b/>
          <w:szCs w:val="24"/>
        </w:rPr>
        <w:t xml:space="preserve">of </w:t>
      </w:r>
      <w:r w:rsidRPr="003501D8">
        <w:rPr>
          <w:rFonts w:ascii="Times New Roman" w:hAnsi="Times New Roman" w:cs="Times New Roman"/>
          <w:b/>
          <w:szCs w:val="24"/>
        </w:rPr>
        <w:t>model i</w:t>
      </w:r>
      <w:r w:rsidR="000B0BB5" w:rsidRPr="003501D8">
        <w:rPr>
          <w:rFonts w:ascii="Times New Roman" w:hAnsi="Times New Roman" w:cs="Times New Roman"/>
          <w:b/>
          <w:szCs w:val="24"/>
        </w:rPr>
        <w:t>nputs</w:t>
      </w:r>
      <w:r w:rsidRPr="003501D8">
        <w:rPr>
          <w:rFonts w:ascii="Times New Roman" w:hAnsi="Times New Roman" w:cs="Times New Roman"/>
          <w:b/>
          <w:szCs w:val="24"/>
        </w:rPr>
        <w:t xml:space="preserve"> and preliminary parameterization of </w:t>
      </w:r>
      <w:r w:rsidR="000B4007" w:rsidRPr="003501D8">
        <w:rPr>
          <w:rFonts w:ascii="Times New Roman" w:hAnsi="Times New Roman" w:cs="Times New Roman"/>
          <w:b/>
          <w:szCs w:val="24"/>
        </w:rPr>
        <w:t xml:space="preserve">Forest Carbon Succession </w:t>
      </w:r>
    </w:p>
    <w:p w14:paraId="50B51FED" w14:textId="5808B563" w:rsidR="00FD244A" w:rsidRPr="003501D8" w:rsidRDefault="00461133" w:rsidP="00244DB5">
      <w:pPr>
        <w:rPr>
          <w:rFonts w:ascii="Times New Roman" w:hAnsi="Times New Roman" w:cs="Times New Roman"/>
          <w:i/>
        </w:rPr>
      </w:pPr>
      <w:r w:rsidRPr="003501D8">
        <w:rPr>
          <w:rFonts w:ascii="Times New Roman" w:hAnsi="Times New Roman" w:cs="Times New Roman"/>
          <w:i/>
        </w:rPr>
        <w:t>In</w:t>
      </w:r>
      <w:r w:rsidR="00CB6B86" w:rsidRPr="003501D8">
        <w:rPr>
          <w:rFonts w:ascii="Times New Roman" w:hAnsi="Times New Roman" w:cs="Times New Roman"/>
          <w:i/>
        </w:rPr>
        <w:t>put maps</w:t>
      </w:r>
      <w:r w:rsidR="005720C7" w:rsidRPr="003501D8">
        <w:rPr>
          <w:rFonts w:ascii="Times New Roman" w:hAnsi="Times New Roman" w:cs="Times New Roman"/>
          <w:i/>
        </w:rPr>
        <w:t xml:space="preserve"> and general LANDIS-II inputs</w:t>
      </w:r>
      <w:r w:rsidR="00C920E0" w:rsidRPr="003501D8">
        <w:rPr>
          <w:rFonts w:ascii="Times New Roman" w:hAnsi="Times New Roman" w:cs="Times New Roman"/>
          <w:i/>
        </w:rPr>
        <w:t xml:space="preserve">. </w:t>
      </w:r>
    </w:p>
    <w:p w14:paraId="798592D3" w14:textId="3FE3AFB0" w:rsidR="00D652E1" w:rsidRDefault="0019629A" w:rsidP="00244DB5">
      <w:pPr>
        <w:rPr>
          <w:rFonts w:ascii="Times New Roman" w:hAnsi="Times New Roman" w:cs="Times New Roman"/>
        </w:rPr>
      </w:pPr>
      <w:r w:rsidRPr="003501D8">
        <w:rPr>
          <w:rFonts w:ascii="Times New Roman" w:hAnsi="Times New Roman" w:cs="Times New Roman"/>
        </w:rPr>
        <w:t xml:space="preserve">Initial communities and </w:t>
      </w:r>
      <w:proofErr w:type="spellStart"/>
      <w:r w:rsidRPr="003501D8">
        <w:rPr>
          <w:rFonts w:ascii="Times New Roman" w:hAnsi="Times New Roman" w:cs="Times New Roman"/>
        </w:rPr>
        <w:t>landtypes</w:t>
      </w:r>
      <w:proofErr w:type="spellEnd"/>
      <w:r w:rsidR="00EB0A46" w:rsidRPr="003501D8">
        <w:rPr>
          <w:rFonts w:ascii="Times New Roman" w:hAnsi="Times New Roman" w:cs="Times New Roman"/>
        </w:rPr>
        <w:t xml:space="preserve"> (i.e., LANDIS ecoregions) maps and associated input files</w:t>
      </w:r>
      <w:r w:rsidRPr="003501D8">
        <w:rPr>
          <w:rFonts w:ascii="Times New Roman" w:hAnsi="Times New Roman" w:cs="Times New Roman"/>
        </w:rPr>
        <w:t xml:space="preserve"> </w:t>
      </w:r>
      <w:r w:rsidR="002F34B4" w:rsidRPr="003501D8">
        <w:rPr>
          <w:rFonts w:ascii="Times New Roman" w:hAnsi="Times New Roman" w:cs="Times New Roman"/>
        </w:rPr>
        <w:t xml:space="preserve">for the two landscapes </w:t>
      </w:r>
      <w:r w:rsidRPr="003501D8">
        <w:rPr>
          <w:rFonts w:ascii="Times New Roman" w:hAnsi="Times New Roman" w:cs="Times New Roman"/>
        </w:rPr>
        <w:t xml:space="preserve">were derived by the team of </w:t>
      </w:r>
      <w:r w:rsidR="00F256B8" w:rsidRPr="003501D8">
        <w:rPr>
          <w:rFonts w:ascii="Times New Roman" w:hAnsi="Times New Roman" w:cs="Times New Roman"/>
        </w:rPr>
        <w:t>Y.</w:t>
      </w:r>
      <w:r w:rsidRPr="003501D8">
        <w:rPr>
          <w:rFonts w:ascii="Times New Roman" w:hAnsi="Times New Roman" w:cs="Times New Roman"/>
        </w:rPr>
        <w:t xml:space="preserve"> Boulanger</w:t>
      </w:r>
      <w:r w:rsidR="00C0260A" w:rsidRPr="003501D8">
        <w:rPr>
          <w:rFonts w:ascii="Times New Roman" w:hAnsi="Times New Roman" w:cs="Times New Roman"/>
        </w:rPr>
        <w:t xml:space="preserve"> following a procedure that have been</w:t>
      </w:r>
      <w:r w:rsidR="007450DD" w:rsidRPr="003501D8">
        <w:rPr>
          <w:rFonts w:ascii="Times New Roman" w:hAnsi="Times New Roman" w:cs="Times New Roman"/>
        </w:rPr>
        <w:t xml:space="preserve"> previously tested and applied in previous studies </w:t>
      </w:r>
      <w:r w:rsidR="006E0568" w:rsidRPr="003501D8">
        <w:rPr>
          <w:rFonts w:ascii="Times New Roman" w:hAnsi="Times New Roman" w:cs="Times New Roman"/>
        </w:rPr>
        <w:fldChar w:fldCharType="begin">
          <w:fldData xml:space="preserve">PEVuZE5vdGU+PENpdGU+PEF1dGhvcj5Cb3VsYW5nZXI8L0F1dGhvcj48WWVhcj4yMDE3PC9ZZWFy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</w:fldData>
        </w:fldChar>
      </w:r>
      <w:r w:rsidR="001018EB">
        <w:rPr>
          <w:rFonts w:ascii="Times New Roman" w:hAnsi="Times New Roman" w:cs="Times New Roman"/>
        </w:rPr>
        <w:instrText xml:space="preserve"> ADDIN EN.CITE </w:instrText>
      </w:r>
      <w:r w:rsidR="001018EB">
        <w:rPr>
          <w:rFonts w:ascii="Times New Roman" w:hAnsi="Times New Roman" w:cs="Times New Roman"/>
        </w:rPr>
        <w:fldChar w:fldCharType="begin">
          <w:fldData xml:space="preserve">PEVuZE5vdGU+PENpdGU+PEF1dGhvcj5Cb3VsYW5nZXI8L0F1dGhvcj48WWVhcj4yMDE3PC9ZZWFy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</w:fldData>
        </w:fldChar>
      </w:r>
      <w:r w:rsidR="001018EB">
        <w:rPr>
          <w:rFonts w:ascii="Times New Roman" w:hAnsi="Times New Roman" w:cs="Times New Roman"/>
        </w:rPr>
        <w:instrText xml:space="preserve"> ADDIN EN.CITE.DATA </w:instrText>
      </w:r>
      <w:r w:rsidR="001018EB">
        <w:rPr>
          <w:rFonts w:ascii="Times New Roman" w:hAnsi="Times New Roman" w:cs="Times New Roman"/>
        </w:rPr>
      </w:r>
      <w:r w:rsidR="001018EB">
        <w:rPr>
          <w:rFonts w:ascii="Times New Roman" w:hAnsi="Times New Roman" w:cs="Times New Roman"/>
        </w:rPr>
        <w:fldChar w:fldCharType="end"/>
      </w:r>
      <w:r w:rsidR="006E0568" w:rsidRPr="003501D8">
        <w:rPr>
          <w:rFonts w:ascii="Times New Roman" w:hAnsi="Times New Roman" w:cs="Times New Roman"/>
        </w:rPr>
        <w:fldChar w:fldCharType="separate"/>
      </w:r>
      <w:r w:rsidR="001018EB">
        <w:rPr>
          <w:rFonts w:ascii="Times New Roman" w:hAnsi="Times New Roman" w:cs="Times New Roman"/>
          <w:noProof/>
        </w:rPr>
        <w:t>(Boulanger et al. 2017; Tremblay et al. 2018)</w:t>
      </w:r>
      <w:r w:rsidR="006E0568" w:rsidRPr="003501D8">
        <w:rPr>
          <w:rFonts w:ascii="Times New Roman" w:hAnsi="Times New Roman" w:cs="Times New Roman"/>
        </w:rPr>
        <w:fldChar w:fldCharType="end"/>
      </w:r>
      <w:r w:rsidR="006E0568" w:rsidRPr="003501D8">
        <w:rPr>
          <w:rFonts w:ascii="Times New Roman" w:hAnsi="Times New Roman" w:cs="Times New Roman"/>
        </w:rPr>
        <w:t xml:space="preserve">. </w:t>
      </w:r>
      <w:r w:rsidR="0084512F">
        <w:rPr>
          <w:rFonts w:ascii="Times New Roman" w:hAnsi="Times New Roman" w:cs="Times New Roman"/>
        </w:rPr>
        <w:t>In addition, d</w:t>
      </w:r>
      <w:r w:rsidR="0079311A" w:rsidRPr="003501D8">
        <w:rPr>
          <w:rFonts w:ascii="Times New Roman" w:hAnsi="Times New Roman" w:cs="Times New Roman"/>
        </w:rPr>
        <w:t>ynamic input</w:t>
      </w:r>
      <w:r w:rsidR="00603FDF">
        <w:rPr>
          <w:rFonts w:ascii="Times New Roman" w:hAnsi="Times New Roman" w:cs="Times New Roman"/>
        </w:rPr>
        <w:t xml:space="preserve"> parameters </w:t>
      </w:r>
      <w:r w:rsidR="002D4D76" w:rsidRPr="003501D8">
        <w:rPr>
          <w:rFonts w:ascii="Times New Roman" w:hAnsi="Times New Roman" w:cs="Times New Roman"/>
        </w:rPr>
        <w:t xml:space="preserve">such as </w:t>
      </w:r>
      <w:proofErr w:type="spellStart"/>
      <w:r w:rsidR="002D4D76" w:rsidRPr="003501D8">
        <w:rPr>
          <w:rFonts w:ascii="Times New Roman" w:hAnsi="Times New Roman" w:cs="Times New Roman"/>
        </w:rPr>
        <w:t>maxANPP</w:t>
      </w:r>
      <w:proofErr w:type="spellEnd"/>
      <w:r w:rsidR="002D4D76" w:rsidRPr="003501D8">
        <w:rPr>
          <w:rFonts w:ascii="Times New Roman" w:hAnsi="Times New Roman" w:cs="Times New Roman"/>
        </w:rPr>
        <w:t xml:space="preserve">, maximum biomass and probability of establishment </w:t>
      </w:r>
      <w:r w:rsidR="0079311A" w:rsidRPr="003501D8">
        <w:rPr>
          <w:rFonts w:ascii="Times New Roman" w:hAnsi="Times New Roman" w:cs="Times New Roman"/>
        </w:rPr>
        <w:t xml:space="preserve">by species and ecoregion were </w:t>
      </w:r>
      <w:r w:rsidR="0084512F">
        <w:rPr>
          <w:rFonts w:ascii="Times New Roman" w:hAnsi="Times New Roman" w:cs="Times New Roman"/>
        </w:rPr>
        <w:t xml:space="preserve">also </w:t>
      </w:r>
      <w:r w:rsidR="009415B0" w:rsidRPr="003501D8">
        <w:rPr>
          <w:rFonts w:ascii="Times New Roman" w:hAnsi="Times New Roman" w:cs="Times New Roman"/>
        </w:rPr>
        <w:t xml:space="preserve">derived </w:t>
      </w:r>
      <w:r w:rsidR="0084512F" w:rsidRPr="003501D8">
        <w:rPr>
          <w:rFonts w:ascii="Times New Roman" w:hAnsi="Times New Roman" w:cs="Times New Roman"/>
        </w:rPr>
        <w:t xml:space="preserve">by the team of Y. Boulanger </w:t>
      </w:r>
      <w:r w:rsidR="009415B0" w:rsidRPr="003501D8">
        <w:rPr>
          <w:rFonts w:ascii="Times New Roman" w:hAnsi="Times New Roman" w:cs="Times New Roman"/>
        </w:rPr>
        <w:t xml:space="preserve">using the </w:t>
      </w:r>
      <w:r w:rsidR="00227BE9" w:rsidRPr="003501D8">
        <w:rPr>
          <w:rFonts w:ascii="Times New Roman" w:hAnsi="Times New Roman" w:cs="Times New Roman"/>
        </w:rPr>
        <w:t xml:space="preserve">forest patch </w:t>
      </w:r>
      <w:r w:rsidR="009415B0" w:rsidRPr="003501D8">
        <w:rPr>
          <w:rFonts w:ascii="Times New Roman" w:hAnsi="Times New Roman" w:cs="Times New Roman"/>
        </w:rPr>
        <w:t>model PICUS</w:t>
      </w:r>
      <w:r w:rsidR="003E19F1">
        <w:rPr>
          <w:rFonts w:ascii="Times New Roman" w:hAnsi="Times New Roman" w:cs="Times New Roman"/>
        </w:rPr>
        <w:t xml:space="preserve"> </w:t>
      </w:r>
      <w:r w:rsidR="00586675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&lt;EndNote&gt;&lt;Cite&gt;&lt;Author&gt;Lexer&lt;/Author&gt;&lt;Year&gt;2001&lt;/Year&gt;&lt;RecNum&gt;331&lt;/RecNum&gt;&lt;DisplayText&gt;(Lexer and Honninger 2001)&lt;/DisplayText&gt;&lt;record&gt;&lt;rec-number&gt;331&lt;/rec-number&gt;&lt;foreign-keys&gt;&lt;key app="EN" db-id="ta9deef5utp0xneae9dv95st0ftw5599zrfw" timestamp="1532985502"&gt;331&lt;/key&gt;&lt;/foreign-keys&gt;&lt;ref-type name="Journal Article"&gt;17&lt;/ref-type&gt;&lt;contributors&gt;&lt;authors&gt;&lt;author&gt;Lexer, M. J.&lt;/author&gt;&lt;author&gt;Honninger, K.&lt;/author&gt;&lt;/authors&gt;&lt;/contributors&gt;&lt;auth-address&gt;Lexer, MJ&amp;#xD;Univ Agr Sci, Inst Silviculture, Vienna Peter Jordan Str 70, A-1190 Vienna, Austria&amp;#xD;Univ Agr Sci, Inst Silviculture, Vienna Peter Jordan Str 70, A-1190 Vienna, Austria&amp;#xD;Univ Agr Sci, Inst Silviculture, A-1190 Vienna, Austria&lt;/auth-address&gt;&lt;titles&gt;&lt;title&gt;A modified 3D-patch model for spatially explicit simulation of vegetation composition in heterogeneous landscapes&lt;/title&gt;&lt;secondary-title&gt;Forest Ecology and Management&lt;/secondary-title&gt;&lt;alt-title&gt;Forest Ecol Manag&lt;/alt-title&gt;&lt;/titles&gt;&lt;periodical&gt;&lt;full-title&gt;Forest Ecology and Management&lt;/full-title&gt;&lt;/periodical&gt;&lt;pages&gt;43-65&lt;/pages&gt;&lt;volume&gt;144&lt;/volume&gt;&lt;number&gt;1-3&lt;/number&gt;&lt;keywords&gt;&lt;keyword&gt;patch model&lt;/keyword&gt;&lt;keyword&gt;spatially explicit modelling&lt;/keyword&gt;&lt;keyword&gt;light model&lt;/keyword&gt;&lt;keyword&gt;fuzzy set theory&lt;/keyword&gt;&lt;keyword&gt;species composition&lt;/keyword&gt;&lt;keyword&gt;climate-change&lt;/keyword&gt;&lt;keyword&gt;forest succession&lt;/keyword&gt;&lt;keyword&gt;solar-radiation&lt;/keyword&gt;&lt;keyword&gt;ecosystem model&lt;/keyword&gt;&lt;keyword&gt;computer-model&lt;/keyword&gt;&lt;keyword&gt;boreal forests&lt;/keyword&gt;&lt;keyword&gt;range limits&lt;/keyword&gt;&lt;keyword&gt;gap models&lt;/keyword&gt;&lt;keyword&gt;gradients&lt;/keyword&gt;&lt;keyword&gt;growth&lt;/keyword&gt;&lt;/keywords&gt;&lt;dates&gt;&lt;year&gt;2001&lt;/year&gt;&lt;pub-dates&gt;&lt;date&gt;Apr 15&lt;/date&gt;&lt;/pub-dates&gt;&lt;/dates&gt;&lt;isbn&gt;0378-1127&lt;/isbn&gt;&lt;accession-num&gt;WOS:000167955700004&lt;/accession-num&gt;&lt;urls&gt;&lt;related-urls&gt;&lt;url&gt;&amp;lt;Go to ISI&amp;gt;://WOS:000167955700004&lt;/url&gt;&lt;/related-urls&gt;&lt;/urls&gt;&lt;electronic-resource-num&gt;Doi 10.1016/S0378-1127(00)00386-8&lt;/electronic-resource-num&gt;&lt;language&gt;English&lt;/language&gt;&lt;/record&gt;&lt;/Cite&gt;&lt;/EndNote&gt;</w:instrText>
      </w:r>
      <w:r w:rsidR="00586675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(Lexer and Honninger 2001)</w:t>
      </w:r>
      <w:r w:rsidR="00586675">
        <w:rPr>
          <w:rFonts w:ascii="Times New Roman" w:hAnsi="Times New Roman" w:cs="Times New Roman"/>
        </w:rPr>
        <w:fldChar w:fldCharType="end"/>
      </w:r>
      <w:r w:rsidR="00227BE9" w:rsidRPr="003501D8">
        <w:rPr>
          <w:rFonts w:ascii="Times New Roman" w:hAnsi="Times New Roman" w:cs="Times New Roman"/>
        </w:rPr>
        <w:t xml:space="preserve">. </w:t>
      </w:r>
    </w:p>
    <w:p w14:paraId="1FA342AF" w14:textId="77777777" w:rsidR="00D652E1" w:rsidRPr="003501D8" w:rsidRDefault="00D652E1" w:rsidP="00C920E0">
      <w:pPr>
        <w:pStyle w:val="NoSpacing"/>
        <w:ind w:left="284"/>
        <w:rPr>
          <w:rFonts w:ascii="Times New Roman" w:hAnsi="Times New Roman" w:cs="Times New Roman"/>
        </w:rPr>
      </w:pPr>
    </w:p>
    <w:p w14:paraId="45800DC5" w14:textId="5C77E899" w:rsidR="000F14E0" w:rsidRPr="003501D8" w:rsidRDefault="00D652E1" w:rsidP="003501D8">
      <w:pPr>
        <w:rPr>
          <w:rFonts w:ascii="Times New Roman" w:hAnsi="Times New Roman" w:cs="Times New Roman"/>
          <w:i/>
        </w:rPr>
      </w:pPr>
      <w:r w:rsidRPr="003501D8">
        <w:rPr>
          <w:rFonts w:ascii="Times New Roman" w:hAnsi="Times New Roman" w:cs="Times New Roman"/>
          <w:i/>
        </w:rPr>
        <w:t>F</w:t>
      </w:r>
      <w:r w:rsidR="000F14E0" w:rsidRPr="003501D8">
        <w:rPr>
          <w:rFonts w:ascii="Times New Roman" w:hAnsi="Times New Roman" w:cs="Times New Roman"/>
          <w:i/>
        </w:rPr>
        <w:t>orest Carbon Succession</w:t>
      </w:r>
      <w:r w:rsidRPr="003501D8">
        <w:rPr>
          <w:rFonts w:ascii="Times New Roman" w:hAnsi="Times New Roman" w:cs="Times New Roman"/>
          <w:i/>
        </w:rPr>
        <w:t xml:space="preserve"> input file</w:t>
      </w:r>
    </w:p>
    <w:p w14:paraId="23627BFC" w14:textId="6693288E" w:rsidR="005720C7" w:rsidRPr="003501D8" w:rsidRDefault="00CD59F0" w:rsidP="003501D8">
      <w:pPr>
        <w:rPr>
          <w:rFonts w:ascii="Times New Roman" w:hAnsi="Times New Roman" w:cs="Times New Roman"/>
        </w:rPr>
      </w:pPr>
      <w:r w:rsidRPr="003501D8">
        <w:rPr>
          <w:rFonts w:ascii="Times New Roman" w:hAnsi="Times New Roman" w:cs="Times New Roman"/>
        </w:rPr>
        <w:t xml:space="preserve">The </w:t>
      </w:r>
      <w:r w:rsidR="00335A60" w:rsidRPr="003501D8">
        <w:rPr>
          <w:rFonts w:ascii="Times New Roman" w:hAnsi="Times New Roman" w:cs="Times New Roman"/>
        </w:rPr>
        <w:t xml:space="preserve">Forest Carbon Succession extension (hereafter </w:t>
      </w:r>
      <w:proofErr w:type="spellStart"/>
      <w:r w:rsidR="00335A60" w:rsidRPr="003501D8">
        <w:rPr>
          <w:rFonts w:ascii="Times New Roman" w:hAnsi="Times New Roman" w:cs="Times New Roman"/>
        </w:rPr>
        <w:t>ForCS</w:t>
      </w:r>
      <w:proofErr w:type="spellEnd"/>
      <w:r w:rsidR="00335A60" w:rsidRPr="003501D8">
        <w:rPr>
          <w:rFonts w:ascii="Times New Roman" w:hAnsi="Times New Roman" w:cs="Times New Roman"/>
        </w:rPr>
        <w:t xml:space="preserve">) </w:t>
      </w:r>
      <w:r w:rsidRPr="003501D8">
        <w:rPr>
          <w:rFonts w:ascii="Times New Roman" w:hAnsi="Times New Roman" w:cs="Times New Roman"/>
        </w:rPr>
        <w:t xml:space="preserve">requires one input file only </w:t>
      </w:r>
      <w:r w:rsidR="003D2F3F" w:rsidRPr="003501D8">
        <w:rPr>
          <w:rFonts w:ascii="Times New Roman" w:hAnsi="Times New Roman" w:cs="Times New Roman"/>
        </w:rPr>
        <w:t>(</w:t>
      </w:r>
      <w:proofErr w:type="spellStart"/>
      <w:r w:rsidR="003D2F3F" w:rsidRPr="003501D8">
        <w:rPr>
          <w:rFonts w:ascii="Times New Roman" w:hAnsi="Times New Roman" w:cs="Times New Roman"/>
          <w:i/>
        </w:rPr>
        <w:t>ForC</w:t>
      </w:r>
      <w:proofErr w:type="spellEnd"/>
      <w:r w:rsidR="003D2F3F" w:rsidRPr="003501D8">
        <w:rPr>
          <w:rFonts w:ascii="Times New Roman" w:hAnsi="Times New Roman" w:cs="Times New Roman"/>
          <w:i/>
        </w:rPr>
        <w:t xml:space="preserve"> Succession</w:t>
      </w:r>
      <w:r w:rsidR="003D2F3F" w:rsidRPr="003501D8">
        <w:rPr>
          <w:rFonts w:ascii="Times New Roman" w:hAnsi="Times New Roman" w:cs="Times New Roman"/>
        </w:rPr>
        <w:t>)</w:t>
      </w:r>
      <w:r w:rsidR="000F2944" w:rsidRPr="003501D8">
        <w:rPr>
          <w:rFonts w:ascii="Times New Roman" w:hAnsi="Times New Roman" w:cs="Times New Roman"/>
        </w:rPr>
        <w:t xml:space="preserve"> containing nearly all the input parameters</w:t>
      </w:r>
      <w:r w:rsidR="00335A60" w:rsidRPr="003501D8">
        <w:rPr>
          <w:rFonts w:ascii="Times New Roman" w:hAnsi="Times New Roman" w:cs="Times New Roman"/>
        </w:rPr>
        <w:t xml:space="preserve"> organized in </w:t>
      </w:r>
      <w:r w:rsidR="002D5C9F" w:rsidRPr="003501D8">
        <w:rPr>
          <w:rFonts w:ascii="Times New Roman" w:hAnsi="Times New Roman" w:cs="Times New Roman"/>
        </w:rPr>
        <w:t>tables</w:t>
      </w:r>
      <w:r w:rsidR="003665FE" w:rsidRPr="003501D8">
        <w:rPr>
          <w:rFonts w:ascii="Times New Roman" w:hAnsi="Times New Roman" w:cs="Times New Roman"/>
        </w:rPr>
        <w:t xml:space="preserve">. </w:t>
      </w:r>
      <w:r w:rsidR="00BE5227" w:rsidRPr="003501D8">
        <w:rPr>
          <w:rFonts w:ascii="Times New Roman" w:hAnsi="Times New Roman" w:cs="Times New Roman"/>
        </w:rPr>
        <w:t xml:space="preserve">There are </w:t>
      </w:r>
      <w:r w:rsidR="00497817" w:rsidRPr="003501D8">
        <w:rPr>
          <w:rFonts w:ascii="Times New Roman" w:hAnsi="Times New Roman" w:cs="Times New Roman"/>
        </w:rPr>
        <w:t>numerous</w:t>
      </w:r>
      <w:r w:rsidR="00611571" w:rsidRPr="003501D8">
        <w:rPr>
          <w:rFonts w:ascii="Times New Roman" w:hAnsi="Times New Roman" w:cs="Times New Roman"/>
        </w:rPr>
        <w:t xml:space="preserve"> </w:t>
      </w:r>
      <w:r w:rsidR="00BE5227" w:rsidRPr="003501D8">
        <w:rPr>
          <w:rFonts w:ascii="Times New Roman" w:hAnsi="Times New Roman" w:cs="Times New Roman"/>
        </w:rPr>
        <w:t xml:space="preserve">parameters </w:t>
      </w:r>
      <w:r w:rsidR="00611571" w:rsidRPr="003501D8">
        <w:rPr>
          <w:rFonts w:ascii="Times New Roman" w:hAnsi="Times New Roman" w:cs="Times New Roman"/>
        </w:rPr>
        <w:t xml:space="preserve">and some need to be specified by ecoregion and species. </w:t>
      </w:r>
      <w:r w:rsidR="0017653F" w:rsidRPr="003501D8">
        <w:rPr>
          <w:rFonts w:ascii="Times New Roman" w:hAnsi="Times New Roman" w:cs="Times New Roman"/>
        </w:rPr>
        <w:t xml:space="preserve">However, there are parameters </w:t>
      </w:r>
      <w:r w:rsidR="008C38AC" w:rsidRPr="003501D8">
        <w:rPr>
          <w:rFonts w:ascii="Times New Roman" w:hAnsi="Times New Roman" w:cs="Times New Roman"/>
        </w:rPr>
        <w:t xml:space="preserve">that are </w:t>
      </w:r>
      <w:r w:rsidR="00C82B1B" w:rsidRPr="003501D8">
        <w:rPr>
          <w:rFonts w:ascii="Times New Roman" w:hAnsi="Times New Roman" w:cs="Times New Roman"/>
        </w:rPr>
        <w:t>identical as for the Biomass-</w:t>
      </w:r>
      <w:r w:rsidR="008C38AC" w:rsidRPr="003501D8">
        <w:rPr>
          <w:rFonts w:ascii="Times New Roman" w:hAnsi="Times New Roman" w:cs="Times New Roman"/>
        </w:rPr>
        <w:t>succession</w:t>
      </w:r>
      <w:r w:rsidR="003E3CE8" w:rsidRPr="003501D8">
        <w:rPr>
          <w:rFonts w:ascii="Times New Roman" w:hAnsi="Times New Roman" w:cs="Times New Roman"/>
        </w:rPr>
        <w:t xml:space="preserve"> extension</w:t>
      </w:r>
      <w:r w:rsidR="0017653F" w:rsidRPr="003501D8">
        <w:rPr>
          <w:rFonts w:ascii="Times New Roman" w:hAnsi="Times New Roman" w:cs="Times New Roman"/>
        </w:rPr>
        <w:t>, thus these</w:t>
      </w:r>
      <w:r w:rsidR="003E3CE8" w:rsidRPr="003501D8">
        <w:rPr>
          <w:rFonts w:ascii="Times New Roman" w:hAnsi="Times New Roman" w:cs="Times New Roman"/>
        </w:rPr>
        <w:t xml:space="preserve"> were simply </w:t>
      </w:r>
      <w:r w:rsidR="002B4A7A" w:rsidRPr="003501D8">
        <w:rPr>
          <w:rFonts w:ascii="Times New Roman" w:hAnsi="Times New Roman" w:cs="Times New Roman"/>
        </w:rPr>
        <w:t xml:space="preserve">converted in the suitable format for </w:t>
      </w:r>
      <w:proofErr w:type="spellStart"/>
      <w:r w:rsidR="002B4A7A" w:rsidRPr="003501D8">
        <w:rPr>
          <w:rFonts w:ascii="Times New Roman" w:hAnsi="Times New Roman" w:cs="Times New Roman"/>
        </w:rPr>
        <w:t>ForCS</w:t>
      </w:r>
      <w:proofErr w:type="spellEnd"/>
      <w:r w:rsidR="002B4A7A" w:rsidRPr="003501D8">
        <w:rPr>
          <w:rFonts w:ascii="Times New Roman" w:hAnsi="Times New Roman" w:cs="Times New Roman"/>
        </w:rPr>
        <w:t>.</w:t>
      </w:r>
      <w:r w:rsidR="00C82B1B" w:rsidRPr="003501D8">
        <w:rPr>
          <w:rFonts w:ascii="Times New Roman" w:hAnsi="Times New Roman" w:cs="Times New Roman"/>
        </w:rPr>
        <w:t xml:space="preserve"> </w:t>
      </w:r>
      <w:r w:rsidR="00D81CD4" w:rsidRPr="003501D8">
        <w:rPr>
          <w:rFonts w:ascii="Times New Roman" w:hAnsi="Times New Roman" w:cs="Times New Roman"/>
        </w:rPr>
        <w:t xml:space="preserve">Here below </w:t>
      </w:r>
      <w:r w:rsidR="002D5C9F" w:rsidRPr="003501D8">
        <w:rPr>
          <w:rFonts w:ascii="Times New Roman" w:hAnsi="Times New Roman" w:cs="Times New Roman"/>
        </w:rPr>
        <w:t xml:space="preserve">are listed </w:t>
      </w:r>
      <w:r w:rsidR="0080452F" w:rsidRPr="003501D8">
        <w:rPr>
          <w:rFonts w:ascii="Times New Roman" w:hAnsi="Times New Roman" w:cs="Times New Roman"/>
        </w:rPr>
        <w:t xml:space="preserve">all the </w:t>
      </w:r>
      <w:r w:rsidR="002D5C9F" w:rsidRPr="003501D8">
        <w:rPr>
          <w:rFonts w:ascii="Times New Roman" w:hAnsi="Times New Roman" w:cs="Times New Roman"/>
        </w:rPr>
        <w:t>tables</w:t>
      </w:r>
      <w:r w:rsidR="0080452F" w:rsidRPr="003501D8">
        <w:rPr>
          <w:rFonts w:ascii="Times New Roman" w:hAnsi="Times New Roman" w:cs="Times New Roman"/>
        </w:rPr>
        <w:t xml:space="preserve"> included in </w:t>
      </w:r>
      <w:proofErr w:type="spellStart"/>
      <w:r w:rsidR="0080452F" w:rsidRPr="003501D8">
        <w:rPr>
          <w:rFonts w:ascii="Times New Roman" w:hAnsi="Times New Roman" w:cs="Times New Roman"/>
          <w:i/>
        </w:rPr>
        <w:t>ForC</w:t>
      </w:r>
      <w:proofErr w:type="spellEnd"/>
      <w:r w:rsidR="0080452F" w:rsidRPr="003501D8">
        <w:rPr>
          <w:rFonts w:ascii="Times New Roman" w:hAnsi="Times New Roman" w:cs="Times New Roman"/>
          <w:i/>
        </w:rPr>
        <w:t xml:space="preserve"> Succession</w:t>
      </w:r>
      <w:r w:rsidR="0080452F" w:rsidRPr="003501D8">
        <w:rPr>
          <w:rFonts w:ascii="Times New Roman" w:hAnsi="Times New Roman" w:cs="Times New Roman"/>
        </w:rPr>
        <w:t xml:space="preserve"> file</w:t>
      </w:r>
      <w:r w:rsidR="002D5C9F" w:rsidRPr="003501D8">
        <w:rPr>
          <w:rFonts w:ascii="Times New Roman" w:hAnsi="Times New Roman" w:cs="Times New Roman"/>
        </w:rPr>
        <w:t xml:space="preserve"> with a brief description of the parameterization method</w:t>
      </w:r>
      <w:r w:rsidR="0037467E" w:rsidRPr="003501D8">
        <w:rPr>
          <w:rFonts w:ascii="Times New Roman" w:hAnsi="Times New Roman" w:cs="Times New Roman"/>
        </w:rPr>
        <w:t>.</w:t>
      </w:r>
      <w:r w:rsidR="009B5F7D" w:rsidRPr="003501D8">
        <w:rPr>
          <w:rFonts w:ascii="Times New Roman" w:hAnsi="Times New Roman" w:cs="Times New Roman"/>
        </w:rPr>
        <w:t xml:space="preserve"> Since it was not possible to invest larg</w:t>
      </w:r>
      <w:r w:rsidR="00524094" w:rsidRPr="003501D8">
        <w:rPr>
          <w:rFonts w:ascii="Times New Roman" w:hAnsi="Times New Roman" w:cs="Times New Roman"/>
        </w:rPr>
        <w:t>e</w:t>
      </w:r>
      <w:r w:rsidR="009B5F7D" w:rsidRPr="003501D8">
        <w:rPr>
          <w:rFonts w:ascii="Times New Roman" w:hAnsi="Times New Roman" w:cs="Times New Roman"/>
        </w:rPr>
        <w:t xml:space="preserve"> amounts of time </w:t>
      </w:r>
      <w:r w:rsidR="00524094" w:rsidRPr="003501D8">
        <w:rPr>
          <w:rFonts w:ascii="Times New Roman" w:hAnsi="Times New Roman" w:cs="Times New Roman"/>
        </w:rPr>
        <w:t xml:space="preserve">for the parameterization procedure, several parameters were set </w:t>
      </w:r>
      <w:r w:rsidR="007B18B7" w:rsidRPr="003501D8">
        <w:rPr>
          <w:rFonts w:ascii="Times New Roman" w:hAnsi="Times New Roman" w:cs="Times New Roman"/>
        </w:rPr>
        <w:t xml:space="preserve">using default values and following recommendations in </w:t>
      </w:r>
      <w:r w:rsidR="007B18B7" w:rsidRPr="003501D8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 AuthorYear="1"&gt;&lt;Author&gt;Dymond&lt;/Author&gt;&lt;Year&gt;2015&lt;/Year&gt;&lt;RecNum&gt;947&lt;/RecNum&gt;&lt;DisplayText&gt;Dymond et al. (2015)&lt;/DisplayText&gt;&lt;record&gt;&lt;rec-number&gt;947&lt;/rec-number&gt;&lt;foreign-keys&gt;&lt;key app="EN" db-id="ta9deef5utp0xneae9dv95st0ftw5599zrfw" timestamp="1551727652"&gt;947&lt;/key&gt;&lt;/foreign-keys&gt;&lt;ref-type name="Report"&gt;27&lt;/ref-type&gt;&lt;contributors&gt;&lt;authors&gt;&lt;author&gt;Dymond, CC&lt;/author&gt;&lt;author&gt;Beukema, S&lt;/author&gt;&lt;author&gt;Scheller, RM&lt;/author&gt;&lt;/authors&gt;&lt;/contributors&gt;&lt;titles&gt;&lt;title&gt;LANDIS-II Forest Carbon Succession Extension v2. 0 User Guide&lt;/title&gt;&lt;secondary-title&gt;Selfpublished&lt;/secondary-title&gt;&lt;/titles&gt;&lt;dates&gt;&lt;year&gt;2015&lt;/year&gt;&lt;/dates&gt;&lt;urls&gt;&lt;related-urls&gt;&lt;url&gt;http://www.landis-ii.org/extensions/forest-carbon-succession&lt;/url&gt;&lt;/related-urls&gt;&lt;/urls&gt;&lt;/record&gt;&lt;/Cite&gt;&lt;/EndNote&gt;</w:instrText>
      </w:r>
      <w:r w:rsidR="007B18B7" w:rsidRPr="003501D8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Dymond et al. (2015)</w:t>
      </w:r>
      <w:r w:rsidR="007B18B7" w:rsidRPr="003501D8">
        <w:rPr>
          <w:rFonts w:ascii="Times New Roman" w:hAnsi="Times New Roman" w:cs="Times New Roman"/>
        </w:rPr>
        <w:fldChar w:fldCharType="end"/>
      </w:r>
      <w:r w:rsidR="007B18B7" w:rsidRPr="003501D8">
        <w:rPr>
          <w:rFonts w:ascii="Times New Roman" w:hAnsi="Times New Roman" w:cs="Times New Roman"/>
        </w:rPr>
        <w:t xml:space="preserve"> and </w:t>
      </w:r>
      <w:r w:rsidR="007B18B7" w:rsidRPr="003501D8">
        <w:rPr>
          <w:rFonts w:ascii="Times New Roman" w:hAnsi="Times New Roman" w:cs="Times New Roman"/>
        </w:rPr>
        <w:fldChar w:fldCharType="begin"/>
      </w:r>
      <w:r w:rsidR="006C58E2">
        <w:rPr>
          <w:rFonts w:ascii="Times New Roman" w:hAnsi="Times New Roman" w:cs="Times New Roman"/>
        </w:rPr>
        <w:instrText xml:space="preserve"> ADDIN EN.CITE &lt;EndNote&gt;&lt;Cite AuthorYear="1"&gt;&lt;Author&gt;Kurz&lt;/Author&gt;&lt;Year&gt;2009&lt;/Year&gt;&lt;RecNum&gt;943&lt;/RecNum&gt;&lt;DisplayText&gt;Kurz et al. (2009)&lt;/DisplayText&gt;&lt;record&gt;&lt;rec-number&gt;943&lt;/rec-number&gt;&lt;foreign-keys&gt;&lt;key app="EN" db-id="ta9deef5utp0xneae9dv95st0ftw5599zrfw" timestamp="1551725730"&gt;943&lt;/key&gt;&lt;/foreign-keys&gt;&lt;ref-type name="Journal Article"&gt;17&lt;/ref-type&gt;&lt;contributors&gt;&lt;authors&gt;&lt;author&gt;Kurz, W. A.&lt;/author&gt;&lt;author&gt;Dymond, C. C.&lt;/author&gt;&lt;author&gt;White, T. M.&lt;/author&gt;&lt;author&gt;Stinson, G.&lt;/author&gt;&lt;author&gt;Shaw, C. H.&lt;/author&gt;&lt;author&gt;Rampley, G. J.&lt;/author&gt;&lt;author&gt;Smyth, C.&lt;/author&gt;&lt;author&gt;Simpson, B. N.&lt;/author&gt;&lt;author&gt;Neilson, E. T.&lt;/author&gt;&lt;author&gt;Trofymow, J. A.&lt;/author&gt;&lt;author&gt;Metsaranta, J.&lt;/author&gt;&lt;author&gt;Apps, M. J.&lt;/author&gt;&lt;/authors&gt;&lt;/contributors&gt;&lt;titles&gt;&lt;title&gt;CBM-CFS3: A model of carbon-dynamics in forestry and land-use change implementing IPCC standards&lt;/title&gt;&lt;secondary-title&gt;Ecological Modelling&lt;/secondary-title&gt;&lt;/titles&gt;&lt;periodical&gt;&lt;full-title&gt;Ecological Modelling&lt;/full-title&gt;&lt;/periodical&gt;&lt;pages&gt;480-504&lt;/pages&gt;&lt;volume&gt;220&lt;/volume&gt;&lt;number&gt;4&lt;/number&gt;&lt;keywords&gt;&lt;keyword&gt;Carbon&lt;/keyword&gt;&lt;keyword&gt;Canada&lt;/keyword&gt;&lt;keyword&gt;Disturbances&lt;/keyword&gt;&lt;keyword&gt;Forest management&lt;/keyword&gt;&lt;keyword&gt;Greenhouse gases&lt;/keyword&gt;&lt;/keywords&gt;&lt;dates&gt;&lt;year&gt;2009&lt;/year&gt;&lt;pub-dates&gt;&lt;date&gt;2009/02/24/&lt;/date&gt;&lt;/pub-dates&gt;&lt;/dates&gt;&lt;isbn&gt;0304-3800&lt;/isbn&gt;&lt;urls&gt;&lt;related-urls&gt;&lt;url&gt;http://www.sciencedirect.com/science/article/pii/S0304380008005012&lt;/url&gt;&lt;/related-urls&gt;&lt;/urls&gt;&lt;electronic-resource-num&gt;doi.org/10.1016/j.ecolmodel.2008.10.018&lt;/electronic-resource-num&gt;&lt;/record&gt;&lt;/Cite&gt;&lt;/EndNote&gt;</w:instrText>
      </w:r>
      <w:r w:rsidR="007B18B7" w:rsidRPr="003501D8">
        <w:rPr>
          <w:rFonts w:ascii="Times New Roman" w:hAnsi="Times New Roman" w:cs="Times New Roman"/>
        </w:rPr>
        <w:fldChar w:fldCharType="separate"/>
      </w:r>
      <w:r w:rsidR="00B932BC">
        <w:rPr>
          <w:rFonts w:ascii="Times New Roman" w:hAnsi="Times New Roman" w:cs="Times New Roman"/>
          <w:noProof/>
        </w:rPr>
        <w:t>Kurz et al. (2009)</w:t>
      </w:r>
      <w:r w:rsidR="007B18B7" w:rsidRPr="003501D8">
        <w:rPr>
          <w:rFonts w:ascii="Times New Roman" w:hAnsi="Times New Roman" w:cs="Times New Roman"/>
        </w:rPr>
        <w:fldChar w:fldCharType="end"/>
      </w:r>
      <w:r w:rsidR="007B18B7" w:rsidRPr="003501D8">
        <w:rPr>
          <w:rFonts w:ascii="Times New Roman" w:hAnsi="Times New Roman" w:cs="Times New Roman"/>
        </w:rPr>
        <w:t xml:space="preserve">. </w:t>
      </w:r>
      <w:r w:rsidR="001C55A7" w:rsidRPr="003501D8">
        <w:rPr>
          <w:rFonts w:ascii="Times New Roman" w:hAnsi="Times New Roman" w:cs="Times New Roman"/>
        </w:rPr>
        <w:t xml:space="preserve">Those parameters that can be potentially be improved are discussed in </w:t>
      </w:r>
      <w:r w:rsidR="00E56800" w:rsidRPr="003501D8">
        <w:rPr>
          <w:rFonts w:ascii="Times New Roman" w:hAnsi="Times New Roman" w:cs="Times New Roman"/>
        </w:rPr>
        <w:t xml:space="preserve">section </w:t>
      </w:r>
      <w:r w:rsidR="004E1730" w:rsidRPr="003501D8">
        <w:rPr>
          <w:rFonts w:ascii="Times New Roman" w:hAnsi="Times New Roman" w:cs="Times New Roman"/>
        </w:rPr>
        <w:t>3)</w:t>
      </w:r>
    </w:p>
    <w:p w14:paraId="2863AF05" w14:textId="393F1F8E" w:rsidR="00303E55" w:rsidRPr="003501D8" w:rsidRDefault="00E801E8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B3864">
        <w:rPr>
          <w:rFonts w:ascii="Times New Roman" w:hAnsi="Times New Roman" w:cs="Times New Roman"/>
          <w:i/>
        </w:rPr>
        <w:t>AvailableLightBiomass</w:t>
      </w:r>
      <w:proofErr w:type="spellEnd"/>
      <w:r w:rsidR="0037467E" w:rsidRPr="003501D8">
        <w:rPr>
          <w:rFonts w:ascii="Times New Roman" w:hAnsi="Times New Roman" w:cs="Times New Roman"/>
        </w:rPr>
        <w:t xml:space="preserve">: </w:t>
      </w:r>
      <w:r w:rsidR="007C1FC1" w:rsidRPr="003501D8">
        <w:rPr>
          <w:rFonts w:ascii="Times New Roman" w:hAnsi="Times New Roman" w:cs="Times New Roman"/>
        </w:rPr>
        <w:t xml:space="preserve">prepared by </w:t>
      </w:r>
      <w:r w:rsidR="003E19F1">
        <w:rPr>
          <w:rFonts w:ascii="Times New Roman" w:hAnsi="Times New Roman" w:cs="Times New Roman"/>
        </w:rPr>
        <w:t xml:space="preserve">the team of </w:t>
      </w:r>
      <w:r w:rsidR="007C1FC1" w:rsidRPr="003501D8">
        <w:rPr>
          <w:rFonts w:ascii="Times New Roman" w:hAnsi="Times New Roman" w:cs="Times New Roman"/>
        </w:rPr>
        <w:t>Y</w:t>
      </w:r>
      <w:r w:rsidR="00F256B8" w:rsidRPr="003501D8">
        <w:rPr>
          <w:rFonts w:ascii="Times New Roman" w:hAnsi="Times New Roman" w:cs="Times New Roman"/>
        </w:rPr>
        <w:t>.</w:t>
      </w:r>
      <w:r w:rsidR="007C1FC1" w:rsidRPr="003501D8">
        <w:rPr>
          <w:rFonts w:ascii="Times New Roman" w:hAnsi="Times New Roman" w:cs="Times New Roman"/>
        </w:rPr>
        <w:t xml:space="preserve"> Boulanger for B</w:t>
      </w:r>
      <w:r w:rsidRPr="003501D8">
        <w:rPr>
          <w:rFonts w:ascii="Times New Roman" w:hAnsi="Times New Roman" w:cs="Times New Roman"/>
        </w:rPr>
        <w:t>iomass-succession</w:t>
      </w:r>
      <w:r w:rsidR="00B14DA7" w:rsidRPr="003501D8">
        <w:rPr>
          <w:rFonts w:ascii="Times New Roman" w:hAnsi="Times New Roman" w:cs="Times New Roman"/>
        </w:rPr>
        <w:t xml:space="preserve">; converted in the suitable format for </w:t>
      </w:r>
      <w:proofErr w:type="spellStart"/>
      <w:r w:rsidR="00B14DA7" w:rsidRPr="003501D8">
        <w:rPr>
          <w:rFonts w:ascii="Times New Roman" w:hAnsi="Times New Roman" w:cs="Times New Roman"/>
        </w:rPr>
        <w:t>ForC</w:t>
      </w:r>
      <w:proofErr w:type="spellEnd"/>
      <w:r w:rsidR="00B14DA7" w:rsidRPr="003501D8">
        <w:rPr>
          <w:rFonts w:ascii="Times New Roman" w:hAnsi="Times New Roman" w:cs="Times New Roman"/>
        </w:rPr>
        <w:t xml:space="preserve"> Succession. </w:t>
      </w:r>
      <w:r w:rsidR="00F256B8" w:rsidRPr="003501D8">
        <w:rPr>
          <w:rFonts w:ascii="Times New Roman" w:hAnsi="Times New Roman" w:cs="Times New Roman"/>
        </w:rPr>
        <w:t xml:space="preserve"> </w:t>
      </w:r>
    </w:p>
    <w:p w14:paraId="35BA4761" w14:textId="0F862127" w:rsidR="00E801E8" w:rsidRPr="003501D8" w:rsidRDefault="00E801E8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B3864">
        <w:rPr>
          <w:rFonts w:ascii="Times New Roman" w:hAnsi="Times New Roman" w:cs="Times New Roman"/>
          <w:i/>
        </w:rPr>
        <w:t>LightEstablishmentTable</w:t>
      </w:r>
      <w:proofErr w:type="spellEnd"/>
      <w:r w:rsidR="00B14DA7" w:rsidRPr="003501D8">
        <w:rPr>
          <w:rFonts w:ascii="Times New Roman" w:hAnsi="Times New Roman" w:cs="Times New Roman"/>
        </w:rPr>
        <w:t xml:space="preserve">: prepared by </w:t>
      </w:r>
      <w:r w:rsidR="003E19F1">
        <w:rPr>
          <w:rFonts w:ascii="Times New Roman" w:hAnsi="Times New Roman" w:cs="Times New Roman"/>
        </w:rPr>
        <w:t xml:space="preserve">the team of </w:t>
      </w:r>
      <w:r w:rsidR="00B14DA7" w:rsidRPr="003501D8">
        <w:rPr>
          <w:rFonts w:ascii="Times New Roman" w:hAnsi="Times New Roman" w:cs="Times New Roman"/>
        </w:rPr>
        <w:t xml:space="preserve">Y. Boulanger for Biomass-succession; converted in the suitable format for </w:t>
      </w:r>
      <w:proofErr w:type="spellStart"/>
      <w:r w:rsidR="00B14DA7" w:rsidRPr="003501D8">
        <w:rPr>
          <w:rFonts w:ascii="Times New Roman" w:hAnsi="Times New Roman" w:cs="Times New Roman"/>
        </w:rPr>
        <w:t>ForC</w:t>
      </w:r>
      <w:proofErr w:type="spellEnd"/>
      <w:r w:rsidR="00B14DA7" w:rsidRPr="003501D8">
        <w:rPr>
          <w:rFonts w:ascii="Times New Roman" w:hAnsi="Times New Roman" w:cs="Times New Roman"/>
        </w:rPr>
        <w:t xml:space="preserve"> Succession.</w:t>
      </w:r>
    </w:p>
    <w:p w14:paraId="30956C80" w14:textId="300BECDB" w:rsidR="00E801E8" w:rsidRPr="003501D8" w:rsidRDefault="00E801E8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B3864">
        <w:rPr>
          <w:rFonts w:ascii="Times New Roman" w:hAnsi="Times New Roman" w:cs="Times New Roman"/>
          <w:i/>
        </w:rPr>
        <w:t>SpeciesParameters</w:t>
      </w:r>
      <w:proofErr w:type="spellEnd"/>
      <w:r w:rsidR="00FF2011" w:rsidRPr="003501D8">
        <w:rPr>
          <w:rFonts w:ascii="Times New Roman" w:hAnsi="Times New Roman" w:cs="Times New Roman"/>
        </w:rPr>
        <w:t xml:space="preserve">: </w:t>
      </w:r>
      <w:r w:rsidR="008C35BE" w:rsidRPr="003501D8">
        <w:rPr>
          <w:rFonts w:ascii="Times New Roman" w:hAnsi="Times New Roman" w:cs="Times New Roman"/>
        </w:rPr>
        <w:t xml:space="preserve">Species were parameterized </w:t>
      </w:r>
      <w:r w:rsidR="00C764A9" w:rsidRPr="003501D8">
        <w:rPr>
          <w:rFonts w:ascii="Times New Roman" w:hAnsi="Times New Roman" w:cs="Times New Roman"/>
        </w:rPr>
        <w:t xml:space="preserve">by </w:t>
      </w:r>
      <w:r w:rsidR="008C35BE" w:rsidRPr="003501D8">
        <w:rPr>
          <w:rFonts w:ascii="Times New Roman" w:hAnsi="Times New Roman" w:cs="Times New Roman"/>
        </w:rPr>
        <w:t xml:space="preserve">deciduous </w:t>
      </w:r>
      <w:r w:rsidR="00C764A9" w:rsidRPr="003501D8">
        <w:rPr>
          <w:rFonts w:ascii="Times New Roman" w:hAnsi="Times New Roman" w:cs="Times New Roman"/>
        </w:rPr>
        <w:t>VS</w:t>
      </w:r>
      <w:r w:rsidR="008C35BE" w:rsidRPr="003501D8">
        <w:rPr>
          <w:rFonts w:ascii="Times New Roman" w:hAnsi="Times New Roman" w:cs="Times New Roman"/>
        </w:rPr>
        <w:t xml:space="preserve"> evergreen</w:t>
      </w:r>
      <w:r w:rsidR="000A54BA" w:rsidRPr="003501D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0A54BA" w:rsidRPr="003501D8">
        <w:rPr>
          <w:rFonts w:ascii="Times New Roman" w:hAnsi="Times New Roman" w:cs="Times New Roman"/>
        </w:rPr>
        <w:t>R.Tregaro</w:t>
      </w:r>
      <w:proofErr w:type="spellEnd"/>
      <w:proofErr w:type="gramEnd"/>
      <w:r w:rsidR="000A54BA" w:rsidRPr="003501D8">
        <w:rPr>
          <w:rFonts w:ascii="Times New Roman" w:hAnsi="Times New Roman" w:cs="Times New Roman"/>
        </w:rPr>
        <w:t xml:space="preserve">, pers. comm.). </w:t>
      </w:r>
      <w:r w:rsidR="004E1730" w:rsidRPr="003501D8">
        <w:rPr>
          <w:rFonts w:ascii="Times New Roman" w:hAnsi="Times New Roman" w:cs="Times New Roman"/>
        </w:rPr>
        <w:t>For recommendations for further improvements see section 3.</w:t>
      </w:r>
    </w:p>
    <w:p w14:paraId="1F498FC9" w14:textId="1671AE29" w:rsidR="00F25007" w:rsidRPr="003501D8" w:rsidRDefault="00304FE6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B3864">
        <w:rPr>
          <w:rFonts w:ascii="Times New Roman" w:hAnsi="Times New Roman" w:cs="Times New Roman"/>
          <w:i/>
        </w:rPr>
        <w:t>Dead Organic Mater (</w:t>
      </w:r>
      <w:r w:rsidR="00F25007" w:rsidRPr="00CB3864">
        <w:rPr>
          <w:rFonts w:ascii="Times New Roman" w:hAnsi="Times New Roman" w:cs="Times New Roman"/>
          <w:i/>
        </w:rPr>
        <w:t>DOM</w:t>
      </w:r>
      <w:r w:rsidRPr="00CB3864">
        <w:rPr>
          <w:rFonts w:ascii="Times New Roman" w:hAnsi="Times New Roman" w:cs="Times New Roman"/>
          <w:i/>
        </w:rPr>
        <w:t xml:space="preserve">) </w:t>
      </w:r>
      <w:r w:rsidR="00F25007" w:rsidRPr="00CB3864">
        <w:rPr>
          <w:rFonts w:ascii="Times New Roman" w:hAnsi="Times New Roman" w:cs="Times New Roman"/>
          <w:i/>
        </w:rPr>
        <w:t>Pools</w:t>
      </w:r>
      <w:r w:rsidR="00F57AC2" w:rsidRPr="003501D8">
        <w:rPr>
          <w:rFonts w:ascii="Times New Roman" w:hAnsi="Times New Roman" w:cs="Times New Roman"/>
        </w:rPr>
        <w:t>: d</w:t>
      </w:r>
      <w:r w:rsidR="00F25007" w:rsidRPr="003501D8">
        <w:rPr>
          <w:rFonts w:ascii="Times New Roman" w:hAnsi="Times New Roman" w:cs="Times New Roman"/>
        </w:rPr>
        <w:t xml:space="preserve">efault values </w:t>
      </w:r>
      <w:r w:rsidR="005626BC" w:rsidRPr="003501D8">
        <w:rPr>
          <w:rFonts w:ascii="Times New Roman" w:hAnsi="Times New Roman" w:cs="Times New Roman"/>
        </w:rPr>
        <w:t xml:space="preserve">from </w:t>
      </w:r>
      <w:r w:rsidR="005626BC" w:rsidRPr="003501D8">
        <w:rPr>
          <w:rFonts w:ascii="Times New Roman" w:hAnsi="Times New Roman" w:cs="Times New Roman"/>
        </w:rPr>
        <w:fldChar w:fldCharType="begin"/>
      </w:r>
      <w:r w:rsidR="006C58E2">
        <w:rPr>
          <w:rFonts w:ascii="Times New Roman" w:hAnsi="Times New Roman" w:cs="Times New Roman"/>
        </w:rPr>
        <w:instrText xml:space="preserve"> ADDIN EN.CITE &lt;EndNote&gt;&lt;Cite AuthorYear="1"&gt;&lt;Author&gt;Kurz&lt;/Author&gt;&lt;Year&gt;2009&lt;/Year&gt;&lt;RecNum&gt;943&lt;/RecNum&gt;&lt;DisplayText&gt;Kurz et al. (2009)&lt;/DisplayText&gt;&lt;record&gt;&lt;rec-number&gt;943&lt;/rec-number&gt;&lt;foreign-keys&gt;&lt;key app="EN" db-id="ta9deef5utp0xneae9dv95st0ftw5599zrfw" timestamp="1551725730"&gt;943&lt;/key&gt;&lt;/foreign-keys&gt;&lt;ref-type name="Journal Article"&gt;17&lt;/ref-type&gt;&lt;contributors&gt;&lt;authors&gt;&lt;author&gt;Kurz, W. A.&lt;/author&gt;&lt;author&gt;Dymond, C. C.&lt;/author&gt;&lt;author&gt;White, T. M.&lt;/author&gt;&lt;author&gt;Stinson, G.&lt;/author&gt;&lt;author&gt;Shaw, C. H.&lt;/author&gt;&lt;author&gt;Rampley, G. J.&lt;/author&gt;&lt;author&gt;Smyth, C.&lt;/author&gt;&lt;author&gt;Simpson, B. N.&lt;/author&gt;&lt;author&gt;Neilson, E. T.&lt;/author&gt;&lt;author&gt;Trofymow, J. A.&lt;/author&gt;&lt;author&gt;Metsaranta, J.&lt;/author&gt;&lt;author&gt;Apps, M. J.&lt;/author&gt;&lt;/authors&gt;&lt;/contributors&gt;&lt;titles&gt;&lt;title&gt;CBM-CFS3: A model of carbon-dynamics in forestry and land-use change implementing IPCC standards&lt;/title&gt;&lt;secondary-title&gt;Ecological Modelling&lt;/secondary-title&gt;&lt;/titles&gt;&lt;periodical&gt;&lt;full-title&gt;Ecological Modelling&lt;/full-title&gt;&lt;/periodical&gt;&lt;pages&gt;480-504&lt;/pages&gt;&lt;volume&gt;220&lt;/volume&gt;&lt;number&gt;4&lt;/number&gt;&lt;keywords&gt;&lt;keyword&gt;Carbon&lt;/keyword&gt;&lt;keyword&gt;Canada&lt;/keyword&gt;&lt;keyword&gt;Disturbances&lt;/keyword&gt;&lt;keyword&gt;Forest management&lt;/keyword&gt;&lt;keyword&gt;Greenhouse gases&lt;/keyword&gt;&lt;/keywords&gt;&lt;dates&gt;&lt;year&gt;2009&lt;/year&gt;&lt;pub-dates&gt;&lt;date&gt;2009/02/24/&lt;/date&gt;&lt;/pub-dates&gt;&lt;/dates&gt;&lt;isbn&gt;0304-3800&lt;/isbn&gt;&lt;urls&gt;&lt;related-urls&gt;&lt;url&gt;http://www.sciencedirect.com/science/article/pii/S0304380008005012&lt;/url&gt;&lt;/related-urls&gt;&lt;/urls&gt;&lt;electronic-resource-num&gt;doi.org/10.1016/j.ecolmodel.2008.10.018&lt;/electronic-resource-num&gt;&lt;/record&gt;&lt;/Cite&gt;&lt;/EndNote&gt;</w:instrText>
      </w:r>
      <w:r w:rsidR="005626BC" w:rsidRPr="003501D8">
        <w:rPr>
          <w:rFonts w:ascii="Times New Roman" w:hAnsi="Times New Roman" w:cs="Times New Roman"/>
        </w:rPr>
        <w:fldChar w:fldCharType="separate"/>
      </w:r>
      <w:r w:rsidR="00B932BC">
        <w:rPr>
          <w:rFonts w:ascii="Times New Roman" w:hAnsi="Times New Roman" w:cs="Times New Roman"/>
          <w:noProof/>
        </w:rPr>
        <w:t>Kurz et al. (2009)</w:t>
      </w:r>
      <w:r w:rsidR="005626BC" w:rsidRPr="003501D8">
        <w:rPr>
          <w:rFonts w:ascii="Times New Roman" w:hAnsi="Times New Roman" w:cs="Times New Roman"/>
        </w:rPr>
        <w:fldChar w:fldCharType="end"/>
      </w:r>
      <w:r w:rsidR="005626BC" w:rsidRPr="003501D8">
        <w:rPr>
          <w:rFonts w:ascii="Times New Roman" w:hAnsi="Times New Roman" w:cs="Times New Roman"/>
        </w:rPr>
        <w:t>.</w:t>
      </w:r>
    </w:p>
    <w:p w14:paraId="4490D064" w14:textId="0A82C821" w:rsidR="001520FF" w:rsidRPr="003501D8" w:rsidRDefault="001520FF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B3864">
        <w:rPr>
          <w:rFonts w:ascii="Times New Roman" w:hAnsi="Times New Roman" w:cs="Times New Roman"/>
          <w:i/>
        </w:rPr>
        <w:t>EcoSppDOMParameters</w:t>
      </w:r>
      <w:proofErr w:type="spellEnd"/>
      <w:r w:rsidR="005626BC" w:rsidRPr="003501D8">
        <w:rPr>
          <w:rFonts w:ascii="Times New Roman" w:hAnsi="Times New Roman" w:cs="Times New Roman"/>
        </w:rPr>
        <w:t xml:space="preserve">: </w:t>
      </w:r>
      <w:r w:rsidR="00710457">
        <w:rPr>
          <w:rFonts w:ascii="Times New Roman" w:hAnsi="Times New Roman" w:cs="Times New Roman"/>
        </w:rPr>
        <w:t>d</w:t>
      </w:r>
      <w:r w:rsidRPr="003501D8">
        <w:rPr>
          <w:rFonts w:ascii="Times New Roman" w:hAnsi="Times New Roman" w:cs="Times New Roman"/>
        </w:rPr>
        <w:t>ecay</w:t>
      </w:r>
      <w:r w:rsidR="00710457">
        <w:rPr>
          <w:rFonts w:ascii="Times New Roman" w:hAnsi="Times New Roman" w:cs="Times New Roman"/>
        </w:rPr>
        <w:t xml:space="preserve"> rates </w:t>
      </w:r>
      <w:r w:rsidR="002A51DC" w:rsidRPr="003501D8">
        <w:rPr>
          <w:rFonts w:ascii="Times New Roman" w:hAnsi="Times New Roman" w:cs="Times New Roman"/>
        </w:rPr>
        <w:t>for each</w:t>
      </w:r>
      <w:r w:rsidRPr="003501D8">
        <w:rPr>
          <w:rFonts w:ascii="Times New Roman" w:hAnsi="Times New Roman" w:cs="Times New Roman"/>
        </w:rPr>
        <w:t xml:space="preserve"> DOM</w:t>
      </w:r>
      <w:r w:rsidR="002A51DC" w:rsidRPr="003501D8">
        <w:rPr>
          <w:rFonts w:ascii="Times New Roman" w:hAnsi="Times New Roman" w:cs="Times New Roman"/>
        </w:rPr>
        <w:t xml:space="preserve"> </w:t>
      </w:r>
      <w:r w:rsidRPr="003501D8">
        <w:rPr>
          <w:rFonts w:ascii="Times New Roman" w:hAnsi="Times New Roman" w:cs="Times New Roman"/>
        </w:rPr>
        <w:t>Pool</w:t>
      </w:r>
      <w:r w:rsidR="00E205A0" w:rsidRPr="003501D8">
        <w:rPr>
          <w:rFonts w:ascii="Times New Roman" w:hAnsi="Times New Roman" w:cs="Times New Roman"/>
        </w:rPr>
        <w:t xml:space="preserve"> and Q10RefTemp10C were </w:t>
      </w:r>
      <w:r w:rsidR="002A51DC" w:rsidRPr="003501D8">
        <w:rPr>
          <w:rFonts w:ascii="Times New Roman" w:hAnsi="Times New Roman" w:cs="Times New Roman"/>
        </w:rPr>
        <w:t xml:space="preserve">derived from default values form </w:t>
      </w:r>
      <w:r w:rsidR="002A51DC" w:rsidRPr="003501D8">
        <w:rPr>
          <w:rFonts w:ascii="Times New Roman" w:hAnsi="Times New Roman" w:cs="Times New Roman"/>
        </w:rPr>
        <w:fldChar w:fldCharType="begin"/>
      </w:r>
      <w:r w:rsidR="006C58E2">
        <w:rPr>
          <w:rFonts w:ascii="Times New Roman" w:hAnsi="Times New Roman" w:cs="Times New Roman"/>
        </w:rPr>
        <w:instrText xml:space="preserve"> ADDIN EN.CITE &lt;EndNote&gt;&lt;Cite AuthorYear="1"&gt;&lt;Author&gt;Kurz&lt;/Author&gt;&lt;Year&gt;2009&lt;/Year&gt;&lt;RecNum&gt;943&lt;/RecNum&gt;&lt;DisplayText&gt;Kurz et al. (2009)&lt;/DisplayText&gt;&lt;record&gt;&lt;rec-number&gt;943&lt;/rec-number&gt;&lt;foreign-keys&gt;&lt;key app="EN" db-id="ta9deef5utp0xneae9dv95st0ftw5599zrfw" timestamp="1551725730"&gt;943&lt;/key&gt;&lt;/foreign-keys&gt;&lt;ref-type name="Journal Article"&gt;17&lt;/ref-type&gt;&lt;contributors&gt;&lt;authors&gt;&lt;author&gt;Kurz, W. A.&lt;/author&gt;&lt;author&gt;Dymond, C. C.&lt;/author&gt;&lt;author&gt;White, T. M.&lt;/author&gt;&lt;author&gt;Stinson, G.&lt;/author&gt;&lt;author&gt;Shaw, C. H.&lt;/author&gt;&lt;author&gt;Rampley, G. J.&lt;/author&gt;&lt;author&gt;Smyth, C.&lt;/author&gt;&lt;author&gt;Simpson, B. N.&lt;/author&gt;&lt;author&gt;Neilson, E. T.&lt;/author&gt;&lt;author&gt;Trofymow, J. A.&lt;/author&gt;&lt;author&gt;Metsaranta, J.&lt;/author&gt;&lt;author&gt;Apps, M. J.&lt;/author&gt;&lt;/authors&gt;&lt;/contributors&gt;&lt;titles&gt;&lt;title&gt;CBM-CFS3: A model of carbon-dynamics in forestry and land-use change implementing IPCC standards&lt;/title&gt;&lt;secondary-title&gt;Ecological Modelling&lt;/secondary-title&gt;&lt;/titles&gt;&lt;periodical&gt;&lt;full-title&gt;Ecological Modelling&lt;/full-title&gt;&lt;/periodical&gt;&lt;pages&gt;480-504&lt;/pages&gt;&lt;volume&gt;220&lt;/volume&gt;&lt;number&gt;4&lt;/number&gt;&lt;keywords&gt;&lt;keyword&gt;Carbon&lt;/keyword&gt;&lt;keyword&gt;Canada&lt;/keyword&gt;&lt;keyword&gt;Disturbances&lt;/keyword&gt;&lt;keyword&gt;Forest management&lt;/keyword&gt;&lt;keyword&gt;Greenhouse gases&lt;/keyword&gt;&lt;/keywords&gt;&lt;dates&gt;&lt;year&gt;2009&lt;/year&gt;&lt;pub-dates&gt;&lt;date&gt;2009/02/24/&lt;/date&gt;&lt;/pub-dates&gt;&lt;/dates&gt;&lt;isbn&gt;0304-3800&lt;/isbn&gt;&lt;urls&gt;&lt;related-urls&gt;&lt;url&gt;http://www.sciencedirect.com/science/article/pii/S0304380008005012&lt;/url&gt;&lt;/related-urls&gt;&lt;/urls&gt;&lt;electronic-resource-num&gt;doi.org/10.1016/j.ecolmodel.2008.10.018&lt;/electronic-resource-num&gt;&lt;/record&gt;&lt;/Cite&gt;&lt;/EndNote&gt;</w:instrText>
      </w:r>
      <w:r w:rsidR="002A51DC" w:rsidRPr="003501D8">
        <w:rPr>
          <w:rFonts w:ascii="Times New Roman" w:hAnsi="Times New Roman" w:cs="Times New Roman"/>
        </w:rPr>
        <w:fldChar w:fldCharType="separate"/>
      </w:r>
      <w:r w:rsidR="00B932BC">
        <w:rPr>
          <w:rFonts w:ascii="Times New Roman" w:hAnsi="Times New Roman" w:cs="Times New Roman"/>
          <w:noProof/>
        </w:rPr>
        <w:t>Kurz et al. (2009)</w:t>
      </w:r>
      <w:r w:rsidR="002A51DC" w:rsidRPr="003501D8">
        <w:rPr>
          <w:rFonts w:ascii="Times New Roman" w:hAnsi="Times New Roman" w:cs="Times New Roman"/>
        </w:rPr>
        <w:fldChar w:fldCharType="end"/>
      </w:r>
      <w:r w:rsidR="002A51DC" w:rsidRPr="003501D8">
        <w:rPr>
          <w:rFonts w:ascii="Times New Roman" w:hAnsi="Times New Roman" w:cs="Times New Roman"/>
        </w:rPr>
        <w:t xml:space="preserve">. The amount of </w:t>
      </w:r>
      <w:r w:rsidR="008865D4" w:rsidRPr="003501D8">
        <w:rPr>
          <w:rFonts w:ascii="Times New Roman" w:hAnsi="Times New Roman" w:cs="Times New Roman"/>
        </w:rPr>
        <w:t>DOM for each pool at the start of the simulation (</w:t>
      </w:r>
      <w:r w:rsidR="007E6C02" w:rsidRPr="003501D8">
        <w:rPr>
          <w:rFonts w:ascii="Times New Roman" w:hAnsi="Times New Roman" w:cs="Times New Roman"/>
        </w:rPr>
        <w:t>Amount at T0</w:t>
      </w:r>
      <w:r w:rsidR="008865D4" w:rsidRPr="003501D8">
        <w:rPr>
          <w:rFonts w:ascii="Times New Roman" w:hAnsi="Times New Roman" w:cs="Times New Roman"/>
        </w:rPr>
        <w:t xml:space="preserve">) was initially set to zero and estimated with an </w:t>
      </w:r>
      <w:r w:rsidR="00DB3BB4" w:rsidRPr="003501D8">
        <w:rPr>
          <w:rFonts w:ascii="Times New Roman" w:hAnsi="Times New Roman" w:cs="Times New Roman"/>
        </w:rPr>
        <w:t>iterative</w:t>
      </w:r>
      <w:r w:rsidR="008865D4" w:rsidRPr="003501D8">
        <w:rPr>
          <w:rFonts w:ascii="Times New Roman" w:hAnsi="Times New Roman" w:cs="Times New Roman"/>
        </w:rPr>
        <w:t xml:space="preserve"> process </w:t>
      </w:r>
      <w:r w:rsidR="00DB3BB4" w:rsidRPr="003501D8">
        <w:rPr>
          <w:rFonts w:ascii="Times New Roman" w:hAnsi="Times New Roman" w:cs="Times New Roman"/>
        </w:rPr>
        <w:t xml:space="preserve">at the </w:t>
      </w:r>
      <w:r w:rsidR="00DB3BB4" w:rsidRPr="003501D8">
        <w:rPr>
          <w:rFonts w:ascii="Times New Roman" w:hAnsi="Times New Roman" w:cs="Times New Roman"/>
        </w:rPr>
        <w:lastRenderedPageBreak/>
        <w:t>beginning of the simulation (</w:t>
      </w:r>
      <w:r w:rsidR="004F4FFF" w:rsidRPr="003501D8">
        <w:rPr>
          <w:rFonts w:ascii="Times New Roman" w:hAnsi="Times New Roman" w:cs="Times New Roman"/>
        </w:rPr>
        <w:t>called “</w:t>
      </w:r>
      <w:r w:rsidR="00DB3BB4" w:rsidRPr="003501D8">
        <w:rPr>
          <w:rFonts w:ascii="Times New Roman" w:hAnsi="Times New Roman" w:cs="Times New Roman"/>
        </w:rPr>
        <w:t>soil spin up</w:t>
      </w:r>
      <w:r w:rsidR="004F4FFF" w:rsidRPr="003501D8">
        <w:rPr>
          <w:rFonts w:ascii="Times New Roman" w:hAnsi="Times New Roman" w:cs="Times New Roman"/>
        </w:rPr>
        <w:t>”</w:t>
      </w:r>
      <w:r w:rsidR="00DB3BB4" w:rsidRPr="003501D8">
        <w:rPr>
          <w:rFonts w:ascii="Times New Roman" w:hAnsi="Times New Roman" w:cs="Times New Roman"/>
        </w:rPr>
        <w:t>)</w:t>
      </w:r>
      <w:r w:rsidR="004F4FFF" w:rsidRPr="003501D8">
        <w:rPr>
          <w:rFonts w:ascii="Times New Roman" w:hAnsi="Times New Roman" w:cs="Times New Roman"/>
        </w:rPr>
        <w:t xml:space="preserve">. </w:t>
      </w:r>
      <w:r w:rsidR="004E1730" w:rsidRPr="003501D8">
        <w:rPr>
          <w:rFonts w:ascii="Times New Roman" w:hAnsi="Times New Roman" w:cs="Times New Roman"/>
        </w:rPr>
        <w:t>For recommendations for further improvements see section 3.</w:t>
      </w:r>
    </w:p>
    <w:p w14:paraId="1A910DA0" w14:textId="00DAA86D" w:rsidR="000B5098" w:rsidRPr="003501D8" w:rsidRDefault="000B5098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F5B1A">
        <w:rPr>
          <w:rFonts w:ascii="Times New Roman" w:hAnsi="Times New Roman" w:cs="Times New Roman"/>
          <w:i/>
        </w:rPr>
        <w:t>ForCSProportions</w:t>
      </w:r>
      <w:proofErr w:type="spellEnd"/>
      <w:r w:rsidR="004F4FFF" w:rsidRPr="002F5B1A">
        <w:rPr>
          <w:rFonts w:ascii="Times New Roman" w:hAnsi="Times New Roman" w:cs="Times New Roman"/>
        </w:rPr>
        <w:t xml:space="preserve">: default values </w:t>
      </w:r>
      <w:r w:rsidR="004F4FFF" w:rsidRPr="003501D8">
        <w:rPr>
          <w:rFonts w:ascii="Times New Roman" w:hAnsi="Times New Roman" w:cs="Times New Roman"/>
        </w:rPr>
        <w:t>derived</w:t>
      </w:r>
      <w:r w:rsidR="004F4FFF" w:rsidRPr="002F5B1A">
        <w:rPr>
          <w:rFonts w:ascii="Times New Roman" w:hAnsi="Times New Roman" w:cs="Times New Roman"/>
        </w:rPr>
        <w:t xml:space="preserve"> from </w:t>
      </w:r>
      <w:r w:rsidR="004F4FFF" w:rsidRPr="003501D8">
        <w:rPr>
          <w:rFonts w:ascii="Times New Roman" w:hAnsi="Times New Roman" w:cs="Times New Roman"/>
        </w:rPr>
        <w:fldChar w:fldCharType="begin"/>
      </w:r>
      <w:r w:rsidR="006C58E2">
        <w:rPr>
          <w:rFonts w:ascii="Times New Roman" w:hAnsi="Times New Roman" w:cs="Times New Roman"/>
        </w:rPr>
        <w:instrText xml:space="preserve"> ADDIN EN.CITE &lt;EndNote&gt;&lt;Cite AuthorYear="1"&gt;&lt;Author&gt;Kurz&lt;/Author&gt;&lt;Year&gt;2009&lt;/Year&gt;&lt;RecNum&gt;943&lt;/RecNum&gt;&lt;DisplayText&gt;Kurz et al. (2009)&lt;/DisplayText&gt;&lt;record&gt;&lt;rec-number&gt;943&lt;/rec-number&gt;&lt;foreign-keys&gt;&lt;key app="EN" db-id="ta9deef5utp0xneae9dv95st0ftw5599zrfw" timestamp="1551725730"&gt;943&lt;/key&gt;&lt;/foreign-keys&gt;&lt;ref-type name="Journal Article"&gt;17&lt;/ref-type&gt;&lt;contributors&gt;&lt;authors&gt;&lt;author&gt;Kurz, W. A.&lt;/author&gt;&lt;author&gt;Dymond, C. C.&lt;/author&gt;&lt;author&gt;White, T. M.&lt;/author&gt;&lt;author&gt;Stinson, G.&lt;/author&gt;&lt;author&gt;Shaw, C. H.&lt;/author&gt;&lt;author&gt;Rampley, G. J.&lt;/author&gt;&lt;author&gt;Smyth, C.&lt;/author&gt;&lt;author&gt;Simpson, B. N.&lt;/author&gt;&lt;author&gt;Neilson, E. T.&lt;/author&gt;&lt;author&gt;Trofymow, J. A.&lt;/author&gt;&lt;author&gt;Metsaranta, J.&lt;/author&gt;&lt;author&gt;Apps, M. J.&lt;/author&gt;&lt;/authors&gt;&lt;/contributors&gt;&lt;titles&gt;&lt;title&gt;CBM-CFS3: A model of carbon-dynamics in forestry and land-use change implementing IPCC standards&lt;/title&gt;&lt;secondary-title&gt;Ecological Modelling&lt;/secondary-title&gt;&lt;/titles&gt;&lt;periodical&gt;&lt;full-title&gt;Ecological Modelling&lt;/full-title&gt;&lt;/periodical&gt;&lt;pages&gt;480-504&lt;/pages&gt;&lt;volume&gt;220&lt;/volume&gt;&lt;number&gt;4&lt;/number&gt;&lt;keywords&gt;&lt;keyword&gt;Carbon&lt;/keyword&gt;&lt;keyword&gt;Canada&lt;/keyword&gt;&lt;keyword&gt;Disturbances&lt;/keyword&gt;&lt;keyword&gt;Forest management&lt;/keyword&gt;&lt;keyword&gt;Greenhouse gases&lt;/keyword&gt;&lt;/keywords&gt;&lt;dates&gt;&lt;year&gt;2009&lt;/year&gt;&lt;pub-dates&gt;&lt;date&gt;2009/02/24/&lt;/date&gt;&lt;/pub-dates&gt;&lt;/dates&gt;&lt;isbn&gt;0304-3800&lt;/isbn&gt;&lt;urls&gt;&lt;related-urls&gt;&lt;url&gt;http://www.sciencedirect.com/science/article/pii/S0304380008005012&lt;/url&gt;&lt;/related-urls&gt;&lt;/urls&gt;&lt;electronic-resource-num&gt;doi.org/10.1016/j.ecolmodel.2008.10.018&lt;/electronic-resource-num&gt;&lt;/record&gt;&lt;/Cite&gt;&lt;/EndNote&gt;</w:instrText>
      </w:r>
      <w:r w:rsidR="004F4FFF" w:rsidRPr="003501D8">
        <w:rPr>
          <w:rFonts w:ascii="Times New Roman" w:hAnsi="Times New Roman" w:cs="Times New Roman"/>
        </w:rPr>
        <w:fldChar w:fldCharType="separate"/>
      </w:r>
      <w:r w:rsidR="00B932BC">
        <w:rPr>
          <w:rFonts w:ascii="Times New Roman" w:hAnsi="Times New Roman" w:cs="Times New Roman"/>
          <w:noProof/>
        </w:rPr>
        <w:t>Kurz et al. (2009)</w:t>
      </w:r>
      <w:r w:rsidR="004F4FFF" w:rsidRPr="003501D8">
        <w:rPr>
          <w:rFonts w:ascii="Times New Roman" w:hAnsi="Times New Roman" w:cs="Times New Roman"/>
        </w:rPr>
        <w:fldChar w:fldCharType="end"/>
      </w:r>
      <w:r w:rsidR="004F4FFF" w:rsidRPr="003501D8">
        <w:rPr>
          <w:rFonts w:ascii="Times New Roman" w:hAnsi="Times New Roman" w:cs="Times New Roman"/>
        </w:rPr>
        <w:t xml:space="preserve"> and </w:t>
      </w:r>
      <w:r w:rsidR="004F4FFF" w:rsidRPr="003501D8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 AuthorYear="1"&gt;&lt;Author&gt;Li&lt;/Author&gt;&lt;Year&gt;2003&lt;/Year&gt;&lt;RecNum&gt;945&lt;/RecNum&gt;&lt;DisplayText&gt;Li et al. (2003)&lt;/DisplayText&gt;&lt;record&gt;&lt;rec-number&gt;945&lt;/rec-number&gt;&lt;foreign-keys&gt;&lt;key app="EN" db-id="ta9deef5utp0xneae9dv95st0ftw5599zrfw" timestamp="1551725891"&gt;945&lt;/key&gt;&lt;/foreign-keys&gt;&lt;ref-type name="Journal Article"&gt;17&lt;/ref-type&gt;&lt;contributors&gt;&lt;authors&gt;&lt;author&gt;Li, Zhong&lt;/author&gt;&lt;author&gt;Kurz, Werner A.&lt;/author&gt;&lt;author&gt;Apps, Michael J.&lt;/author&gt;&lt;author&gt;Beukema, Sarah J.&lt;/author&gt;&lt;/authors&gt;&lt;/contributors&gt;&lt;titles&gt;&lt;title&gt;Belowground biomass dynamics in the Carbon Budget Model of the Canadian Forest Sector: recent improvements and implications for the estimation of NPP and NEP&lt;/title&gt;&lt;secondary-title&gt;Canadian Journal of Forest Research&lt;/secondary-title&gt;&lt;/titles&gt;&lt;periodical&gt;&lt;full-title&gt;Canadian Journal of Forest Research&lt;/full-title&gt;&lt;/periodical&gt;&lt;pages&gt;126-136&lt;/pages&gt;&lt;volume&gt;33&lt;/volume&gt;&lt;number&gt;1&lt;/number&gt;&lt;dates&gt;&lt;year&gt;2003&lt;/year&gt;&lt;pub-dates&gt;&lt;date&gt;2003/01/01&lt;/date&gt;&lt;/pub-dates&gt;&lt;/dates&gt;&lt;publisher&gt;NRC Research Press&lt;/publisher&gt;&lt;isbn&gt;0045-5067&lt;/isbn&gt;&lt;urls&gt;&lt;related-urls&gt;&lt;url&gt;https://doi.org/10.1139/x02-165&lt;/url&gt;&lt;/related-urls&gt;&lt;/urls&gt;&lt;electronic-resource-num&gt;10.1139/x02-165&lt;/electronic-resource-num&gt;&lt;access-date&gt;2019/03/04&lt;/access-date&gt;&lt;/record&gt;&lt;/Cite&gt;&lt;/EndNote&gt;</w:instrText>
      </w:r>
      <w:r w:rsidR="004F4FFF" w:rsidRPr="003501D8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Li et al. (2003)</w:t>
      </w:r>
      <w:r w:rsidR="004F4FFF" w:rsidRPr="003501D8">
        <w:rPr>
          <w:rFonts w:ascii="Times New Roman" w:hAnsi="Times New Roman" w:cs="Times New Roman"/>
        </w:rPr>
        <w:fldChar w:fldCharType="end"/>
      </w:r>
      <w:r w:rsidR="004F4FFF" w:rsidRPr="003501D8">
        <w:rPr>
          <w:rFonts w:ascii="Times New Roman" w:hAnsi="Times New Roman" w:cs="Times New Roman"/>
        </w:rPr>
        <w:t>.</w:t>
      </w:r>
    </w:p>
    <w:p w14:paraId="6836AFEA" w14:textId="5D8BF9A8" w:rsidR="000B5098" w:rsidRPr="003501D8" w:rsidRDefault="00B17CE0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01D8">
        <w:rPr>
          <w:rFonts w:ascii="Times New Roman" w:hAnsi="Times New Roman" w:cs="Times New Roman"/>
        </w:rPr>
        <w:t xml:space="preserve">Set of tables that define how material </w:t>
      </w:r>
      <w:r w:rsidR="001E0063" w:rsidRPr="003501D8">
        <w:rPr>
          <w:rFonts w:ascii="Times New Roman" w:hAnsi="Times New Roman" w:cs="Times New Roman"/>
        </w:rPr>
        <w:t xml:space="preserve">is transferred out of different DOM, soil and Biomass pools after a disturbance </w:t>
      </w:r>
      <w:r w:rsidR="003612EC" w:rsidRPr="003501D8">
        <w:rPr>
          <w:rFonts w:ascii="Times New Roman" w:hAnsi="Times New Roman" w:cs="Times New Roman"/>
        </w:rPr>
        <w:t>(</w:t>
      </w:r>
      <w:proofErr w:type="spellStart"/>
      <w:r w:rsidR="00E405CC" w:rsidRPr="00710457">
        <w:rPr>
          <w:rFonts w:ascii="Times New Roman" w:hAnsi="Times New Roman" w:cs="Times New Roman"/>
          <w:i/>
        </w:rPr>
        <w:t>DisturbFireTransferDOM</w:t>
      </w:r>
      <w:proofErr w:type="spellEnd"/>
      <w:r w:rsidR="00E405CC" w:rsidRPr="003501D8">
        <w:rPr>
          <w:rFonts w:ascii="Times New Roman" w:hAnsi="Times New Roman" w:cs="Times New Roman"/>
        </w:rPr>
        <w:t xml:space="preserve">, </w:t>
      </w:r>
      <w:proofErr w:type="spellStart"/>
      <w:r w:rsidR="00E405CC" w:rsidRPr="00710457">
        <w:rPr>
          <w:rFonts w:ascii="Times New Roman" w:hAnsi="Times New Roman" w:cs="Times New Roman"/>
          <w:i/>
        </w:rPr>
        <w:t>DisturbOtherTransferDOM</w:t>
      </w:r>
      <w:proofErr w:type="spellEnd"/>
      <w:r w:rsidR="00E405CC" w:rsidRPr="003501D8">
        <w:rPr>
          <w:rFonts w:ascii="Times New Roman" w:hAnsi="Times New Roman" w:cs="Times New Roman"/>
        </w:rPr>
        <w:t xml:space="preserve">, </w:t>
      </w:r>
      <w:proofErr w:type="spellStart"/>
      <w:r w:rsidR="00E405CC" w:rsidRPr="00710457">
        <w:rPr>
          <w:rFonts w:ascii="Times New Roman" w:hAnsi="Times New Roman" w:cs="Times New Roman"/>
          <w:i/>
        </w:rPr>
        <w:t>DisturbFireTransferBiomass</w:t>
      </w:r>
      <w:proofErr w:type="spellEnd"/>
      <w:r w:rsidR="00E405CC" w:rsidRPr="00710457">
        <w:rPr>
          <w:rFonts w:ascii="Times New Roman" w:hAnsi="Times New Roman" w:cs="Times New Roman"/>
          <w:i/>
        </w:rPr>
        <w:t>,</w:t>
      </w:r>
      <w:r w:rsidR="00E405CC" w:rsidRPr="003501D8">
        <w:rPr>
          <w:rFonts w:ascii="Times New Roman" w:hAnsi="Times New Roman" w:cs="Times New Roman"/>
        </w:rPr>
        <w:t xml:space="preserve"> </w:t>
      </w:r>
      <w:proofErr w:type="spellStart"/>
      <w:r w:rsidR="00E405CC" w:rsidRPr="00710457">
        <w:rPr>
          <w:rFonts w:ascii="Times New Roman" w:hAnsi="Times New Roman" w:cs="Times New Roman"/>
          <w:i/>
        </w:rPr>
        <w:t>DisturbOtherTransferBiomass</w:t>
      </w:r>
      <w:proofErr w:type="spellEnd"/>
      <w:r w:rsidR="00E405CC" w:rsidRPr="003501D8">
        <w:rPr>
          <w:rFonts w:ascii="Times New Roman" w:hAnsi="Times New Roman" w:cs="Times New Roman"/>
        </w:rPr>
        <w:t>)</w:t>
      </w:r>
      <w:r w:rsidR="001E0063" w:rsidRPr="003501D8">
        <w:rPr>
          <w:rFonts w:ascii="Times New Roman" w:hAnsi="Times New Roman" w:cs="Times New Roman"/>
        </w:rPr>
        <w:t xml:space="preserve">: </w:t>
      </w:r>
      <w:r w:rsidR="00F84BA9" w:rsidRPr="003501D8">
        <w:rPr>
          <w:rFonts w:ascii="Times New Roman" w:hAnsi="Times New Roman" w:cs="Times New Roman"/>
        </w:rPr>
        <w:t xml:space="preserve">used </w:t>
      </w:r>
      <w:r w:rsidR="00AB1E63" w:rsidRPr="003501D8">
        <w:rPr>
          <w:rFonts w:ascii="Times New Roman" w:hAnsi="Times New Roman" w:cs="Times New Roman"/>
        </w:rPr>
        <w:t xml:space="preserve">values </w:t>
      </w:r>
      <w:r w:rsidR="00F84BA9" w:rsidRPr="003501D8">
        <w:rPr>
          <w:rFonts w:ascii="Times New Roman" w:hAnsi="Times New Roman" w:cs="Times New Roman"/>
        </w:rPr>
        <w:t xml:space="preserve">recommended </w:t>
      </w:r>
      <w:r w:rsidR="00AB1E63" w:rsidRPr="003501D8">
        <w:rPr>
          <w:rFonts w:ascii="Times New Roman" w:hAnsi="Times New Roman" w:cs="Times New Roman"/>
        </w:rPr>
        <w:t xml:space="preserve">by </w:t>
      </w:r>
      <w:r w:rsidR="00AB1E63" w:rsidRPr="003501D8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&lt;EndNote&gt;&lt;Cite&gt;&lt;Author&gt;Dymond&lt;/Author&gt;&lt;Year&gt;2015&lt;/Year&gt;&lt;RecNum&gt;947&lt;/RecNum&gt;&lt;DisplayText&gt;(Dymond et al. 2015)&lt;/DisplayText&gt;&lt;record&gt;&lt;rec-number&gt;947&lt;/rec-number&gt;&lt;foreign-keys&gt;&lt;key app="EN" db-id="ta9deef5utp0xneae9dv95st0ftw5599zrfw" timestamp="1551727652"&gt;947&lt;/key&gt;&lt;/foreign-keys&gt;&lt;ref-type name="Report"&gt;27&lt;/ref-type&gt;&lt;contributors&gt;&lt;authors&gt;&lt;author&gt;Dymond, CC&lt;/author&gt;&lt;author&gt;Beukema, S&lt;/author&gt;&lt;author&gt;Scheller, RM&lt;/author&gt;&lt;/authors&gt;&lt;/contributors&gt;&lt;titles&gt;&lt;title&gt;LANDIS-II Forest Carbon Succession Extension v2. 0 User Guide&lt;/title&gt;&lt;secondary-title&gt;Selfpublished&lt;/secondary-title&gt;&lt;/titles&gt;&lt;dates&gt;&lt;year&gt;2015&lt;/year&gt;&lt;/dates&gt;&lt;urls&gt;&lt;related-urls&gt;&lt;url&gt;http://www.landis-ii.org/extensions/forest-carbon-succession&lt;/url&gt;&lt;/related-urls&gt;&lt;/urls&gt;&lt;/record&gt;&lt;/Cite&gt;&lt;/EndNote&gt;</w:instrText>
      </w:r>
      <w:r w:rsidR="00AB1E63" w:rsidRPr="003501D8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(Dymond et al. 2015)</w:t>
      </w:r>
      <w:r w:rsidR="00AB1E63" w:rsidRPr="003501D8">
        <w:rPr>
          <w:rFonts w:ascii="Times New Roman" w:hAnsi="Times New Roman" w:cs="Times New Roman"/>
        </w:rPr>
        <w:fldChar w:fldCharType="end"/>
      </w:r>
      <w:r w:rsidR="00E6237B" w:rsidRPr="003501D8">
        <w:rPr>
          <w:rFonts w:ascii="Times New Roman" w:hAnsi="Times New Roman" w:cs="Times New Roman"/>
        </w:rPr>
        <w:t xml:space="preserve">. Since no disturbances other than harvesting will be considered in the project, </w:t>
      </w:r>
      <w:r w:rsidR="00A12497" w:rsidRPr="003501D8">
        <w:rPr>
          <w:rFonts w:ascii="Times New Roman" w:hAnsi="Times New Roman" w:cs="Times New Roman"/>
        </w:rPr>
        <w:t xml:space="preserve">there is no need to </w:t>
      </w:r>
      <w:r w:rsidR="00C04B8D" w:rsidRPr="003501D8">
        <w:rPr>
          <w:rFonts w:ascii="Times New Roman" w:hAnsi="Times New Roman" w:cs="Times New Roman"/>
        </w:rPr>
        <w:t xml:space="preserve">evaluate parameters for all type of natural disturbances. </w:t>
      </w:r>
      <w:r w:rsidR="00D61DF5" w:rsidRPr="003501D8">
        <w:rPr>
          <w:rFonts w:ascii="Times New Roman" w:hAnsi="Times New Roman" w:cs="Times New Roman"/>
        </w:rPr>
        <w:t xml:space="preserve">Se additional consideration in section 4.  </w:t>
      </w:r>
    </w:p>
    <w:p w14:paraId="021616CC" w14:textId="14A9EC22" w:rsidR="00D77514" w:rsidRPr="003501D8" w:rsidRDefault="00D77514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10457">
        <w:rPr>
          <w:rFonts w:ascii="Times New Roman" w:hAnsi="Times New Roman" w:cs="Times New Roman"/>
          <w:i/>
        </w:rPr>
        <w:t>ANPPTimeSeries</w:t>
      </w:r>
      <w:proofErr w:type="spellEnd"/>
      <w:r w:rsidR="00A16D98" w:rsidRPr="003501D8">
        <w:rPr>
          <w:rFonts w:ascii="Times New Roman" w:hAnsi="Times New Roman" w:cs="Times New Roman"/>
        </w:rPr>
        <w:t>: prepared by</w:t>
      </w:r>
      <w:r w:rsidR="00710457">
        <w:rPr>
          <w:rFonts w:ascii="Times New Roman" w:hAnsi="Times New Roman" w:cs="Times New Roman"/>
        </w:rPr>
        <w:t xml:space="preserve"> the team of</w:t>
      </w:r>
      <w:r w:rsidR="00A16D98" w:rsidRPr="003501D8">
        <w:rPr>
          <w:rFonts w:ascii="Times New Roman" w:hAnsi="Times New Roman" w:cs="Times New Roman"/>
        </w:rPr>
        <w:t xml:space="preserve"> Y. Boulanger for Biomass-succession; converted in the suitable format for </w:t>
      </w:r>
      <w:proofErr w:type="spellStart"/>
      <w:r w:rsidR="00A16D98" w:rsidRPr="003501D8">
        <w:rPr>
          <w:rFonts w:ascii="Times New Roman" w:hAnsi="Times New Roman" w:cs="Times New Roman"/>
        </w:rPr>
        <w:t>ForC</w:t>
      </w:r>
      <w:proofErr w:type="spellEnd"/>
      <w:r w:rsidR="00A16D98" w:rsidRPr="003501D8">
        <w:rPr>
          <w:rFonts w:ascii="Times New Roman" w:hAnsi="Times New Roman" w:cs="Times New Roman"/>
        </w:rPr>
        <w:t xml:space="preserve"> Succession.</w:t>
      </w:r>
    </w:p>
    <w:p w14:paraId="6217DF42" w14:textId="172A6409" w:rsidR="006C7753" w:rsidRPr="003501D8" w:rsidRDefault="006C7753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10457">
        <w:rPr>
          <w:rFonts w:ascii="Times New Roman" w:hAnsi="Times New Roman" w:cs="Times New Roman"/>
          <w:i/>
        </w:rPr>
        <w:t>MaxBiomassTimeSeries</w:t>
      </w:r>
      <w:proofErr w:type="spellEnd"/>
      <w:r w:rsidR="00A16D98" w:rsidRPr="003501D8">
        <w:rPr>
          <w:rFonts w:ascii="Times New Roman" w:hAnsi="Times New Roman" w:cs="Times New Roman"/>
        </w:rPr>
        <w:t xml:space="preserve">: prepared by </w:t>
      </w:r>
      <w:r w:rsidR="00710457">
        <w:rPr>
          <w:rFonts w:ascii="Times New Roman" w:hAnsi="Times New Roman" w:cs="Times New Roman"/>
        </w:rPr>
        <w:t>the team of</w:t>
      </w:r>
      <w:r w:rsidR="00710457" w:rsidRPr="003501D8">
        <w:rPr>
          <w:rFonts w:ascii="Times New Roman" w:hAnsi="Times New Roman" w:cs="Times New Roman"/>
        </w:rPr>
        <w:t xml:space="preserve"> </w:t>
      </w:r>
      <w:r w:rsidR="00A16D98" w:rsidRPr="003501D8">
        <w:rPr>
          <w:rFonts w:ascii="Times New Roman" w:hAnsi="Times New Roman" w:cs="Times New Roman"/>
        </w:rPr>
        <w:t xml:space="preserve">Y. Boulanger for Biomass-succession; converted in the suitable format for </w:t>
      </w:r>
      <w:proofErr w:type="spellStart"/>
      <w:r w:rsidR="00A16D98" w:rsidRPr="003501D8">
        <w:rPr>
          <w:rFonts w:ascii="Times New Roman" w:hAnsi="Times New Roman" w:cs="Times New Roman"/>
        </w:rPr>
        <w:t>ForC</w:t>
      </w:r>
      <w:proofErr w:type="spellEnd"/>
      <w:r w:rsidR="00A16D98" w:rsidRPr="003501D8">
        <w:rPr>
          <w:rFonts w:ascii="Times New Roman" w:hAnsi="Times New Roman" w:cs="Times New Roman"/>
        </w:rPr>
        <w:t xml:space="preserve"> Succession.</w:t>
      </w:r>
    </w:p>
    <w:p w14:paraId="18F519DC" w14:textId="504C6398" w:rsidR="006C7753" w:rsidRPr="003501D8" w:rsidRDefault="006C7753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10457">
        <w:rPr>
          <w:rFonts w:ascii="Times New Roman" w:hAnsi="Times New Roman" w:cs="Times New Roman"/>
          <w:i/>
        </w:rPr>
        <w:t>EstablishProbabilities</w:t>
      </w:r>
      <w:proofErr w:type="spellEnd"/>
      <w:r w:rsidR="00A16D98" w:rsidRPr="003501D8">
        <w:rPr>
          <w:rFonts w:ascii="Times New Roman" w:hAnsi="Times New Roman" w:cs="Times New Roman"/>
        </w:rPr>
        <w:t xml:space="preserve">: prepared by </w:t>
      </w:r>
      <w:r w:rsidR="00710457">
        <w:rPr>
          <w:rFonts w:ascii="Times New Roman" w:hAnsi="Times New Roman" w:cs="Times New Roman"/>
        </w:rPr>
        <w:t>the team of</w:t>
      </w:r>
      <w:r w:rsidR="00710457" w:rsidRPr="003501D8">
        <w:rPr>
          <w:rFonts w:ascii="Times New Roman" w:hAnsi="Times New Roman" w:cs="Times New Roman"/>
        </w:rPr>
        <w:t xml:space="preserve"> </w:t>
      </w:r>
      <w:r w:rsidR="00A16D98" w:rsidRPr="003501D8">
        <w:rPr>
          <w:rFonts w:ascii="Times New Roman" w:hAnsi="Times New Roman" w:cs="Times New Roman"/>
        </w:rPr>
        <w:t xml:space="preserve">Y. Boulanger for Biomass-succession; converted in the suitable format for </w:t>
      </w:r>
      <w:proofErr w:type="spellStart"/>
      <w:r w:rsidR="00A16D98" w:rsidRPr="003501D8">
        <w:rPr>
          <w:rFonts w:ascii="Times New Roman" w:hAnsi="Times New Roman" w:cs="Times New Roman"/>
        </w:rPr>
        <w:t>ForC</w:t>
      </w:r>
      <w:proofErr w:type="spellEnd"/>
      <w:r w:rsidR="00A16D98" w:rsidRPr="003501D8">
        <w:rPr>
          <w:rFonts w:ascii="Times New Roman" w:hAnsi="Times New Roman" w:cs="Times New Roman"/>
        </w:rPr>
        <w:t xml:space="preserve"> Succession.</w:t>
      </w:r>
    </w:p>
    <w:p w14:paraId="3698F47E" w14:textId="1BD2D718" w:rsidR="00D77514" w:rsidRPr="003501D8" w:rsidRDefault="006C7753" w:rsidP="00350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10457">
        <w:rPr>
          <w:rFonts w:ascii="Times New Roman" w:hAnsi="Times New Roman" w:cs="Times New Roman"/>
          <w:i/>
        </w:rPr>
        <w:t>RootDynamics</w:t>
      </w:r>
      <w:proofErr w:type="spellEnd"/>
      <w:r w:rsidRPr="003501D8">
        <w:rPr>
          <w:rFonts w:ascii="Times New Roman" w:hAnsi="Times New Roman" w:cs="Times New Roman"/>
        </w:rPr>
        <w:t xml:space="preserve">: </w:t>
      </w:r>
      <w:proofErr w:type="spellStart"/>
      <w:r w:rsidR="00710457">
        <w:rPr>
          <w:rFonts w:ascii="Times New Roman" w:hAnsi="Times New Roman" w:cs="Times New Roman"/>
        </w:rPr>
        <w:t>r</w:t>
      </w:r>
      <w:r w:rsidRPr="003501D8">
        <w:rPr>
          <w:rFonts w:ascii="Times New Roman" w:hAnsi="Times New Roman" w:cs="Times New Roman"/>
        </w:rPr>
        <w:t>oot:shoot</w:t>
      </w:r>
      <w:proofErr w:type="spellEnd"/>
      <w:r w:rsidRPr="003501D8">
        <w:rPr>
          <w:rFonts w:ascii="Times New Roman" w:hAnsi="Times New Roman" w:cs="Times New Roman"/>
        </w:rPr>
        <w:t xml:space="preserve"> ratio</w:t>
      </w:r>
      <w:r w:rsidR="005174C7" w:rsidRPr="003501D8">
        <w:rPr>
          <w:rFonts w:ascii="Times New Roman" w:hAnsi="Times New Roman" w:cs="Times New Roman"/>
        </w:rPr>
        <w:t>s for each ecoregion</w:t>
      </w:r>
      <w:r w:rsidR="0007495D" w:rsidRPr="003501D8">
        <w:rPr>
          <w:rFonts w:ascii="Times New Roman" w:hAnsi="Times New Roman" w:cs="Times New Roman"/>
        </w:rPr>
        <w:t xml:space="preserve"> and species </w:t>
      </w:r>
      <w:r w:rsidR="005174C7" w:rsidRPr="003501D8">
        <w:rPr>
          <w:rFonts w:ascii="Times New Roman" w:hAnsi="Times New Roman" w:cs="Times New Roman"/>
        </w:rPr>
        <w:t xml:space="preserve">were </w:t>
      </w:r>
      <w:r w:rsidRPr="003501D8">
        <w:rPr>
          <w:rFonts w:ascii="Times New Roman" w:hAnsi="Times New Roman" w:cs="Times New Roman"/>
        </w:rPr>
        <w:t xml:space="preserve">assigned </w:t>
      </w:r>
      <w:r w:rsidR="0007495D" w:rsidRPr="003501D8">
        <w:rPr>
          <w:rFonts w:ascii="Times New Roman" w:hAnsi="Times New Roman" w:cs="Times New Roman"/>
        </w:rPr>
        <w:t xml:space="preserve">with a constant </w:t>
      </w:r>
      <w:r w:rsidRPr="003501D8">
        <w:rPr>
          <w:rFonts w:ascii="Times New Roman" w:hAnsi="Times New Roman" w:cs="Times New Roman"/>
        </w:rPr>
        <w:t xml:space="preserve">value </w:t>
      </w:r>
      <w:r w:rsidR="00FF3373" w:rsidRPr="003501D8">
        <w:rPr>
          <w:rFonts w:ascii="Times New Roman" w:hAnsi="Times New Roman" w:cs="Times New Roman"/>
        </w:rPr>
        <w:t>of 0.423</w:t>
      </w:r>
      <w:r w:rsidR="00D6757B" w:rsidRPr="003501D8">
        <w:rPr>
          <w:rFonts w:ascii="Times New Roman" w:hAnsi="Times New Roman" w:cs="Times New Roman"/>
        </w:rPr>
        <w:t xml:space="preserve"> (</w:t>
      </w:r>
      <w:r w:rsidR="0007495D" w:rsidRPr="003501D8">
        <w:rPr>
          <w:rFonts w:ascii="Times New Roman" w:hAnsi="Times New Roman" w:cs="Times New Roman"/>
        </w:rPr>
        <w:t>average</w:t>
      </w:r>
      <w:r w:rsidR="00D6757B" w:rsidRPr="003501D8">
        <w:rPr>
          <w:rFonts w:ascii="Times New Roman" w:hAnsi="Times New Roman" w:cs="Times New Roman"/>
        </w:rPr>
        <w:t xml:space="preserve"> between 0.456 and 0.403 typical for </w:t>
      </w:r>
      <w:r w:rsidRPr="003501D8">
        <w:rPr>
          <w:rFonts w:ascii="Times New Roman" w:hAnsi="Times New Roman" w:cs="Times New Roman"/>
        </w:rPr>
        <w:t>temperate broadleaf forest</w:t>
      </w:r>
      <w:r w:rsidR="00CE3815" w:rsidRPr="003501D8">
        <w:rPr>
          <w:rFonts w:ascii="Times New Roman" w:hAnsi="Times New Roman" w:cs="Times New Roman"/>
        </w:rPr>
        <w:t>s</w:t>
      </w:r>
      <w:r w:rsidR="007D46AE" w:rsidRPr="003501D8">
        <w:rPr>
          <w:rFonts w:ascii="Times New Roman" w:hAnsi="Times New Roman" w:cs="Times New Roman"/>
        </w:rPr>
        <w:t xml:space="preserve"> &lt;75 Mg/ha shoot biomass</w:t>
      </w:r>
      <w:r w:rsidR="00CE3815" w:rsidRPr="003501D8">
        <w:rPr>
          <w:rFonts w:ascii="Times New Roman" w:hAnsi="Times New Roman" w:cs="Times New Roman"/>
        </w:rPr>
        <w:t xml:space="preserve"> and temperate conifer forests </w:t>
      </w:r>
      <w:r w:rsidR="007D46AE" w:rsidRPr="003501D8">
        <w:rPr>
          <w:rFonts w:ascii="Times New Roman" w:hAnsi="Times New Roman" w:cs="Times New Roman"/>
        </w:rPr>
        <w:t>&lt;50 Mg/ha shoot biomass respectively)</w:t>
      </w:r>
      <w:r w:rsidR="0007495D" w:rsidRPr="003501D8">
        <w:rPr>
          <w:rFonts w:ascii="Times New Roman" w:hAnsi="Times New Roman" w:cs="Times New Roman"/>
        </w:rPr>
        <w:t xml:space="preserve"> from </w:t>
      </w:r>
      <w:r w:rsidR="0007495D" w:rsidRPr="003501D8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 AuthorYear="1"&gt;&lt;Author&gt;Mokany&lt;/Author&gt;&lt;Year&gt;2006&lt;/Year&gt;&lt;RecNum&gt;944&lt;/RecNum&gt;&lt;DisplayText&gt;Mokany et al. (2006)&lt;/DisplayText&gt;&lt;record&gt;&lt;rec-number&gt;944&lt;/rec-number&gt;&lt;foreign-keys&gt;&lt;key app="EN" db-id="ta9deef5utp0xneae9dv95st0ftw5599zrfw" timestamp="1551725805"&gt;944&lt;/key&gt;&lt;/foreign-keys&gt;&lt;ref-type name="Journal Article"&gt;17&lt;/ref-type&gt;&lt;contributors&gt;&lt;authors&gt;&lt;author&gt;Mokany, K.&lt;/author&gt;&lt;author&gt;Raison, R.J.&lt;/author&gt;&lt;author&gt;Prokushkin, A.S.&lt;/author&gt;&lt;/authors&gt;&lt;/contributors&gt;&lt;titles&gt;&lt;title&gt;Critical analysis of root:shoot ratios in terrestrial biomes&lt;/title&gt;&lt;secondary-title&gt;Global Change Biology&lt;/secondary-title&gt;&lt;/titles&gt;&lt;periodical&gt;&lt;full-title&gt;Global Change Biology&lt;/full-title&gt;&lt;/periodical&gt;&lt;pages&gt;84-96&lt;/pages&gt;&lt;volume&gt;12&lt;/volume&gt;&lt;number&gt;1&lt;/number&gt;&lt;dates&gt;&lt;year&gt;2006&lt;/year&gt;&lt;/dates&gt;&lt;urls&gt;&lt;related-urls&gt;&lt;url&gt;https://onlinelibrary.wiley.com/doi/abs/10.1111/j.1365-2486.2005.001043.x&lt;/url&gt;&lt;/related-urls&gt;&lt;/urls&gt;&lt;electronic-resource-num&gt;doi:10.1111/j.1365-2486.2005.001043.x&lt;/electronic-resource-num&gt;&lt;/record&gt;&lt;/Cite&gt;&lt;/EndNote&gt;</w:instrText>
      </w:r>
      <w:r w:rsidR="0007495D" w:rsidRPr="003501D8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Mokany et al. (2006)</w:t>
      </w:r>
      <w:r w:rsidR="0007495D" w:rsidRPr="003501D8">
        <w:rPr>
          <w:rFonts w:ascii="Times New Roman" w:hAnsi="Times New Roman" w:cs="Times New Roman"/>
        </w:rPr>
        <w:fldChar w:fldCharType="end"/>
      </w:r>
      <w:r w:rsidR="007D46AE" w:rsidRPr="003501D8">
        <w:rPr>
          <w:rFonts w:ascii="Times New Roman" w:hAnsi="Times New Roman" w:cs="Times New Roman"/>
        </w:rPr>
        <w:t>.</w:t>
      </w:r>
      <w:r w:rsidR="003A6BD3" w:rsidRPr="003501D8">
        <w:rPr>
          <w:rFonts w:ascii="Times New Roman" w:hAnsi="Times New Roman" w:cs="Times New Roman"/>
        </w:rPr>
        <w:t xml:space="preserve"> </w:t>
      </w:r>
      <w:r w:rsidR="00381689" w:rsidRPr="003501D8">
        <w:rPr>
          <w:rFonts w:ascii="Times New Roman" w:hAnsi="Times New Roman" w:cs="Times New Roman"/>
        </w:rPr>
        <w:t xml:space="preserve">Other parameters were taken from </w:t>
      </w:r>
      <w:r w:rsidR="00381689" w:rsidRPr="003501D8">
        <w:rPr>
          <w:rFonts w:ascii="Times New Roman" w:hAnsi="Times New Roman" w:cs="Times New Roman"/>
        </w:rPr>
        <w:fldChar w:fldCharType="begin"/>
      </w:r>
      <w:r w:rsidR="006C58E2">
        <w:rPr>
          <w:rFonts w:ascii="Times New Roman" w:hAnsi="Times New Roman" w:cs="Times New Roman"/>
        </w:rPr>
        <w:instrText xml:space="preserve"> ADDIN EN.CITE &lt;EndNote&gt;&lt;Cite AuthorYear="1"&gt;&lt;Author&gt;Kurz&lt;/Author&gt;&lt;Year&gt;2009&lt;/Year&gt;&lt;RecNum&gt;943&lt;/RecNum&gt;&lt;DisplayText&gt;Kurz et al. (2009)&lt;/DisplayText&gt;&lt;record&gt;&lt;rec-number&gt;943&lt;/rec-number&gt;&lt;foreign-keys&gt;&lt;key app="EN" db-id="ta9deef5utp0xneae9dv95st0ftw5599zrfw" timestamp="1551725730"&gt;943&lt;/key&gt;&lt;/foreign-keys&gt;&lt;ref-type name="Journal Article"&gt;17&lt;/ref-type&gt;&lt;contributors&gt;&lt;authors&gt;&lt;author&gt;Kurz, W. A.&lt;/author&gt;&lt;author&gt;Dymond, C. C.&lt;/author&gt;&lt;author&gt;White, T. M.&lt;/author&gt;&lt;author&gt;Stinson, G.&lt;/author&gt;&lt;author&gt;Shaw, C. H.&lt;/author&gt;&lt;author&gt;Rampley, G. J.&lt;/author&gt;&lt;author&gt;Smyth, C.&lt;/author&gt;&lt;author&gt;Simpson, B. N.&lt;/author&gt;&lt;author&gt;Neilson, E. T.&lt;/author&gt;&lt;author&gt;Trofymow, J. A.&lt;/author&gt;&lt;author&gt;Metsaranta, J.&lt;/author&gt;&lt;author&gt;Apps, M. J.&lt;/author&gt;&lt;/authors&gt;&lt;/contributors&gt;&lt;titles&gt;&lt;title&gt;CBM-CFS3: A model of carbon-dynamics in forestry and land-use change implementing IPCC standards&lt;/title&gt;&lt;secondary-title&gt;Ecological Modelling&lt;/secondary-title&gt;&lt;/titles&gt;&lt;periodical&gt;&lt;full-title&gt;Ecological Modelling&lt;/full-title&gt;&lt;/periodical&gt;&lt;pages&gt;480-504&lt;/pages&gt;&lt;volume&gt;220&lt;/volume&gt;&lt;number&gt;4&lt;/number&gt;&lt;keywords&gt;&lt;keyword&gt;Carbon&lt;/keyword&gt;&lt;keyword&gt;Canada&lt;/keyword&gt;&lt;keyword&gt;Disturbances&lt;/keyword&gt;&lt;keyword&gt;Forest management&lt;/keyword&gt;&lt;keyword&gt;Greenhouse gases&lt;/keyword&gt;&lt;/keywords&gt;&lt;dates&gt;&lt;year&gt;2009&lt;/year&gt;&lt;pub-dates&gt;&lt;date&gt;2009/02/24/&lt;/date&gt;&lt;/pub-dates&gt;&lt;/dates&gt;&lt;isbn&gt;0304-3800&lt;/isbn&gt;&lt;urls&gt;&lt;related-urls&gt;&lt;url&gt;http://www.sciencedirect.com/science/article/pii/S0304380008005012&lt;/url&gt;&lt;/related-urls&gt;&lt;/urls&gt;&lt;electronic-resource-num&gt;doi.org/10.1016/j.ecolmodel.2008.10.018&lt;/electronic-resource-num&gt;&lt;/record&gt;&lt;/Cite&gt;&lt;/EndNote&gt;</w:instrText>
      </w:r>
      <w:r w:rsidR="00381689" w:rsidRPr="003501D8">
        <w:rPr>
          <w:rFonts w:ascii="Times New Roman" w:hAnsi="Times New Roman" w:cs="Times New Roman"/>
        </w:rPr>
        <w:fldChar w:fldCharType="separate"/>
      </w:r>
      <w:r w:rsidR="00B932BC">
        <w:rPr>
          <w:rFonts w:ascii="Times New Roman" w:hAnsi="Times New Roman" w:cs="Times New Roman"/>
          <w:noProof/>
        </w:rPr>
        <w:t>Kurz et al. (2009)</w:t>
      </w:r>
      <w:r w:rsidR="00381689" w:rsidRPr="003501D8">
        <w:rPr>
          <w:rFonts w:ascii="Times New Roman" w:hAnsi="Times New Roman" w:cs="Times New Roman"/>
        </w:rPr>
        <w:fldChar w:fldCharType="end"/>
      </w:r>
      <w:r w:rsidR="00381689" w:rsidRPr="003501D8">
        <w:rPr>
          <w:rFonts w:ascii="Times New Roman" w:hAnsi="Times New Roman" w:cs="Times New Roman"/>
        </w:rPr>
        <w:t xml:space="preserve"> and </w:t>
      </w:r>
      <w:r w:rsidR="00381689" w:rsidRPr="003501D8">
        <w:rPr>
          <w:rFonts w:ascii="Times New Roman" w:hAnsi="Times New Roman" w:cs="Times New Roman"/>
        </w:rPr>
        <w:fldChar w:fldCharType="begin"/>
      </w:r>
      <w:r w:rsidR="00B932BC">
        <w:rPr>
          <w:rFonts w:ascii="Times New Roman" w:hAnsi="Times New Roman" w:cs="Times New Roman"/>
        </w:rPr>
        <w:instrText xml:space="preserve"> ADDIN EN.CITE &lt;EndNote&gt;&lt;Cite AuthorYear="1"&gt;&lt;Author&gt;Li&lt;/Author&gt;&lt;Year&gt;2003&lt;/Year&gt;&lt;RecNum&gt;945&lt;/RecNum&gt;&lt;DisplayText&gt;Li et al. (2003)&lt;/DisplayText&gt;&lt;record&gt;&lt;rec-number&gt;945&lt;/rec-number&gt;&lt;foreign-keys&gt;&lt;key app="EN" db-id="ta9deef5utp0xneae9dv95st0ftw5599zrfw" timestamp="1551725891"&gt;945&lt;/key&gt;&lt;/foreign-keys&gt;&lt;ref-type name="Journal Article"&gt;17&lt;/ref-type&gt;&lt;contributors&gt;&lt;authors&gt;&lt;author&gt;Li, Zhong&lt;/author&gt;&lt;author&gt;Kurz, Werner A.&lt;/author&gt;&lt;author&gt;Apps, Michael J.&lt;/author&gt;&lt;author&gt;Beukema, Sarah J.&lt;/author&gt;&lt;/authors&gt;&lt;/contributors&gt;&lt;titles&gt;&lt;title&gt;Belowground biomass dynamics in the Carbon Budget Model of the Canadian Forest Sector: recent improvements and implications for the estimation of NPP and NEP&lt;/title&gt;&lt;secondary-title&gt;Canadian Journal of Forest Research&lt;/secondary-title&gt;&lt;/titles&gt;&lt;periodical&gt;&lt;full-title&gt;Canadian Journal of Forest Research&lt;/full-title&gt;&lt;/periodical&gt;&lt;pages&gt;126-136&lt;/pages&gt;&lt;volume&gt;33&lt;/volume&gt;&lt;number&gt;1&lt;/number&gt;&lt;dates&gt;&lt;year&gt;2003&lt;/year&gt;&lt;pub-dates&gt;&lt;date&gt;2003/01/01&lt;/date&gt;&lt;/pub-dates&gt;&lt;/dates&gt;&lt;publisher&gt;NRC Research Press&lt;/publisher&gt;&lt;isbn&gt;0045-5067&lt;/isbn&gt;&lt;urls&gt;&lt;related-urls&gt;&lt;url&gt;https://doi.org/10.1139/x02-165&lt;/url&gt;&lt;/related-urls&gt;&lt;/urls&gt;&lt;electronic-resource-num&gt;10.1139/x02-165&lt;/electronic-resource-num&gt;&lt;access-date&gt;2019/03/04&lt;/access-date&gt;&lt;/record&gt;&lt;/Cite&gt;&lt;/EndNote&gt;</w:instrText>
      </w:r>
      <w:r w:rsidR="00381689" w:rsidRPr="003501D8">
        <w:rPr>
          <w:rFonts w:ascii="Times New Roman" w:hAnsi="Times New Roman" w:cs="Times New Roman"/>
        </w:rPr>
        <w:fldChar w:fldCharType="separate"/>
      </w:r>
      <w:r w:rsidR="00B932BC">
        <w:rPr>
          <w:rFonts w:ascii="Times New Roman" w:hAnsi="Times New Roman" w:cs="Times New Roman"/>
          <w:noProof/>
        </w:rPr>
        <w:t>Li et al. (2003)</w:t>
      </w:r>
      <w:r w:rsidR="00381689" w:rsidRPr="003501D8">
        <w:rPr>
          <w:rFonts w:ascii="Times New Roman" w:hAnsi="Times New Roman" w:cs="Times New Roman"/>
        </w:rPr>
        <w:fldChar w:fldCharType="end"/>
      </w:r>
      <w:r w:rsidR="00381689" w:rsidRPr="003501D8">
        <w:rPr>
          <w:rFonts w:ascii="Times New Roman" w:hAnsi="Times New Roman" w:cs="Times New Roman"/>
        </w:rPr>
        <w:t>.</w:t>
      </w:r>
    </w:p>
    <w:p w14:paraId="73357648" w14:textId="2B8E3CE6" w:rsidR="00381689" w:rsidRDefault="002B49D4" w:rsidP="002B49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parameters and notes are </w:t>
      </w:r>
      <w:r w:rsidR="00420D2C">
        <w:rPr>
          <w:rFonts w:ascii="Times New Roman" w:hAnsi="Times New Roman" w:cs="Times New Roman"/>
        </w:rPr>
        <w:t xml:space="preserve">reported in the Excel file </w:t>
      </w:r>
      <w:r w:rsidR="00420D2C" w:rsidRPr="00DC7B5E">
        <w:rPr>
          <w:rFonts w:ascii="Times New Roman" w:hAnsi="Times New Roman" w:cs="Times New Roman"/>
          <w:i/>
        </w:rPr>
        <w:t>ForCS_parameterization</w:t>
      </w:r>
      <w:r w:rsidR="00DC7B5E" w:rsidRPr="00DC7B5E">
        <w:rPr>
          <w:rFonts w:ascii="Times New Roman" w:hAnsi="Times New Roman" w:cs="Times New Roman"/>
          <w:i/>
        </w:rPr>
        <w:t>.xlsx</w:t>
      </w:r>
      <w:r w:rsidR="00DC7B5E">
        <w:rPr>
          <w:rFonts w:ascii="Times New Roman" w:hAnsi="Times New Roman" w:cs="Times New Roman"/>
        </w:rPr>
        <w:t>.</w:t>
      </w:r>
    </w:p>
    <w:p w14:paraId="7A581097" w14:textId="77777777" w:rsidR="002B49D4" w:rsidRPr="003501D8" w:rsidRDefault="002B49D4" w:rsidP="00381689">
      <w:pPr>
        <w:pStyle w:val="NoSpacing"/>
        <w:ind w:left="720"/>
        <w:rPr>
          <w:rFonts w:ascii="Times New Roman" w:hAnsi="Times New Roman" w:cs="Times New Roman"/>
        </w:rPr>
      </w:pPr>
    </w:p>
    <w:p w14:paraId="484E8105" w14:textId="0D4F30CB" w:rsidR="00A71BA3" w:rsidRPr="003501D8" w:rsidRDefault="00A71BA3" w:rsidP="003501D8">
      <w:pPr>
        <w:rPr>
          <w:rFonts w:ascii="Times New Roman" w:hAnsi="Times New Roman" w:cs="Times New Roman"/>
          <w:i/>
        </w:rPr>
      </w:pPr>
      <w:r w:rsidRPr="003501D8">
        <w:rPr>
          <w:rFonts w:ascii="Times New Roman" w:hAnsi="Times New Roman" w:cs="Times New Roman"/>
          <w:i/>
        </w:rPr>
        <w:t>Climate table</w:t>
      </w:r>
    </w:p>
    <w:p w14:paraId="320F8243" w14:textId="6D65C527" w:rsidR="00D708A3" w:rsidRPr="003501D8" w:rsidRDefault="00D708A3" w:rsidP="003501D8">
      <w:pPr>
        <w:rPr>
          <w:rFonts w:ascii="Times New Roman" w:hAnsi="Times New Roman" w:cs="Times New Roman"/>
        </w:rPr>
      </w:pPr>
      <w:r w:rsidRPr="003501D8">
        <w:rPr>
          <w:rFonts w:ascii="Times New Roman" w:hAnsi="Times New Roman" w:cs="Times New Roman"/>
        </w:rPr>
        <w:t xml:space="preserve">This is the only additional input file required </w:t>
      </w:r>
      <w:r w:rsidR="007A03BD">
        <w:rPr>
          <w:rFonts w:ascii="Times New Roman" w:hAnsi="Times New Roman" w:cs="Times New Roman"/>
        </w:rPr>
        <w:t xml:space="preserve">by the </w:t>
      </w:r>
      <w:proofErr w:type="spellStart"/>
      <w:r w:rsidR="007A03BD">
        <w:rPr>
          <w:rFonts w:ascii="Times New Roman" w:hAnsi="Times New Roman" w:cs="Times New Roman"/>
        </w:rPr>
        <w:t>ForCS</w:t>
      </w:r>
      <w:proofErr w:type="spellEnd"/>
      <w:r w:rsidRPr="003501D8">
        <w:rPr>
          <w:rFonts w:ascii="Times New Roman" w:hAnsi="Times New Roman" w:cs="Times New Roman"/>
        </w:rPr>
        <w:t xml:space="preserve"> extension.</w:t>
      </w:r>
      <w:r w:rsidR="00C24E18" w:rsidRPr="003501D8">
        <w:rPr>
          <w:rFonts w:ascii="Times New Roman" w:hAnsi="Times New Roman" w:cs="Times New Roman"/>
        </w:rPr>
        <w:t xml:space="preserve"> </w:t>
      </w:r>
      <w:r w:rsidR="007A520E">
        <w:rPr>
          <w:rFonts w:ascii="Times New Roman" w:hAnsi="Times New Roman" w:cs="Times New Roman"/>
        </w:rPr>
        <w:t>Although t</w:t>
      </w:r>
      <w:r w:rsidR="00C24E18" w:rsidRPr="003501D8">
        <w:rPr>
          <w:rFonts w:ascii="Times New Roman" w:hAnsi="Times New Roman" w:cs="Times New Roman"/>
        </w:rPr>
        <w:t xml:space="preserve">he file must comply with the format requirements of the LANDIS climate library, </w:t>
      </w:r>
      <w:proofErr w:type="spellStart"/>
      <w:r w:rsidR="00012D7C" w:rsidRPr="003501D8">
        <w:rPr>
          <w:rFonts w:ascii="Times New Roman" w:hAnsi="Times New Roman" w:cs="Times New Roman"/>
        </w:rPr>
        <w:t>ForCS</w:t>
      </w:r>
      <w:proofErr w:type="spellEnd"/>
      <w:r w:rsidR="00012D7C" w:rsidRPr="003501D8">
        <w:rPr>
          <w:rFonts w:ascii="Times New Roman" w:hAnsi="Times New Roman" w:cs="Times New Roman"/>
        </w:rPr>
        <w:t xml:space="preserve"> </w:t>
      </w:r>
      <w:r w:rsidR="007A520E">
        <w:rPr>
          <w:rFonts w:ascii="Times New Roman" w:hAnsi="Times New Roman" w:cs="Times New Roman"/>
        </w:rPr>
        <w:t>needs</w:t>
      </w:r>
      <w:r w:rsidR="007A520E" w:rsidRPr="003501D8">
        <w:rPr>
          <w:rFonts w:ascii="Times New Roman" w:hAnsi="Times New Roman" w:cs="Times New Roman"/>
        </w:rPr>
        <w:t xml:space="preserve"> </w:t>
      </w:r>
      <w:r w:rsidR="00012D7C" w:rsidRPr="003501D8">
        <w:rPr>
          <w:rFonts w:ascii="Times New Roman" w:hAnsi="Times New Roman" w:cs="Times New Roman"/>
        </w:rPr>
        <w:t>only mean annual temperature</w:t>
      </w:r>
      <w:r w:rsidR="00C50432">
        <w:rPr>
          <w:rFonts w:ascii="Times New Roman" w:hAnsi="Times New Roman" w:cs="Times New Roman"/>
        </w:rPr>
        <w:t>s</w:t>
      </w:r>
      <w:r w:rsidR="00012D7C" w:rsidRPr="003501D8">
        <w:rPr>
          <w:rFonts w:ascii="Times New Roman" w:hAnsi="Times New Roman" w:cs="Times New Roman"/>
        </w:rPr>
        <w:t xml:space="preserve"> </w:t>
      </w:r>
      <w:r w:rsidR="00C50432">
        <w:rPr>
          <w:rFonts w:ascii="Times New Roman" w:hAnsi="Times New Roman" w:cs="Times New Roman"/>
        </w:rPr>
        <w:t xml:space="preserve">for modeling </w:t>
      </w:r>
      <w:r w:rsidR="00534BBB" w:rsidRPr="003501D8">
        <w:rPr>
          <w:rFonts w:ascii="Times New Roman" w:hAnsi="Times New Roman" w:cs="Times New Roman"/>
        </w:rPr>
        <w:t xml:space="preserve">carbon decomposition. </w:t>
      </w:r>
      <w:r w:rsidR="00C50432">
        <w:rPr>
          <w:rFonts w:ascii="Times New Roman" w:hAnsi="Times New Roman" w:cs="Times New Roman"/>
        </w:rPr>
        <w:t>C</w:t>
      </w:r>
      <w:r w:rsidR="00940E80" w:rsidRPr="003501D8">
        <w:rPr>
          <w:rFonts w:ascii="Times New Roman" w:hAnsi="Times New Roman" w:cs="Times New Roman"/>
        </w:rPr>
        <w:t xml:space="preserve">limate data </w:t>
      </w:r>
      <w:r w:rsidR="00405F60" w:rsidRPr="003501D8">
        <w:rPr>
          <w:rFonts w:ascii="Times New Roman" w:hAnsi="Times New Roman" w:cs="Times New Roman"/>
        </w:rPr>
        <w:t>were derived for PICUS simulations</w:t>
      </w:r>
      <w:r w:rsidR="00650A4F" w:rsidRPr="003501D8">
        <w:rPr>
          <w:rFonts w:ascii="Times New Roman" w:hAnsi="Times New Roman" w:cs="Times New Roman"/>
        </w:rPr>
        <w:t xml:space="preserve"> (mean monthly temperature, monthly precipitation, solar radiation,</w:t>
      </w:r>
      <w:r w:rsidR="002523E3" w:rsidRPr="003501D8">
        <w:rPr>
          <w:rFonts w:ascii="Times New Roman" w:hAnsi="Times New Roman" w:cs="Times New Roman"/>
        </w:rPr>
        <w:t xml:space="preserve"> and VPD), </w:t>
      </w:r>
      <w:r w:rsidR="00B21BA0" w:rsidRPr="003501D8">
        <w:rPr>
          <w:rFonts w:ascii="Times New Roman" w:hAnsi="Times New Roman" w:cs="Times New Roman"/>
        </w:rPr>
        <w:t xml:space="preserve">we averaged these variables for the year 2010 and </w:t>
      </w:r>
      <w:r w:rsidR="00430610" w:rsidRPr="003501D8">
        <w:rPr>
          <w:rFonts w:ascii="Times New Roman" w:hAnsi="Times New Roman" w:cs="Times New Roman"/>
        </w:rPr>
        <w:t xml:space="preserve">used to build the Climate Table required for </w:t>
      </w:r>
      <w:proofErr w:type="spellStart"/>
      <w:r w:rsidR="00430610" w:rsidRPr="003501D8">
        <w:rPr>
          <w:rFonts w:ascii="Times New Roman" w:hAnsi="Times New Roman" w:cs="Times New Roman"/>
        </w:rPr>
        <w:t>ForCS</w:t>
      </w:r>
      <w:proofErr w:type="spellEnd"/>
      <w:r w:rsidR="00430610" w:rsidRPr="003501D8">
        <w:rPr>
          <w:rFonts w:ascii="Times New Roman" w:hAnsi="Times New Roman" w:cs="Times New Roman"/>
        </w:rPr>
        <w:t xml:space="preserve">. </w:t>
      </w:r>
    </w:p>
    <w:p w14:paraId="40F24945" w14:textId="77777777" w:rsidR="00A71BA3" w:rsidRPr="003501D8" w:rsidRDefault="00A71BA3" w:rsidP="00A71BA3">
      <w:pPr>
        <w:pStyle w:val="NoSpacing"/>
        <w:ind w:left="284"/>
        <w:rPr>
          <w:rFonts w:ascii="Times New Roman" w:hAnsi="Times New Roman" w:cs="Times New Roman"/>
        </w:rPr>
      </w:pPr>
    </w:p>
    <w:p w14:paraId="5FAA1B17" w14:textId="3FE3CC55" w:rsidR="00FD244A" w:rsidRPr="003501D8" w:rsidRDefault="00FD244A" w:rsidP="00FD244A">
      <w:pPr>
        <w:pStyle w:val="NoSpacing"/>
        <w:rPr>
          <w:rFonts w:ascii="Times New Roman" w:hAnsi="Times New Roman" w:cs="Times New Roman"/>
        </w:rPr>
      </w:pPr>
    </w:p>
    <w:p w14:paraId="0BDB4DE3" w14:textId="0BC0F1B5" w:rsidR="00ED09AD" w:rsidRPr="003501D8" w:rsidRDefault="00535DFA" w:rsidP="00E56800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szCs w:val="24"/>
        </w:rPr>
      </w:pPr>
      <w:r w:rsidRPr="003501D8">
        <w:rPr>
          <w:rFonts w:ascii="Times New Roman" w:hAnsi="Times New Roman" w:cs="Times New Roman"/>
          <w:b/>
          <w:szCs w:val="24"/>
        </w:rPr>
        <w:t xml:space="preserve">Simulation </w:t>
      </w:r>
      <w:r w:rsidR="00DD4827">
        <w:rPr>
          <w:rFonts w:ascii="Times New Roman" w:hAnsi="Times New Roman" w:cs="Times New Roman"/>
          <w:b/>
          <w:szCs w:val="24"/>
        </w:rPr>
        <w:t xml:space="preserve">setup and </w:t>
      </w:r>
      <w:r w:rsidRPr="003501D8">
        <w:rPr>
          <w:rFonts w:ascii="Times New Roman" w:hAnsi="Times New Roman" w:cs="Times New Roman"/>
          <w:b/>
          <w:szCs w:val="24"/>
        </w:rPr>
        <w:t xml:space="preserve">testing </w:t>
      </w:r>
    </w:p>
    <w:p w14:paraId="5D9A057C" w14:textId="278A7987" w:rsidR="00DD4827" w:rsidRPr="001460E2" w:rsidRDefault="004B5A2B" w:rsidP="001460E2">
      <w:pPr>
        <w:rPr>
          <w:rFonts w:ascii="Times New Roman" w:hAnsi="Times New Roman" w:cs="Times New Roman"/>
          <w:i/>
        </w:rPr>
      </w:pPr>
      <w:r w:rsidRPr="001460E2">
        <w:rPr>
          <w:rFonts w:ascii="Times New Roman" w:hAnsi="Times New Roman" w:cs="Times New Roman"/>
          <w:i/>
        </w:rPr>
        <w:t xml:space="preserve">Initializing </w:t>
      </w:r>
      <w:r w:rsidR="001460E2" w:rsidRPr="001460E2">
        <w:rPr>
          <w:rFonts w:ascii="Times New Roman" w:hAnsi="Times New Roman" w:cs="Times New Roman"/>
          <w:i/>
        </w:rPr>
        <w:t xml:space="preserve">Soil and DOM </w:t>
      </w:r>
      <w:r w:rsidRPr="001460E2">
        <w:rPr>
          <w:rFonts w:ascii="Times New Roman" w:hAnsi="Times New Roman" w:cs="Times New Roman"/>
          <w:i/>
        </w:rPr>
        <w:t xml:space="preserve">Carbon Pools </w:t>
      </w:r>
    </w:p>
    <w:p w14:paraId="04285988" w14:textId="3F6862A8" w:rsidR="00A13194" w:rsidRDefault="00B55EC0" w:rsidP="00013C3B">
      <w:pPr>
        <w:rPr>
          <w:rFonts w:ascii="Times New Roman" w:hAnsi="Times New Roman" w:cs="Times New Roman"/>
        </w:rPr>
      </w:pPr>
      <w:r w:rsidRPr="00013C3B">
        <w:rPr>
          <w:rFonts w:ascii="Times New Roman" w:hAnsi="Times New Roman" w:cs="Times New Roman"/>
        </w:rPr>
        <w:t xml:space="preserve">At the beginning of a scenario, </w:t>
      </w:r>
      <w:r w:rsidR="001725D2" w:rsidRPr="00013C3B">
        <w:rPr>
          <w:rFonts w:ascii="Times New Roman" w:hAnsi="Times New Roman" w:cs="Times New Roman"/>
        </w:rPr>
        <w:t xml:space="preserve">the initial </w:t>
      </w:r>
      <w:r w:rsidR="00C70B6E" w:rsidRPr="00013C3B">
        <w:rPr>
          <w:rFonts w:ascii="Times New Roman" w:hAnsi="Times New Roman" w:cs="Times New Roman"/>
        </w:rPr>
        <w:t>communities begin with a certain amount of biomass</w:t>
      </w:r>
      <w:r w:rsidR="000F1A01" w:rsidRPr="00013C3B">
        <w:rPr>
          <w:rFonts w:ascii="Times New Roman" w:hAnsi="Times New Roman" w:cs="Times New Roman"/>
        </w:rPr>
        <w:t xml:space="preserve"> for each cell within the simulated landscape. While living biomass it is </w:t>
      </w:r>
      <w:r w:rsidR="00F36E47" w:rsidRPr="00013C3B">
        <w:rPr>
          <w:rFonts w:ascii="Times New Roman" w:hAnsi="Times New Roman" w:cs="Times New Roman"/>
        </w:rPr>
        <w:t xml:space="preserve">typically calculated with a </w:t>
      </w:r>
      <w:r w:rsidR="00F36E47" w:rsidRPr="00013C3B">
        <w:rPr>
          <w:rFonts w:ascii="Times New Roman" w:hAnsi="Times New Roman" w:cs="Times New Roman"/>
          <w:i/>
        </w:rPr>
        <w:t>spin up</w:t>
      </w:r>
      <w:r w:rsidR="00F36E47" w:rsidRPr="00013C3B">
        <w:rPr>
          <w:rFonts w:ascii="Times New Roman" w:hAnsi="Times New Roman" w:cs="Times New Roman"/>
        </w:rPr>
        <w:t xml:space="preserve"> process also in other LANDIS extensions, </w:t>
      </w:r>
      <w:proofErr w:type="spellStart"/>
      <w:r w:rsidR="00F36E47" w:rsidRPr="00013C3B">
        <w:rPr>
          <w:rFonts w:ascii="Times New Roman" w:hAnsi="Times New Roman" w:cs="Times New Roman"/>
        </w:rPr>
        <w:t>ForCS</w:t>
      </w:r>
      <w:proofErr w:type="spellEnd"/>
      <w:r w:rsidR="00F36E47" w:rsidRPr="00013C3B">
        <w:rPr>
          <w:rFonts w:ascii="Times New Roman" w:hAnsi="Times New Roman" w:cs="Times New Roman"/>
        </w:rPr>
        <w:t xml:space="preserve"> </w:t>
      </w:r>
      <w:r w:rsidR="00D97BD1" w:rsidRPr="00013C3B">
        <w:rPr>
          <w:rFonts w:ascii="Times New Roman" w:hAnsi="Times New Roman" w:cs="Times New Roman"/>
        </w:rPr>
        <w:t xml:space="preserve">requires </w:t>
      </w:r>
      <w:r w:rsidR="008E264D" w:rsidRPr="00013C3B">
        <w:rPr>
          <w:rFonts w:ascii="Times New Roman" w:hAnsi="Times New Roman" w:cs="Times New Roman"/>
        </w:rPr>
        <w:t xml:space="preserve">also </w:t>
      </w:r>
      <w:r w:rsidR="00D97BD1" w:rsidRPr="00013C3B">
        <w:rPr>
          <w:rFonts w:ascii="Times New Roman" w:hAnsi="Times New Roman" w:cs="Times New Roman"/>
        </w:rPr>
        <w:t xml:space="preserve">initial carbon stocks for soil and DOM </w:t>
      </w:r>
      <w:r w:rsidR="008E264D" w:rsidRPr="00013C3B">
        <w:rPr>
          <w:rFonts w:ascii="Times New Roman" w:hAnsi="Times New Roman" w:cs="Times New Roman"/>
        </w:rPr>
        <w:t xml:space="preserve">pools (10 pools) at the start of the simulation. These data are rarely available from </w:t>
      </w:r>
      <w:r w:rsidR="001F40F6" w:rsidRPr="00013C3B">
        <w:rPr>
          <w:rFonts w:ascii="Times New Roman" w:hAnsi="Times New Roman" w:cs="Times New Roman"/>
        </w:rPr>
        <w:t xml:space="preserve">field </w:t>
      </w:r>
      <w:r w:rsidR="0026487A" w:rsidRPr="00013C3B">
        <w:rPr>
          <w:rFonts w:ascii="Times New Roman" w:hAnsi="Times New Roman" w:cs="Times New Roman"/>
        </w:rPr>
        <w:t>work;</w:t>
      </w:r>
      <w:r w:rsidR="001F40F6" w:rsidRPr="00013C3B">
        <w:rPr>
          <w:rFonts w:ascii="Times New Roman" w:hAnsi="Times New Roman" w:cs="Times New Roman"/>
        </w:rPr>
        <w:t xml:space="preserve"> </w:t>
      </w:r>
      <w:r w:rsidR="00E00C1E" w:rsidRPr="00013C3B">
        <w:rPr>
          <w:rFonts w:ascii="Times New Roman" w:hAnsi="Times New Roman" w:cs="Times New Roman"/>
        </w:rPr>
        <w:t>thus,</w:t>
      </w:r>
      <w:r w:rsidR="001F40F6" w:rsidRPr="00013C3B">
        <w:rPr>
          <w:rFonts w:ascii="Times New Roman" w:hAnsi="Times New Roman" w:cs="Times New Roman"/>
        </w:rPr>
        <w:t xml:space="preserve"> the model can calculate them with an ind</w:t>
      </w:r>
      <w:r w:rsidR="0026487A" w:rsidRPr="00013C3B">
        <w:rPr>
          <w:rFonts w:ascii="Times New Roman" w:hAnsi="Times New Roman" w:cs="Times New Roman"/>
        </w:rPr>
        <w:t>i</w:t>
      </w:r>
      <w:r w:rsidR="001F40F6" w:rsidRPr="00013C3B">
        <w:rPr>
          <w:rFonts w:ascii="Times New Roman" w:hAnsi="Times New Roman" w:cs="Times New Roman"/>
        </w:rPr>
        <w:t>pende</w:t>
      </w:r>
      <w:r w:rsidR="0026487A" w:rsidRPr="00013C3B">
        <w:rPr>
          <w:rFonts w:ascii="Times New Roman" w:hAnsi="Times New Roman" w:cs="Times New Roman"/>
        </w:rPr>
        <w:t>nt</w:t>
      </w:r>
      <w:r w:rsidR="001F40F6" w:rsidRPr="00013C3B">
        <w:rPr>
          <w:rFonts w:ascii="Times New Roman" w:hAnsi="Times New Roman" w:cs="Times New Roman"/>
        </w:rPr>
        <w:t xml:space="preserve"> </w:t>
      </w:r>
      <w:r w:rsidR="001F40F6" w:rsidRPr="00013C3B">
        <w:rPr>
          <w:rFonts w:ascii="Times New Roman" w:hAnsi="Times New Roman" w:cs="Times New Roman"/>
          <w:i/>
        </w:rPr>
        <w:t>soil spin up</w:t>
      </w:r>
      <w:r w:rsidR="001F40F6" w:rsidRPr="00013C3B">
        <w:rPr>
          <w:rFonts w:ascii="Times New Roman" w:hAnsi="Times New Roman" w:cs="Times New Roman"/>
        </w:rPr>
        <w:t xml:space="preserve"> process. </w:t>
      </w:r>
      <w:r w:rsidR="00E653A2" w:rsidRPr="00013C3B">
        <w:rPr>
          <w:rFonts w:ascii="Times New Roman" w:hAnsi="Times New Roman" w:cs="Times New Roman"/>
        </w:rPr>
        <w:t xml:space="preserve">However, this is a computationally intensive process that may requires </w:t>
      </w:r>
      <w:r w:rsidR="00A47803" w:rsidRPr="00013C3B">
        <w:rPr>
          <w:rFonts w:ascii="Times New Roman" w:hAnsi="Times New Roman" w:cs="Times New Roman"/>
        </w:rPr>
        <w:t xml:space="preserve">significant time and computer resources and it is recommended to </w:t>
      </w:r>
      <w:r w:rsidR="00B957E1" w:rsidRPr="00013C3B">
        <w:rPr>
          <w:rFonts w:ascii="Times New Roman" w:hAnsi="Times New Roman" w:cs="Times New Roman"/>
        </w:rPr>
        <w:t xml:space="preserve">do it only once in case of complex landscapes. </w:t>
      </w:r>
      <w:r w:rsidR="00543AD4" w:rsidRPr="00013C3B">
        <w:rPr>
          <w:rFonts w:ascii="Times New Roman" w:hAnsi="Times New Roman" w:cs="Times New Roman"/>
        </w:rPr>
        <w:t xml:space="preserve">Following instructions by </w:t>
      </w:r>
      <w:r w:rsidR="00543AD4" w:rsidRPr="00013C3B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 AuthorYear="1"&gt;&lt;Author&gt;Dymond&lt;/Author&gt;&lt;Year&gt;2015&lt;/Year&gt;&lt;RecNum&gt;947&lt;/RecNum&gt;&lt;DisplayText&gt;Dymond et al. (2015)&lt;/DisplayText&gt;&lt;record&gt;&lt;rec-number&gt;947&lt;/rec-number&gt;&lt;foreign-keys&gt;&lt;key app="EN" db-id="ta9deef5utp0xneae9dv95st0ftw5599zrfw" timestamp="1551727652"&gt;947&lt;/key&gt;&lt;/foreign-keys&gt;&lt;ref-type name="Report"&gt;27&lt;/ref-type&gt;&lt;contributors&gt;&lt;authors&gt;&lt;author&gt;Dymond, CC&lt;/author&gt;&lt;author&gt;Beukema, S&lt;/author&gt;&lt;author&gt;Scheller, RM&lt;/author&gt;&lt;/authors&gt;&lt;/contributors&gt;&lt;titles&gt;&lt;title&gt;LANDIS-II Forest Carbon Succession Extension v2. 0 User Guide&lt;/title&gt;&lt;secondary-title&gt;Selfpublished&lt;/secondary-title&gt;&lt;/titles&gt;&lt;dates&gt;&lt;year&gt;2015&lt;/year&gt;&lt;/dates&gt;&lt;urls&gt;&lt;related-urls&gt;&lt;url&gt;http://www.landis-ii.org/extensions/forest-carbon-succession&lt;/url&gt;&lt;/related-urls&gt;&lt;/urls&gt;&lt;/record&gt;&lt;/Cite&gt;&lt;/EndNote&gt;</w:instrText>
      </w:r>
      <w:r w:rsidR="00543AD4" w:rsidRPr="00013C3B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Dymond et al. (2015)</w:t>
      </w:r>
      <w:r w:rsidR="00543AD4" w:rsidRPr="00013C3B">
        <w:rPr>
          <w:rFonts w:ascii="Times New Roman" w:hAnsi="Times New Roman" w:cs="Times New Roman"/>
        </w:rPr>
        <w:fldChar w:fldCharType="end"/>
      </w:r>
      <w:r w:rsidR="00724CD5" w:rsidRPr="00013C3B">
        <w:rPr>
          <w:rFonts w:ascii="Times New Roman" w:hAnsi="Times New Roman" w:cs="Times New Roman"/>
        </w:rPr>
        <w:t xml:space="preserve">, </w:t>
      </w:r>
      <w:r w:rsidR="00EC6FDF" w:rsidRPr="00013C3B">
        <w:rPr>
          <w:rFonts w:ascii="Times New Roman" w:hAnsi="Times New Roman" w:cs="Times New Roman"/>
        </w:rPr>
        <w:t>we</w:t>
      </w:r>
      <w:r w:rsidR="00B957E1" w:rsidRPr="00013C3B">
        <w:rPr>
          <w:rFonts w:ascii="Times New Roman" w:hAnsi="Times New Roman" w:cs="Times New Roman"/>
        </w:rPr>
        <w:t>:</w:t>
      </w:r>
      <w:r w:rsidR="00EC6FDF" w:rsidRPr="00013C3B">
        <w:rPr>
          <w:rFonts w:ascii="Times New Roman" w:hAnsi="Times New Roman" w:cs="Times New Roman"/>
        </w:rPr>
        <w:t xml:space="preserve"> </w:t>
      </w:r>
    </w:p>
    <w:p w14:paraId="3C683AFB" w14:textId="1D2D6C76" w:rsidR="00A13194" w:rsidRDefault="00A13194" w:rsidP="00A131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D71E2" w:rsidRPr="00A13194">
        <w:rPr>
          <w:rFonts w:ascii="Times New Roman" w:hAnsi="Times New Roman" w:cs="Times New Roman"/>
        </w:rPr>
        <w:t xml:space="preserve">et </w:t>
      </w:r>
      <w:r w:rsidR="009D71E2" w:rsidRPr="00A13194">
        <w:rPr>
          <w:rFonts w:ascii="Times New Roman" w:hAnsi="Times New Roman" w:cs="Times New Roman"/>
          <w:i/>
        </w:rPr>
        <w:t>AmountAtT0</w:t>
      </w:r>
      <w:r w:rsidR="009D71E2" w:rsidRPr="00A13194">
        <w:rPr>
          <w:rFonts w:ascii="Times New Roman" w:hAnsi="Times New Roman" w:cs="Times New Roman"/>
        </w:rPr>
        <w:t xml:space="preserve"> values in </w:t>
      </w:r>
      <w:proofErr w:type="spellStart"/>
      <w:r w:rsidR="009D71E2" w:rsidRPr="00A13194">
        <w:rPr>
          <w:rFonts w:ascii="Times New Roman" w:hAnsi="Times New Roman" w:cs="Times New Roman"/>
        </w:rPr>
        <w:t>EcoSppDOMParameters</w:t>
      </w:r>
      <w:proofErr w:type="spellEnd"/>
      <w:r w:rsidR="009D71E2" w:rsidRPr="00A13194">
        <w:rPr>
          <w:rFonts w:ascii="Times New Roman" w:hAnsi="Times New Roman" w:cs="Times New Roman"/>
        </w:rPr>
        <w:t xml:space="preserve"> table in </w:t>
      </w:r>
      <w:proofErr w:type="spellStart"/>
      <w:r w:rsidR="009D71E2" w:rsidRPr="00A13194">
        <w:rPr>
          <w:rFonts w:ascii="Times New Roman" w:hAnsi="Times New Roman" w:cs="Times New Roman"/>
        </w:rPr>
        <w:t>ForC</w:t>
      </w:r>
      <w:proofErr w:type="spellEnd"/>
      <w:r w:rsidR="009D71E2" w:rsidRPr="00A13194">
        <w:rPr>
          <w:rFonts w:ascii="Times New Roman" w:hAnsi="Times New Roman" w:cs="Times New Roman"/>
        </w:rPr>
        <w:t xml:space="preserve"> Succession input file to 0</w:t>
      </w:r>
      <w:r w:rsidR="0026487A" w:rsidRPr="00A13194">
        <w:rPr>
          <w:rFonts w:ascii="Times New Roman" w:hAnsi="Times New Roman" w:cs="Times New Roman"/>
        </w:rPr>
        <w:t xml:space="preserve">, </w:t>
      </w:r>
    </w:p>
    <w:p w14:paraId="7E943463" w14:textId="77777777" w:rsidR="00A13194" w:rsidRDefault="00A13194" w:rsidP="00A131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6487A" w:rsidRPr="00A13194">
        <w:rPr>
          <w:rFonts w:ascii="Times New Roman" w:hAnsi="Times New Roman" w:cs="Times New Roman"/>
        </w:rPr>
        <w:t xml:space="preserve">an a </w:t>
      </w:r>
      <w:r w:rsidR="00094CFD" w:rsidRPr="00A13194">
        <w:rPr>
          <w:rFonts w:ascii="Times New Roman" w:hAnsi="Times New Roman" w:cs="Times New Roman"/>
        </w:rPr>
        <w:t xml:space="preserve">simulation for 1 year </w:t>
      </w:r>
      <w:r w:rsidR="00B8538D" w:rsidRPr="00A13194">
        <w:rPr>
          <w:rFonts w:ascii="Times New Roman" w:hAnsi="Times New Roman" w:cs="Times New Roman"/>
        </w:rPr>
        <w:t xml:space="preserve">using soil </w:t>
      </w:r>
      <w:r w:rsidR="00094CFD" w:rsidRPr="00A13194">
        <w:rPr>
          <w:rFonts w:ascii="Times New Roman" w:hAnsi="Times New Roman" w:cs="Times New Roman"/>
        </w:rPr>
        <w:t>spin</w:t>
      </w:r>
      <w:r w:rsidR="00B8538D" w:rsidRPr="00A13194">
        <w:rPr>
          <w:rFonts w:ascii="Times New Roman" w:hAnsi="Times New Roman" w:cs="Times New Roman"/>
        </w:rPr>
        <w:t xml:space="preserve"> </w:t>
      </w:r>
      <w:r w:rsidR="00094CFD" w:rsidRPr="00A13194">
        <w:rPr>
          <w:rFonts w:ascii="Times New Roman" w:hAnsi="Times New Roman" w:cs="Times New Roman"/>
        </w:rPr>
        <w:t>up</w:t>
      </w:r>
      <w:r w:rsidR="00B8538D" w:rsidRPr="00A13194">
        <w:rPr>
          <w:rFonts w:ascii="Times New Roman" w:hAnsi="Times New Roman" w:cs="Times New Roman"/>
        </w:rPr>
        <w:t xml:space="preserve">; </w:t>
      </w:r>
    </w:p>
    <w:p w14:paraId="6DC860F7" w14:textId="77777777" w:rsidR="00540AB6" w:rsidRDefault="00A13194" w:rsidP="00A131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948A3" w:rsidRPr="00A13194">
        <w:rPr>
          <w:rFonts w:ascii="Times New Roman" w:hAnsi="Times New Roman" w:cs="Times New Roman"/>
        </w:rPr>
        <w:t>ave</w:t>
      </w:r>
      <w:r w:rsidR="005054F6" w:rsidRPr="00A13194">
        <w:rPr>
          <w:rFonts w:ascii="Times New Roman" w:hAnsi="Times New Roman" w:cs="Times New Roman"/>
        </w:rPr>
        <w:t xml:space="preserve"> simulated </w:t>
      </w:r>
      <w:r w:rsidR="00E968A3" w:rsidRPr="00A13194">
        <w:rPr>
          <w:rFonts w:ascii="Times New Roman" w:hAnsi="Times New Roman" w:cs="Times New Roman"/>
        </w:rPr>
        <w:t>DOM and soil pools</w:t>
      </w:r>
      <w:r w:rsidR="005054F6" w:rsidRPr="00A13194">
        <w:rPr>
          <w:rFonts w:ascii="Times New Roman" w:hAnsi="Times New Roman" w:cs="Times New Roman"/>
        </w:rPr>
        <w:t xml:space="preserve"> </w:t>
      </w:r>
      <w:r w:rsidR="00E968A3" w:rsidRPr="00A13194">
        <w:rPr>
          <w:rFonts w:ascii="Times New Roman" w:hAnsi="Times New Roman" w:cs="Times New Roman"/>
        </w:rPr>
        <w:t>(log_Pools.csv) at year 0</w:t>
      </w:r>
    </w:p>
    <w:p w14:paraId="6BFBCA67" w14:textId="77777777" w:rsidR="00540AB6" w:rsidRDefault="00540AB6" w:rsidP="00A131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B0860" w:rsidRPr="00A13194">
        <w:rPr>
          <w:rFonts w:ascii="Times New Roman" w:hAnsi="Times New Roman" w:cs="Times New Roman"/>
        </w:rPr>
        <w:t xml:space="preserve">ransfer the values in </w:t>
      </w:r>
      <w:r w:rsidR="00EB0860" w:rsidRPr="00A13194">
        <w:rPr>
          <w:rFonts w:ascii="Times New Roman" w:hAnsi="Times New Roman" w:cs="Times New Roman"/>
          <w:i/>
        </w:rPr>
        <w:t>AmountAtT0</w:t>
      </w:r>
      <w:r w:rsidR="00EB0860" w:rsidRPr="00A13194">
        <w:rPr>
          <w:rFonts w:ascii="Times New Roman" w:hAnsi="Times New Roman" w:cs="Times New Roman"/>
        </w:rPr>
        <w:t xml:space="preserve"> values in </w:t>
      </w:r>
      <w:proofErr w:type="spellStart"/>
      <w:r w:rsidR="00EB0860" w:rsidRPr="00A13194">
        <w:rPr>
          <w:rFonts w:ascii="Times New Roman" w:hAnsi="Times New Roman" w:cs="Times New Roman"/>
        </w:rPr>
        <w:t>EcoSppDOMParameters</w:t>
      </w:r>
      <w:proofErr w:type="spellEnd"/>
      <w:r w:rsidR="00EB0860" w:rsidRPr="00A13194">
        <w:rPr>
          <w:rFonts w:ascii="Times New Roman" w:hAnsi="Times New Roman" w:cs="Times New Roman"/>
        </w:rPr>
        <w:t xml:space="preserve"> table in </w:t>
      </w:r>
      <w:proofErr w:type="spellStart"/>
      <w:r w:rsidR="00EB0860" w:rsidRPr="00A13194">
        <w:rPr>
          <w:rFonts w:ascii="Times New Roman" w:hAnsi="Times New Roman" w:cs="Times New Roman"/>
        </w:rPr>
        <w:t>ForC</w:t>
      </w:r>
      <w:proofErr w:type="spellEnd"/>
      <w:r w:rsidR="00EB0860" w:rsidRPr="00A13194">
        <w:rPr>
          <w:rFonts w:ascii="Times New Roman" w:hAnsi="Times New Roman" w:cs="Times New Roman"/>
        </w:rPr>
        <w:t xml:space="preserve"> Succession input file. </w:t>
      </w:r>
    </w:p>
    <w:p w14:paraId="2BBDD1DD" w14:textId="75E22787" w:rsidR="008E264D" w:rsidRPr="00540AB6" w:rsidRDefault="00EB0860" w:rsidP="00540AB6">
      <w:pPr>
        <w:rPr>
          <w:rFonts w:ascii="Times New Roman" w:hAnsi="Times New Roman" w:cs="Times New Roman"/>
        </w:rPr>
      </w:pPr>
      <w:r w:rsidRPr="00540AB6">
        <w:rPr>
          <w:rFonts w:ascii="Times New Roman" w:hAnsi="Times New Roman" w:cs="Times New Roman"/>
        </w:rPr>
        <w:lastRenderedPageBreak/>
        <w:t xml:space="preserve">Now </w:t>
      </w:r>
      <w:r w:rsidR="000532CB" w:rsidRPr="00540AB6">
        <w:rPr>
          <w:rFonts w:ascii="Times New Roman" w:hAnsi="Times New Roman" w:cs="Times New Roman"/>
        </w:rPr>
        <w:t xml:space="preserve">simulations can be run without the need to compute initial soil spin up, saving </w:t>
      </w:r>
      <w:r w:rsidR="00A171FA" w:rsidRPr="00540AB6">
        <w:rPr>
          <w:rFonts w:ascii="Times New Roman" w:hAnsi="Times New Roman" w:cs="Times New Roman"/>
        </w:rPr>
        <w:t xml:space="preserve">a consistent amount of time and computer resources. </w:t>
      </w:r>
    </w:p>
    <w:p w14:paraId="09FAA5BD" w14:textId="577B5BA0" w:rsidR="00013C3B" w:rsidRPr="00013C3B" w:rsidRDefault="009A4E67" w:rsidP="00013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D3AB2">
        <w:rPr>
          <w:rFonts w:ascii="Times New Roman" w:hAnsi="Times New Roman" w:cs="Times New Roman"/>
        </w:rPr>
        <w:t xml:space="preserve">his </w:t>
      </w:r>
      <w:r w:rsidR="000B02AA">
        <w:rPr>
          <w:rFonts w:ascii="Times New Roman" w:hAnsi="Times New Roman" w:cs="Times New Roman"/>
        </w:rPr>
        <w:t xml:space="preserve">was </w:t>
      </w:r>
      <w:r w:rsidR="004778CC">
        <w:rPr>
          <w:rFonts w:ascii="Times New Roman" w:hAnsi="Times New Roman" w:cs="Times New Roman"/>
        </w:rPr>
        <w:t xml:space="preserve">the first time </w:t>
      </w:r>
      <w:r w:rsidR="00CD3AB2">
        <w:rPr>
          <w:rFonts w:ascii="Times New Roman" w:hAnsi="Times New Roman" w:cs="Times New Roman"/>
        </w:rPr>
        <w:t>that this approach was applied</w:t>
      </w:r>
      <w:r w:rsidR="00A171FA">
        <w:rPr>
          <w:rFonts w:ascii="Times New Roman" w:hAnsi="Times New Roman" w:cs="Times New Roman"/>
        </w:rPr>
        <w:t xml:space="preserve"> since the development of </w:t>
      </w:r>
      <w:proofErr w:type="spellStart"/>
      <w:r w:rsidR="00A171FA">
        <w:rPr>
          <w:rFonts w:ascii="Times New Roman" w:hAnsi="Times New Roman" w:cs="Times New Roman"/>
        </w:rPr>
        <w:t>ForCS</w:t>
      </w:r>
      <w:proofErr w:type="spellEnd"/>
      <w:r>
        <w:rPr>
          <w:rFonts w:ascii="Times New Roman" w:hAnsi="Times New Roman" w:cs="Times New Roman"/>
        </w:rPr>
        <w:t xml:space="preserve"> (C.</w:t>
      </w:r>
      <w:r w:rsidR="00A171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Dymond</w:t>
      </w:r>
      <w:proofErr w:type="spellEnd"/>
      <w:r>
        <w:rPr>
          <w:rFonts w:ascii="Times New Roman" w:hAnsi="Times New Roman" w:cs="Times New Roman"/>
        </w:rPr>
        <w:t xml:space="preserve">, pers. comm.) </w:t>
      </w:r>
      <w:r w:rsidR="006641FE">
        <w:rPr>
          <w:rFonts w:ascii="Times New Roman" w:hAnsi="Times New Roman" w:cs="Times New Roman"/>
        </w:rPr>
        <w:t xml:space="preserve">In order to reach an operational </w:t>
      </w:r>
      <w:r w:rsidR="00C614AD">
        <w:rPr>
          <w:rFonts w:ascii="Times New Roman" w:hAnsi="Times New Roman" w:cs="Times New Roman"/>
        </w:rPr>
        <w:t xml:space="preserve">phase in relatively short time, these aspects were here not further explored. However, </w:t>
      </w:r>
      <w:r w:rsidR="004948A3">
        <w:rPr>
          <w:rFonts w:ascii="Times New Roman" w:hAnsi="Times New Roman" w:cs="Times New Roman"/>
        </w:rPr>
        <w:t xml:space="preserve">a more robust estimation of initial soil and DOM pools could be </w:t>
      </w:r>
      <w:r w:rsidR="00A13194">
        <w:rPr>
          <w:rFonts w:ascii="Times New Roman" w:hAnsi="Times New Roman" w:cs="Times New Roman"/>
        </w:rPr>
        <w:t>completed</w:t>
      </w:r>
      <w:r w:rsidR="004948A3">
        <w:rPr>
          <w:rFonts w:ascii="Times New Roman" w:hAnsi="Times New Roman" w:cs="Times New Roman"/>
        </w:rPr>
        <w:t xml:space="preserve"> beyond March 2019 (see section 3).</w:t>
      </w:r>
    </w:p>
    <w:p w14:paraId="4B84302B" w14:textId="25CB07D8" w:rsidR="001460E2" w:rsidRDefault="001460E2" w:rsidP="00DD4827">
      <w:pPr>
        <w:pStyle w:val="NoSpacing"/>
        <w:rPr>
          <w:rFonts w:ascii="Times New Roman" w:hAnsi="Times New Roman" w:cs="Times New Roman"/>
        </w:rPr>
      </w:pPr>
    </w:p>
    <w:p w14:paraId="4D8A6DD2" w14:textId="7B85D153" w:rsidR="00704FBC" w:rsidRPr="001460E2" w:rsidRDefault="00070B11" w:rsidP="00704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Testing </w:t>
      </w:r>
      <w:r w:rsidR="002D54A5">
        <w:rPr>
          <w:rFonts w:ascii="Times New Roman" w:hAnsi="Times New Roman" w:cs="Times New Roman"/>
          <w:i/>
        </w:rPr>
        <w:t>simulations and extensions compatibility</w:t>
      </w:r>
    </w:p>
    <w:p w14:paraId="1B405CA2" w14:textId="2306D918" w:rsidR="001739A4" w:rsidRDefault="004528A1" w:rsidP="001739A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</w:t>
      </w:r>
      <w:r w:rsidR="008B494E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of </w:t>
      </w:r>
      <w:r w:rsidR="005463FB">
        <w:rPr>
          <w:rFonts w:ascii="Times New Roman" w:hAnsi="Times New Roman" w:cs="Times New Roman"/>
        </w:rPr>
        <w:t xml:space="preserve">developing the simulation framework </w:t>
      </w:r>
      <w:r>
        <w:rPr>
          <w:rFonts w:ascii="Times New Roman" w:hAnsi="Times New Roman" w:cs="Times New Roman"/>
        </w:rPr>
        <w:t>(March 2019),</w:t>
      </w:r>
      <w:r w:rsidR="00E51A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Forest Carbon Succession </w:t>
      </w:r>
      <w:r w:rsidR="001634D4">
        <w:rPr>
          <w:rFonts w:ascii="Times New Roman" w:hAnsi="Times New Roman" w:cs="Times New Roman"/>
        </w:rPr>
        <w:t>has not been made available with the latest version of LANDIS-II</w:t>
      </w:r>
      <w:r w:rsidR="00553245">
        <w:rPr>
          <w:rFonts w:ascii="Times New Roman" w:hAnsi="Times New Roman" w:cs="Times New Roman"/>
        </w:rPr>
        <w:t xml:space="preserve">, v.7.0. Developers of </w:t>
      </w:r>
      <w:proofErr w:type="spellStart"/>
      <w:r w:rsidR="00553245">
        <w:rPr>
          <w:rFonts w:ascii="Times New Roman" w:hAnsi="Times New Roman" w:cs="Times New Roman"/>
        </w:rPr>
        <w:t>ForCS</w:t>
      </w:r>
      <w:proofErr w:type="spellEnd"/>
      <w:r w:rsidR="00553245">
        <w:rPr>
          <w:rFonts w:ascii="Times New Roman" w:hAnsi="Times New Roman" w:cs="Times New Roman"/>
        </w:rPr>
        <w:t xml:space="preserve"> </w:t>
      </w:r>
      <w:r w:rsidR="00867346">
        <w:rPr>
          <w:rFonts w:ascii="Times New Roman" w:hAnsi="Times New Roman" w:cs="Times New Roman"/>
        </w:rPr>
        <w:t xml:space="preserve">confirmed that a new version </w:t>
      </w:r>
      <w:r w:rsidR="005463FB">
        <w:rPr>
          <w:rFonts w:ascii="Times New Roman" w:hAnsi="Times New Roman" w:cs="Times New Roman"/>
        </w:rPr>
        <w:t>compatible</w:t>
      </w:r>
      <w:r w:rsidR="00867346">
        <w:rPr>
          <w:rFonts w:ascii="Times New Roman" w:hAnsi="Times New Roman" w:cs="Times New Roman"/>
        </w:rPr>
        <w:t xml:space="preserve"> with LANDIS-II v7.0 is under development but not yet tested and released (C. </w:t>
      </w:r>
      <w:proofErr w:type="spellStart"/>
      <w:r w:rsidR="00867346">
        <w:rPr>
          <w:rFonts w:ascii="Times New Roman" w:hAnsi="Times New Roman" w:cs="Times New Roman"/>
        </w:rPr>
        <w:t>Dymond</w:t>
      </w:r>
      <w:proofErr w:type="spellEnd"/>
      <w:r w:rsidR="00867346">
        <w:rPr>
          <w:rFonts w:ascii="Times New Roman" w:hAnsi="Times New Roman" w:cs="Times New Roman"/>
        </w:rPr>
        <w:t xml:space="preserve">, pers. comm.). </w:t>
      </w:r>
      <w:r w:rsidR="00553245">
        <w:rPr>
          <w:rFonts w:ascii="Times New Roman" w:hAnsi="Times New Roman" w:cs="Times New Roman"/>
        </w:rPr>
        <w:t xml:space="preserve">Thus, simulations were </w:t>
      </w:r>
      <w:r w:rsidR="00867346">
        <w:rPr>
          <w:rFonts w:ascii="Times New Roman" w:hAnsi="Times New Roman" w:cs="Times New Roman"/>
        </w:rPr>
        <w:t>run w</w:t>
      </w:r>
      <w:r w:rsidR="008B494E">
        <w:rPr>
          <w:rFonts w:ascii="Times New Roman" w:hAnsi="Times New Roman" w:cs="Times New Roman"/>
        </w:rPr>
        <w:t xml:space="preserve">ith LANDIS-II v.6.2. </w:t>
      </w:r>
    </w:p>
    <w:p w14:paraId="58C33EDD" w14:textId="77777777" w:rsidR="004D43DD" w:rsidRDefault="004D43DD" w:rsidP="001739A4">
      <w:pPr>
        <w:pStyle w:val="NoSpacing"/>
        <w:rPr>
          <w:rFonts w:ascii="Times New Roman" w:hAnsi="Times New Roman" w:cs="Times New Roman"/>
        </w:rPr>
      </w:pPr>
    </w:p>
    <w:p w14:paraId="709E59CF" w14:textId="4921AE0A" w:rsidR="001739A4" w:rsidRDefault="004D43DD" w:rsidP="001739A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simulations were run without harvesting to test </w:t>
      </w:r>
      <w:proofErr w:type="spellStart"/>
      <w:r>
        <w:rPr>
          <w:rFonts w:ascii="Times New Roman" w:hAnsi="Times New Roman" w:cs="Times New Roman"/>
        </w:rPr>
        <w:t>ForCS</w:t>
      </w:r>
      <w:proofErr w:type="spellEnd"/>
      <w:r w:rsidR="00DF1FEE">
        <w:rPr>
          <w:rFonts w:ascii="Times New Roman" w:hAnsi="Times New Roman" w:cs="Times New Roman"/>
        </w:rPr>
        <w:t xml:space="preserve"> under different scenarios length and time steps. </w:t>
      </w:r>
      <w:r w:rsidR="00AD0CDA">
        <w:rPr>
          <w:rFonts w:ascii="Times New Roman" w:hAnsi="Times New Roman" w:cs="Times New Roman"/>
        </w:rPr>
        <w:t>T</w:t>
      </w:r>
      <w:r w:rsidR="00CC19D2">
        <w:rPr>
          <w:rFonts w:ascii="Times New Roman" w:hAnsi="Times New Roman" w:cs="Times New Roman"/>
        </w:rPr>
        <w:t>hen</w:t>
      </w:r>
      <w:r w:rsidR="00AD0CDA">
        <w:rPr>
          <w:rFonts w:ascii="Times New Roman" w:hAnsi="Times New Roman" w:cs="Times New Roman"/>
        </w:rPr>
        <w:t>, we</w:t>
      </w:r>
      <w:r w:rsidR="00CC19D2">
        <w:rPr>
          <w:rFonts w:ascii="Times New Roman" w:hAnsi="Times New Roman" w:cs="Times New Roman"/>
        </w:rPr>
        <w:t xml:space="preserve"> p</w:t>
      </w:r>
      <w:r w:rsidR="00E62E8A">
        <w:rPr>
          <w:rFonts w:ascii="Times New Roman" w:hAnsi="Times New Roman" w:cs="Times New Roman"/>
        </w:rPr>
        <w:t>roceeded with preparing harvesting prescriptions using the Base Harvest extension</w:t>
      </w:r>
      <w:r w:rsidR="00CD169C">
        <w:rPr>
          <w:rFonts w:ascii="Times New Roman" w:hAnsi="Times New Roman" w:cs="Times New Roman"/>
        </w:rPr>
        <w:t xml:space="preserve"> </w:t>
      </w:r>
      <w:r w:rsidR="00CD169C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&lt;EndNote&gt;&lt;Cite&gt;&lt;Author&gt;Gustafson&lt;/Author&gt;&lt;Year&gt;2000&lt;/Year&gt;&lt;RecNum&gt;950&lt;/RecNum&gt;&lt;DisplayText&gt;(Gustafson et al. 2000)&lt;/DisplayText&gt;&lt;record&gt;&lt;rec-number&gt;950&lt;/rec-number&gt;&lt;foreign-keys&gt;&lt;key app="EN" db-id="ta9deef5utp0xneae9dv95st0ftw5599zrfw" timestamp="1552411054"&gt;950&lt;/key&gt;&lt;/foreign-keys&gt;&lt;ref-type name="Journal Article"&gt;17&lt;/ref-type&gt;&lt;contributors&gt;&lt;authors&gt;&lt;author&gt;Gustafson, Eric J&lt;/author&gt;&lt;author&gt;Shifley, Stephen R&lt;/author&gt;&lt;author&gt;Mladenoff, David J&lt;/author&gt;&lt;author&gt;Nimerfro, Kevin K&lt;/author&gt;&lt;author&gt;He, Hong S&lt;/author&gt;&lt;/authors&gt;&lt;/contributors&gt;&lt;titles&gt;&lt;title&gt;Spatial simulation of forest succession and timber harvesting using LANDIS&lt;/title&gt;&lt;secondary-title&gt;Canadian Journal of Forest Research&lt;/secondary-title&gt;&lt;/titles&gt;&lt;periodical&gt;&lt;full-title&gt;Canadian Journal of Forest Research&lt;/full-title&gt;&lt;/periodical&gt;&lt;pages&gt;32-43&lt;/pages&gt;&lt;volume&gt;30&lt;/volume&gt;&lt;number&gt;1&lt;/number&gt;&lt;dates&gt;&lt;year&gt;2000&lt;/year&gt;&lt;/dates&gt;&lt;isbn&gt;0045-5067&lt;/isbn&gt;&lt;urls&gt;&lt;/urls&gt;&lt;/record&gt;&lt;/Cite&gt;&lt;/EndNote&gt;</w:instrText>
      </w:r>
      <w:r w:rsidR="00CD169C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(Gustafson et al. 2000)</w:t>
      </w:r>
      <w:r w:rsidR="00CD169C">
        <w:rPr>
          <w:rFonts w:ascii="Times New Roman" w:hAnsi="Times New Roman" w:cs="Times New Roman"/>
        </w:rPr>
        <w:fldChar w:fldCharType="end"/>
      </w:r>
      <w:r w:rsidR="00AD0CDA">
        <w:rPr>
          <w:rFonts w:ascii="Times New Roman" w:hAnsi="Times New Roman" w:cs="Times New Roman"/>
        </w:rPr>
        <w:t xml:space="preserve"> and executed some</w:t>
      </w:r>
      <w:r w:rsidR="00693283">
        <w:rPr>
          <w:rFonts w:ascii="Times New Roman" w:hAnsi="Times New Roman" w:cs="Times New Roman"/>
        </w:rPr>
        <w:t xml:space="preserve"> test simulations </w:t>
      </w:r>
      <w:r w:rsidR="00752404">
        <w:rPr>
          <w:rFonts w:ascii="Times New Roman" w:hAnsi="Times New Roman" w:cs="Times New Roman"/>
        </w:rPr>
        <w:t>for the landscape MRC-Centre using preliminary Base Harvest inputs</w:t>
      </w:r>
      <w:r w:rsidR="002A34FE">
        <w:rPr>
          <w:rFonts w:ascii="Times New Roman" w:hAnsi="Times New Roman" w:cs="Times New Roman"/>
        </w:rPr>
        <w:t xml:space="preserve">. </w:t>
      </w:r>
      <w:r w:rsidR="003E0811">
        <w:rPr>
          <w:rFonts w:ascii="Times New Roman" w:hAnsi="Times New Roman" w:cs="Times New Roman"/>
        </w:rPr>
        <w:t xml:space="preserve">Finally, </w:t>
      </w:r>
      <w:r w:rsidR="00216F12">
        <w:rPr>
          <w:rFonts w:ascii="Times New Roman" w:hAnsi="Times New Roman" w:cs="Times New Roman"/>
        </w:rPr>
        <w:t xml:space="preserve">the Base Harvest inputs and management inputs maps were prepared for both landscapes and </w:t>
      </w:r>
      <w:r w:rsidR="00A14DF1">
        <w:rPr>
          <w:rFonts w:ascii="Times New Roman" w:hAnsi="Times New Roman" w:cs="Times New Roman"/>
        </w:rPr>
        <w:t xml:space="preserve">simulations were run for a scenario of 100 years on a 5-years time step. </w:t>
      </w:r>
    </w:p>
    <w:p w14:paraId="09D32907" w14:textId="5295236D" w:rsidR="002B68D7" w:rsidRDefault="002B68D7">
      <w:pPr>
        <w:rPr>
          <w:rFonts w:ascii="Times New Roman" w:hAnsi="Times New Roman" w:cs="Times New Roman"/>
          <w:b/>
        </w:rPr>
      </w:pPr>
    </w:p>
    <w:p w14:paraId="5A0E37EF" w14:textId="0285A1C6" w:rsidR="007C2080" w:rsidRPr="001460E2" w:rsidRDefault="007C2080" w:rsidP="007C208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Simulation </w:t>
      </w:r>
      <w:r w:rsidR="001A11C8">
        <w:rPr>
          <w:rFonts w:ascii="Times New Roman" w:hAnsi="Times New Roman" w:cs="Times New Roman"/>
          <w:i/>
        </w:rPr>
        <w:t>outline</w:t>
      </w:r>
    </w:p>
    <w:p w14:paraId="3E7CEFF4" w14:textId="7CD352B4" w:rsidR="007C2080" w:rsidRPr="007C2080" w:rsidRDefault="007C2080" w:rsidP="007C2080">
      <w:pPr>
        <w:rPr>
          <w:rFonts w:ascii="Times New Roman" w:hAnsi="Times New Roman" w:cs="Times New Roman"/>
        </w:rPr>
      </w:pPr>
      <w:r w:rsidRPr="007C2080">
        <w:rPr>
          <w:rFonts w:ascii="Times New Roman" w:hAnsi="Times New Roman" w:cs="Times New Roman"/>
          <w:highlight w:val="yellow"/>
        </w:rPr>
        <w:t xml:space="preserve">-- add </w:t>
      </w:r>
      <w:r w:rsidR="00881D4D">
        <w:rPr>
          <w:rFonts w:ascii="Times New Roman" w:hAnsi="Times New Roman" w:cs="Times New Roman"/>
          <w:highlight w:val="yellow"/>
        </w:rPr>
        <w:t xml:space="preserve">short </w:t>
      </w:r>
      <w:r w:rsidRPr="007C2080">
        <w:rPr>
          <w:rFonts w:ascii="Times New Roman" w:hAnsi="Times New Roman" w:cs="Times New Roman"/>
          <w:highlight w:val="yellow"/>
        </w:rPr>
        <w:t xml:space="preserve">text </w:t>
      </w:r>
      <w:r w:rsidR="002F5B1A">
        <w:rPr>
          <w:rFonts w:ascii="Times New Roman" w:hAnsi="Times New Roman" w:cs="Times New Roman"/>
          <w:highlight w:val="yellow"/>
        </w:rPr>
        <w:t xml:space="preserve">and </w:t>
      </w:r>
      <w:r w:rsidR="00881D4D">
        <w:rPr>
          <w:rFonts w:ascii="Times New Roman" w:hAnsi="Times New Roman" w:cs="Times New Roman"/>
          <w:highlight w:val="yellow"/>
        </w:rPr>
        <w:t xml:space="preserve">a </w:t>
      </w:r>
      <w:r w:rsidR="002F5B1A">
        <w:rPr>
          <w:rFonts w:ascii="Times New Roman" w:hAnsi="Times New Roman" w:cs="Times New Roman"/>
          <w:highlight w:val="yellow"/>
        </w:rPr>
        <w:t>figure</w:t>
      </w:r>
      <w:r w:rsidR="0066168A">
        <w:rPr>
          <w:rFonts w:ascii="Times New Roman" w:hAnsi="Times New Roman" w:cs="Times New Roman"/>
          <w:highlight w:val="yellow"/>
        </w:rPr>
        <w:t xml:space="preserve"> of the outline</w:t>
      </w:r>
      <w:r w:rsidR="002F5B1A">
        <w:rPr>
          <w:rFonts w:ascii="Times New Roman" w:hAnsi="Times New Roman" w:cs="Times New Roman"/>
          <w:highlight w:val="yellow"/>
        </w:rPr>
        <w:t xml:space="preserve"> </w:t>
      </w:r>
      <w:r w:rsidRPr="007C2080">
        <w:rPr>
          <w:rFonts w:ascii="Times New Roman" w:hAnsi="Times New Roman" w:cs="Times New Roman"/>
          <w:highlight w:val="yellow"/>
        </w:rPr>
        <w:t>here --</w:t>
      </w:r>
    </w:p>
    <w:p w14:paraId="34CE5813" w14:textId="6B159BC1" w:rsidR="007C2080" w:rsidRDefault="007C2080" w:rsidP="007C2080">
      <w:pPr>
        <w:rPr>
          <w:rFonts w:ascii="Times New Roman" w:hAnsi="Times New Roman" w:cs="Times New Roman"/>
        </w:rPr>
      </w:pPr>
    </w:p>
    <w:p w14:paraId="37052690" w14:textId="77777777" w:rsidR="007C2080" w:rsidRPr="003501D8" w:rsidRDefault="007C2080" w:rsidP="007C2080">
      <w:pPr>
        <w:rPr>
          <w:rFonts w:ascii="Times New Roman" w:hAnsi="Times New Roman" w:cs="Times New Roman"/>
          <w:b/>
        </w:rPr>
      </w:pPr>
    </w:p>
    <w:p w14:paraId="4084510C" w14:textId="3778B02C" w:rsidR="00E56800" w:rsidRPr="003501D8" w:rsidRDefault="00472F83" w:rsidP="00E56800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szCs w:val="24"/>
        </w:rPr>
      </w:pPr>
      <w:r w:rsidRPr="003501D8">
        <w:rPr>
          <w:rFonts w:ascii="Times New Roman" w:hAnsi="Times New Roman" w:cs="Times New Roman"/>
          <w:b/>
          <w:szCs w:val="24"/>
        </w:rPr>
        <w:t xml:space="preserve">Potential improvements </w:t>
      </w:r>
    </w:p>
    <w:p w14:paraId="2986EFBD" w14:textId="570DDC3D" w:rsidR="00452158" w:rsidRDefault="006B2683" w:rsidP="00526B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lists the possible </w:t>
      </w:r>
      <w:r w:rsidR="00452158" w:rsidRPr="003501D8">
        <w:rPr>
          <w:rFonts w:ascii="Times New Roman" w:hAnsi="Times New Roman" w:cs="Times New Roman"/>
        </w:rPr>
        <w:t xml:space="preserve">improvements </w:t>
      </w:r>
      <w:r w:rsidR="0066168A">
        <w:rPr>
          <w:rFonts w:ascii="Times New Roman" w:hAnsi="Times New Roman" w:cs="Times New Roman"/>
        </w:rPr>
        <w:t xml:space="preserve">for obtaining </w:t>
      </w:r>
      <w:r w:rsidR="006756C5">
        <w:rPr>
          <w:rFonts w:ascii="Times New Roman" w:hAnsi="Times New Roman" w:cs="Times New Roman"/>
        </w:rPr>
        <w:t xml:space="preserve">more robust simulations with </w:t>
      </w:r>
      <w:proofErr w:type="spellStart"/>
      <w:r w:rsidR="006756C5">
        <w:rPr>
          <w:rFonts w:ascii="Times New Roman" w:hAnsi="Times New Roman" w:cs="Times New Roman"/>
        </w:rPr>
        <w:t>ForCS</w:t>
      </w:r>
      <w:proofErr w:type="spellEnd"/>
      <w:r w:rsidR="006756C5">
        <w:rPr>
          <w:rFonts w:ascii="Times New Roman" w:hAnsi="Times New Roman" w:cs="Times New Roman"/>
        </w:rPr>
        <w:t xml:space="preserve"> in the context of the project. </w:t>
      </w:r>
      <w:r w:rsidR="0066168A">
        <w:rPr>
          <w:rFonts w:ascii="Times New Roman" w:hAnsi="Times New Roman" w:cs="Times New Roman"/>
        </w:rPr>
        <w:t xml:space="preserve">These </w:t>
      </w:r>
      <w:r w:rsidR="00661B3E">
        <w:rPr>
          <w:rFonts w:ascii="Times New Roman" w:hAnsi="Times New Roman" w:cs="Times New Roman"/>
        </w:rPr>
        <w:t xml:space="preserve">improvements are feasible </w:t>
      </w:r>
      <w:r w:rsidR="00297E61">
        <w:rPr>
          <w:rFonts w:ascii="Times New Roman" w:hAnsi="Times New Roman" w:cs="Times New Roman"/>
        </w:rPr>
        <w:t xml:space="preserve">beyond March 2019 pending the investment of time. </w:t>
      </w:r>
    </w:p>
    <w:p w14:paraId="1CCE6808" w14:textId="77777777" w:rsidR="00452158" w:rsidRDefault="00452158" w:rsidP="00526BD6">
      <w:pPr>
        <w:pStyle w:val="NoSpacing"/>
        <w:rPr>
          <w:rFonts w:ascii="Times New Roman" w:hAnsi="Times New Roman" w:cs="Times New Roman"/>
        </w:rPr>
      </w:pPr>
    </w:p>
    <w:p w14:paraId="1F8B7326" w14:textId="77777777" w:rsidR="00282998" w:rsidRDefault="004F297E" w:rsidP="00EC2807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</w:t>
      </w:r>
      <w:r w:rsidR="00AD22EA">
        <w:rPr>
          <w:rFonts w:ascii="Times New Roman" w:hAnsi="Times New Roman" w:cs="Times New Roman"/>
        </w:rPr>
        <w:t xml:space="preserve">estimates of soil and DOM pools at the beginning of the </w:t>
      </w:r>
      <w:r w:rsidR="00675CF8">
        <w:rPr>
          <w:rFonts w:ascii="Times New Roman" w:hAnsi="Times New Roman" w:cs="Times New Roman"/>
        </w:rPr>
        <w:t>simulations</w:t>
      </w:r>
      <w:r w:rsidR="00AD22EA">
        <w:rPr>
          <w:rFonts w:ascii="Times New Roman" w:hAnsi="Times New Roman" w:cs="Times New Roman"/>
        </w:rPr>
        <w:t xml:space="preserve"> </w:t>
      </w:r>
      <w:r w:rsidR="004429ED">
        <w:rPr>
          <w:rFonts w:ascii="Times New Roman" w:hAnsi="Times New Roman" w:cs="Times New Roman"/>
        </w:rPr>
        <w:t>and improve the</w:t>
      </w:r>
      <w:r w:rsidR="00AD22EA">
        <w:rPr>
          <w:rFonts w:ascii="Times New Roman" w:hAnsi="Times New Roman" w:cs="Times New Roman"/>
        </w:rPr>
        <w:t xml:space="preserve"> soil spin-up process. </w:t>
      </w:r>
      <w:r w:rsidR="00354A89">
        <w:rPr>
          <w:rFonts w:ascii="Times New Roman" w:hAnsi="Times New Roman" w:cs="Times New Roman"/>
        </w:rPr>
        <w:t xml:space="preserve">This can be done by </w:t>
      </w:r>
      <w:r w:rsidR="00A82B44">
        <w:rPr>
          <w:rFonts w:ascii="Times New Roman" w:hAnsi="Times New Roman" w:cs="Times New Roman"/>
        </w:rPr>
        <w:t>using a simplified initial communities file composed of cohorts having maximum age</w:t>
      </w:r>
      <w:r w:rsidR="00675CF8">
        <w:rPr>
          <w:rFonts w:ascii="Times New Roman" w:hAnsi="Times New Roman" w:cs="Times New Roman"/>
        </w:rPr>
        <w:t xml:space="preserve"> f</w:t>
      </w:r>
      <w:r w:rsidR="00675CF8" w:rsidRPr="00013C3B">
        <w:rPr>
          <w:rFonts w:ascii="Times New Roman" w:hAnsi="Times New Roman" w:cs="Times New Roman"/>
        </w:rPr>
        <w:t xml:space="preserve">ollowing </w:t>
      </w:r>
      <w:r w:rsidR="004429ED">
        <w:rPr>
          <w:rFonts w:ascii="Times New Roman" w:hAnsi="Times New Roman" w:cs="Times New Roman"/>
        </w:rPr>
        <w:t>guidelines</w:t>
      </w:r>
      <w:r w:rsidR="00675CF8">
        <w:rPr>
          <w:rFonts w:ascii="Times New Roman" w:hAnsi="Times New Roman" w:cs="Times New Roman"/>
        </w:rPr>
        <w:t xml:space="preserve"> in </w:t>
      </w:r>
      <w:r w:rsidR="00A82B44">
        <w:rPr>
          <w:rFonts w:ascii="Times New Roman" w:hAnsi="Times New Roman" w:cs="Times New Roman"/>
        </w:rPr>
        <w:fldChar w:fldCharType="begin"/>
      </w:r>
      <w:r w:rsidR="001675C7">
        <w:rPr>
          <w:rFonts w:ascii="Times New Roman" w:hAnsi="Times New Roman" w:cs="Times New Roman"/>
        </w:rPr>
        <w:instrText xml:space="preserve"> ADDIN EN.CITE &lt;EndNote&gt;&lt;Cite AuthorYear="1"&gt;&lt;Author&gt;Dymond&lt;/Author&gt;&lt;Year&gt;2015&lt;/Year&gt;&lt;RecNum&gt;947&lt;/RecNum&gt;&lt;DisplayText&gt;Dymond et al. (2015)&lt;/DisplayText&gt;&lt;record&gt;&lt;rec-number&gt;947&lt;/rec-number&gt;&lt;foreign-keys&gt;&lt;key app="EN" db-id="ta9deef5utp0xneae9dv95st0ftw5599zrfw" timestamp="1551727652"&gt;947&lt;/key&gt;&lt;/foreign-keys&gt;&lt;ref-type name="Report"&gt;27&lt;/ref-type&gt;&lt;contributors&gt;&lt;authors&gt;&lt;author&gt;Dymond, CC&lt;/author&gt;&lt;author&gt;Beukema, S&lt;/author&gt;&lt;author&gt;Scheller, RM&lt;/author&gt;&lt;/authors&gt;&lt;/contributors&gt;&lt;titles&gt;&lt;title&gt;LANDIS-II Forest Carbon Succession Extension v2. 0 User Guide&lt;/title&gt;&lt;secondary-title&gt;Selfpublished&lt;/secondary-title&gt;&lt;/titles&gt;&lt;dates&gt;&lt;year&gt;2015&lt;/year&gt;&lt;/dates&gt;&lt;urls&gt;&lt;related-urls&gt;&lt;url&gt;http://www.landis-ii.org/extensions/forest-carbon-succession&lt;/url&gt;&lt;/related-urls&gt;&lt;/urls&gt;&lt;/record&gt;&lt;/Cite&gt;&lt;/EndNote&gt;</w:instrText>
      </w:r>
      <w:r w:rsidR="00A82B44">
        <w:rPr>
          <w:rFonts w:ascii="Times New Roman" w:hAnsi="Times New Roman" w:cs="Times New Roman"/>
        </w:rPr>
        <w:fldChar w:fldCharType="separate"/>
      </w:r>
      <w:r w:rsidR="001675C7">
        <w:rPr>
          <w:rFonts w:ascii="Times New Roman" w:hAnsi="Times New Roman" w:cs="Times New Roman"/>
          <w:noProof/>
        </w:rPr>
        <w:t>Dymond et al. (2015)</w:t>
      </w:r>
      <w:r w:rsidR="00A82B44">
        <w:rPr>
          <w:rFonts w:ascii="Times New Roman" w:hAnsi="Times New Roman" w:cs="Times New Roman"/>
        </w:rPr>
        <w:fldChar w:fldCharType="end"/>
      </w:r>
      <w:r w:rsidR="00A82B44">
        <w:rPr>
          <w:rFonts w:ascii="Times New Roman" w:hAnsi="Times New Roman" w:cs="Times New Roman"/>
        </w:rPr>
        <w:t>.</w:t>
      </w:r>
    </w:p>
    <w:p w14:paraId="6B5DB251" w14:textId="77777777" w:rsidR="00282998" w:rsidRDefault="002D1C61" w:rsidP="00EC2807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82998">
        <w:rPr>
          <w:rFonts w:ascii="Times New Roman" w:hAnsi="Times New Roman" w:cs="Times New Roman"/>
        </w:rPr>
        <w:t xml:space="preserve">Improved species parameters </w:t>
      </w:r>
      <w:proofErr w:type="spellStart"/>
      <w:r w:rsidRPr="00282998">
        <w:rPr>
          <w:rFonts w:ascii="Times New Roman" w:hAnsi="Times New Roman" w:cs="Times New Roman"/>
        </w:rPr>
        <w:t>parameters</w:t>
      </w:r>
      <w:proofErr w:type="spellEnd"/>
      <w:r w:rsidRPr="00282998">
        <w:rPr>
          <w:rFonts w:ascii="Times New Roman" w:hAnsi="Times New Roman" w:cs="Times New Roman"/>
        </w:rPr>
        <w:t xml:space="preserve"> in </w:t>
      </w:r>
      <w:proofErr w:type="spellStart"/>
      <w:r w:rsidRPr="00282998">
        <w:rPr>
          <w:rFonts w:ascii="Times New Roman" w:hAnsi="Times New Roman" w:cs="Times New Roman"/>
        </w:rPr>
        <w:t>ForCS</w:t>
      </w:r>
      <w:proofErr w:type="spellEnd"/>
      <w:r w:rsidRPr="00282998">
        <w:rPr>
          <w:rFonts w:ascii="Times New Roman" w:hAnsi="Times New Roman" w:cs="Times New Roman"/>
        </w:rPr>
        <w:t>, by investi</w:t>
      </w:r>
      <w:r w:rsidR="00D83934" w:rsidRPr="00282998">
        <w:rPr>
          <w:rFonts w:ascii="Times New Roman" w:hAnsi="Times New Roman" w:cs="Times New Roman"/>
        </w:rPr>
        <w:t xml:space="preserve">ng more time into literature analysis (see references in file </w:t>
      </w:r>
      <w:r w:rsidR="00D83934" w:rsidRPr="00282998">
        <w:rPr>
          <w:rFonts w:ascii="Times New Roman" w:hAnsi="Times New Roman" w:cs="Times New Roman"/>
          <w:i/>
        </w:rPr>
        <w:t>ForCS_parameterization.xlsx</w:t>
      </w:r>
      <w:r w:rsidR="00D83934" w:rsidRPr="00282998">
        <w:rPr>
          <w:rFonts w:ascii="Times New Roman" w:hAnsi="Times New Roman" w:cs="Times New Roman"/>
        </w:rPr>
        <w:t>)</w:t>
      </w:r>
    </w:p>
    <w:p w14:paraId="746DCA89" w14:textId="77777777" w:rsidR="00EC2807" w:rsidRDefault="002A51C8" w:rsidP="00EC2807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82998">
        <w:rPr>
          <w:rFonts w:ascii="Times New Roman" w:hAnsi="Times New Roman" w:cs="Times New Roman"/>
        </w:rPr>
        <w:t xml:space="preserve">Improved parameters in the </w:t>
      </w:r>
      <w:proofErr w:type="spellStart"/>
      <w:r w:rsidR="00A12E85" w:rsidRPr="00282998">
        <w:rPr>
          <w:rFonts w:ascii="Times New Roman" w:hAnsi="Times New Roman" w:cs="Times New Roman"/>
        </w:rPr>
        <w:t>RootDynamics</w:t>
      </w:r>
      <w:proofErr w:type="spellEnd"/>
      <w:r w:rsidR="00A12E85" w:rsidRPr="00282998">
        <w:rPr>
          <w:rFonts w:ascii="Times New Roman" w:hAnsi="Times New Roman" w:cs="Times New Roman"/>
        </w:rPr>
        <w:t xml:space="preserve"> table</w:t>
      </w:r>
      <w:r w:rsidRPr="00282998">
        <w:rPr>
          <w:rFonts w:ascii="Times New Roman" w:hAnsi="Times New Roman" w:cs="Times New Roman"/>
        </w:rPr>
        <w:t xml:space="preserve"> within input file </w:t>
      </w:r>
      <w:proofErr w:type="spellStart"/>
      <w:r w:rsidRPr="00282998">
        <w:rPr>
          <w:rFonts w:ascii="Times New Roman" w:hAnsi="Times New Roman" w:cs="Times New Roman"/>
        </w:rPr>
        <w:t>Fo</w:t>
      </w:r>
      <w:r w:rsidR="0074592F" w:rsidRPr="00282998">
        <w:rPr>
          <w:rFonts w:ascii="Times New Roman" w:hAnsi="Times New Roman" w:cs="Times New Roman"/>
        </w:rPr>
        <w:t>rCS</w:t>
      </w:r>
      <w:proofErr w:type="spellEnd"/>
    </w:p>
    <w:p w14:paraId="75B091ED" w14:textId="77777777" w:rsidR="00EC2807" w:rsidRDefault="00655099" w:rsidP="00EC2807">
      <w:pPr>
        <w:pStyle w:val="NoSpacing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 w:rsidRPr="00EC2807">
        <w:rPr>
          <w:rFonts w:ascii="Times New Roman" w:hAnsi="Times New Roman" w:cs="Times New Roman"/>
        </w:rPr>
        <w:t xml:space="preserve">More robust estimates of </w:t>
      </w:r>
      <w:proofErr w:type="spellStart"/>
      <w:r w:rsidR="00A12E85" w:rsidRPr="00EC2807">
        <w:rPr>
          <w:rFonts w:ascii="Times New Roman" w:hAnsi="Times New Roman" w:cs="Times New Roman"/>
        </w:rPr>
        <w:t>Root:Shoot</w:t>
      </w:r>
      <w:proofErr w:type="spellEnd"/>
      <w:r w:rsidR="00A12E85" w:rsidRPr="00EC2807">
        <w:rPr>
          <w:rFonts w:ascii="Times New Roman" w:hAnsi="Times New Roman" w:cs="Times New Roman"/>
        </w:rPr>
        <w:t xml:space="preserve"> ratios</w:t>
      </w:r>
      <w:r w:rsidR="002114EA" w:rsidRPr="00EC2807">
        <w:rPr>
          <w:rFonts w:ascii="Times New Roman" w:hAnsi="Times New Roman" w:cs="Times New Roman"/>
        </w:rPr>
        <w:t xml:space="preserve">. Values can be derived for each ecoregion and species </w:t>
      </w:r>
      <w:r w:rsidR="00A12E85" w:rsidRPr="00EC2807">
        <w:rPr>
          <w:rFonts w:ascii="Times New Roman" w:hAnsi="Times New Roman" w:cs="Times New Roman"/>
        </w:rPr>
        <w:t>based on the vegetation category and shoot biomass (</w:t>
      </w:r>
      <w:r w:rsidR="003A0401" w:rsidRPr="00EC2807">
        <w:rPr>
          <w:rFonts w:ascii="Times New Roman" w:hAnsi="Times New Roman" w:cs="Times New Roman"/>
        </w:rPr>
        <w:t xml:space="preserve">aboveground biomass in </w:t>
      </w:r>
      <w:r w:rsidR="00A12E85" w:rsidRPr="00EC2807">
        <w:rPr>
          <w:rFonts w:ascii="Times New Roman" w:hAnsi="Times New Roman" w:cs="Times New Roman"/>
        </w:rPr>
        <w:t>t/ha</w:t>
      </w:r>
      <w:r w:rsidR="003A0401" w:rsidRPr="00EC2807">
        <w:rPr>
          <w:rFonts w:ascii="Times New Roman" w:hAnsi="Times New Roman" w:cs="Times New Roman"/>
        </w:rPr>
        <w:t xml:space="preserve"> initial communities</w:t>
      </w:r>
      <w:r w:rsidR="00A12E85" w:rsidRPr="00EC2807">
        <w:rPr>
          <w:rFonts w:ascii="Times New Roman" w:hAnsi="Times New Roman" w:cs="Times New Roman"/>
        </w:rPr>
        <w:t>)</w:t>
      </w:r>
    </w:p>
    <w:p w14:paraId="6040DF82" w14:textId="77777777" w:rsidR="00EC2807" w:rsidRDefault="00A12E85" w:rsidP="00EC2807">
      <w:pPr>
        <w:pStyle w:val="NoSpacing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 w:rsidRPr="00EC2807">
        <w:rPr>
          <w:rFonts w:ascii="Times New Roman" w:hAnsi="Times New Roman" w:cs="Times New Roman"/>
        </w:rPr>
        <w:t xml:space="preserve">Improve other parameters such as </w:t>
      </w:r>
      <w:proofErr w:type="spellStart"/>
      <w:r w:rsidRPr="00EC2807">
        <w:rPr>
          <w:rFonts w:ascii="Times New Roman" w:hAnsi="Times New Roman" w:cs="Times New Roman"/>
          <w:i/>
        </w:rPr>
        <w:t>PropFineRt</w:t>
      </w:r>
      <w:proofErr w:type="spellEnd"/>
      <w:r w:rsidRPr="00EC2807">
        <w:rPr>
          <w:rFonts w:ascii="Times New Roman" w:hAnsi="Times New Roman" w:cs="Times New Roman"/>
        </w:rPr>
        <w:t xml:space="preserve">, </w:t>
      </w:r>
      <w:proofErr w:type="spellStart"/>
      <w:r w:rsidRPr="00EC2807">
        <w:rPr>
          <w:rFonts w:ascii="Times New Roman" w:hAnsi="Times New Roman" w:cs="Times New Roman"/>
          <w:i/>
        </w:rPr>
        <w:t>Frturnover</w:t>
      </w:r>
      <w:proofErr w:type="spellEnd"/>
      <w:r w:rsidRPr="00EC2807">
        <w:rPr>
          <w:rFonts w:ascii="Times New Roman" w:hAnsi="Times New Roman" w:cs="Times New Roman"/>
        </w:rPr>
        <w:t xml:space="preserve">, </w:t>
      </w:r>
      <w:proofErr w:type="spellStart"/>
      <w:r w:rsidRPr="00EC2807">
        <w:rPr>
          <w:rFonts w:ascii="Times New Roman" w:hAnsi="Times New Roman" w:cs="Times New Roman"/>
          <w:i/>
        </w:rPr>
        <w:t>Crturnover</w:t>
      </w:r>
      <w:proofErr w:type="spellEnd"/>
      <w:r w:rsidRPr="00EC2807">
        <w:rPr>
          <w:rFonts w:ascii="Times New Roman" w:hAnsi="Times New Roman" w:cs="Times New Roman"/>
        </w:rPr>
        <w:t xml:space="preserve"> </w:t>
      </w:r>
      <w:r w:rsidR="006B3E25" w:rsidRPr="00EC2807">
        <w:rPr>
          <w:rFonts w:ascii="Times New Roman" w:hAnsi="Times New Roman" w:cs="Times New Roman"/>
        </w:rPr>
        <w:t xml:space="preserve">using </w:t>
      </w:r>
      <w:r w:rsidRPr="00EC2807">
        <w:rPr>
          <w:rFonts w:ascii="Times New Roman" w:hAnsi="Times New Roman" w:cs="Times New Roman"/>
        </w:rPr>
        <w:t>literature</w:t>
      </w:r>
      <w:r w:rsidR="006B3E25" w:rsidRPr="00EC2807">
        <w:rPr>
          <w:rFonts w:ascii="Times New Roman" w:hAnsi="Times New Roman" w:cs="Times New Roman"/>
        </w:rPr>
        <w:t xml:space="preserve"> sources </w:t>
      </w:r>
      <w:r w:rsidR="006B3E25" w:rsidRPr="00EC2807">
        <w:rPr>
          <w:rFonts w:ascii="Times New Roman" w:hAnsi="Times New Roman" w:cs="Times New Roman"/>
        </w:rPr>
        <w:fldChar w:fldCharType="begin"/>
      </w:r>
      <w:r w:rsidR="006B3E25" w:rsidRPr="00EC2807">
        <w:rPr>
          <w:rFonts w:ascii="Times New Roman" w:hAnsi="Times New Roman" w:cs="Times New Roman"/>
        </w:rPr>
        <w:instrText xml:space="preserve"> ADDIN EN.CITE &lt;EndNote&gt;&lt;Cite&gt;&lt;Author&gt;Li&lt;/Author&gt;&lt;Year&gt;2003&lt;/Year&gt;&lt;RecNum&gt;945&lt;/RecNum&gt;&lt;DisplayText&gt;(Li et al. 2003)&lt;/DisplayText&gt;&lt;record&gt;&lt;rec-number&gt;945&lt;/rec-number&gt;&lt;foreign-keys&gt;&lt;key app="EN" db-id="ta9deef5utp0xneae9dv95st0ftw5599zrfw" timestamp="1551725891"&gt;945&lt;/key&gt;&lt;/foreign-keys&gt;&lt;ref-type name="Journal Article"&gt;17&lt;/ref-type&gt;&lt;contributors&gt;&lt;authors&gt;&lt;author&gt;Li, Zhong&lt;/author&gt;&lt;author&gt;Kurz, Werner A.&lt;/author&gt;&lt;author&gt;Apps, Michael J.&lt;/author&gt;&lt;author&gt;Beukema, Sarah J.&lt;/author&gt;&lt;/authors&gt;&lt;/contributors&gt;&lt;titles&gt;&lt;title&gt;Belowground biomass dynamics in the Carbon Budget Model of the Canadian Forest Sector: recent improvements and implications for the estimation of NPP and NEP&lt;/title&gt;&lt;secondary-title&gt;Canadian Journal of Forest Research&lt;/secondary-title&gt;&lt;/titles&gt;&lt;periodical&gt;&lt;full-title&gt;Canadian Journal of Forest Research&lt;/full-title&gt;&lt;/periodical&gt;&lt;pages&gt;126-136&lt;/pages&gt;&lt;volume&gt;33&lt;/volume&gt;&lt;number&gt;1&lt;/number&gt;&lt;dates&gt;&lt;year&gt;2003&lt;/year&gt;&lt;pub-dates&gt;&lt;date&gt;2003/01/01&lt;/date&gt;&lt;/pub-dates&gt;&lt;/dates&gt;&lt;publisher&gt;NRC Research Press&lt;/publisher&gt;&lt;isbn&gt;0045-5067&lt;/isbn&gt;&lt;urls&gt;&lt;related-urls&gt;&lt;url&gt;https://doi.org/10.1139/x02-165&lt;/url&gt;&lt;/related-urls&gt;&lt;/urls&gt;&lt;electronic-resource-num&gt;10.1139/x02-165&lt;/electronic-resource-num&gt;&lt;access-date&gt;2019/03/04&lt;/access-date&gt;&lt;/record&gt;&lt;/Cite&gt;&lt;/EndNote&gt;</w:instrText>
      </w:r>
      <w:r w:rsidR="006B3E25" w:rsidRPr="00EC2807">
        <w:rPr>
          <w:rFonts w:ascii="Times New Roman" w:hAnsi="Times New Roman" w:cs="Times New Roman"/>
        </w:rPr>
        <w:fldChar w:fldCharType="separate"/>
      </w:r>
      <w:r w:rsidR="006B3E25" w:rsidRPr="00EC2807">
        <w:rPr>
          <w:rFonts w:ascii="Times New Roman" w:hAnsi="Times New Roman" w:cs="Times New Roman"/>
          <w:noProof/>
        </w:rPr>
        <w:t>(Li et al. 2003)</w:t>
      </w:r>
      <w:r w:rsidR="006B3E25" w:rsidRPr="00EC2807">
        <w:rPr>
          <w:rFonts w:ascii="Times New Roman" w:hAnsi="Times New Roman" w:cs="Times New Roman"/>
        </w:rPr>
        <w:fldChar w:fldCharType="end"/>
      </w:r>
    </w:p>
    <w:p w14:paraId="2C9C0F4B" w14:textId="7C15829E" w:rsidR="00134E79" w:rsidRPr="00EC2807" w:rsidRDefault="00134E79" w:rsidP="00EC2807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EC2807">
        <w:rPr>
          <w:rFonts w:ascii="Times New Roman" w:hAnsi="Times New Roman" w:cs="Times New Roman"/>
        </w:rPr>
        <w:t xml:space="preserve">Improve </w:t>
      </w:r>
      <w:r w:rsidR="00E70698" w:rsidRPr="00EC2807">
        <w:rPr>
          <w:rFonts w:ascii="Times New Roman" w:hAnsi="Times New Roman" w:cs="Times New Roman"/>
        </w:rPr>
        <w:t xml:space="preserve">the </w:t>
      </w:r>
      <w:r w:rsidRPr="00EC2807">
        <w:rPr>
          <w:rFonts w:ascii="Times New Roman" w:hAnsi="Times New Roman" w:cs="Times New Roman"/>
        </w:rPr>
        <w:t xml:space="preserve">spatial pattern </w:t>
      </w:r>
      <w:r w:rsidR="00E70698" w:rsidRPr="00EC2807">
        <w:rPr>
          <w:rFonts w:ascii="Times New Roman" w:hAnsi="Times New Roman" w:cs="Times New Roman"/>
        </w:rPr>
        <w:t xml:space="preserve">of simulated harvesting </w:t>
      </w:r>
      <w:r w:rsidRPr="00EC2807">
        <w:rPr>
          <w:rFonts w:ascii="Times New Roman" w:hAnsi="Times New Roman" w:cs="Times New Roman"/>
        </w:rPr>
        <w:t xml:space="preserve">by </w:t>
      </w:r>
      <w:r w:rsidR="00E70698" w:rsidRPr="00EC2807">
        <w:rPr>
          <w:rFonts w:ascii="Times New Roman" w:hAnsi="Times New Roman" w:cs="Times New Roman"/>
        </w:rPr>
        <w:t xml:space="preserve">defining stands within management areas </w:t>
      </w:r>
      <w:r w:rsidR="00C73CFE" w:rsidRPr="00EC2807">
        <w:rPr>
          <w:rFonts w:ascii="Times New Roman" w:hAnsi="Times New Roman" w:cs="Times New Roman"/>
        </w:rPr>
        <w:t>and cell-spreading functions.</w:t>
      </w:r>
    </w:p>
    <w:p w14:paraId="47E623D8" w14:textId="62F9FCF1" w:rsidR="00472F83" w:rsidRPr="003501D8" w:rsidRDefault="00472F83" w:rsidP="00472F83">
      <w:pPr>
        <w:rPr>
          <w:rFonts w:ascii="Times New Roman" w:hAnsi="Times New Roman" w:cs="Times New Roman"/>
        </w:rPr>
      </w:pPr>
    </w:p>
    <w:p w14:paraId="55A69E98" w14:textId="77777777" w:rsidR="00C73CFE" w:rsidRDefault="00472F83" w:rsidP="00C73CFE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szCs w:val="24"/>
        </w:rPr>
      </w:pPr>
      <w:r w:rsidRPr="003501D8">
        <w:rPr>
          <w:rFonts w:ascii="Times New Roman" w:hAnsi="Times New Roman" w:cs="Times New Roman"/>
          <w:b/>
          <w:szCs w:val="24"/>
        </w:rPr>
        <w:lastRenderedPageBreak/>
        <w:t>Model limitations</w:t>
      </w:r>
    </w:p>
    <w:p w14:paraId="454A2A20" w14:textId="77777777" w:rsidR="00EC2807" w:rsidRDefault="00C73CFE" w:rsidP="00EC2807">
      <w:pPr>
        <w:ind w:left="-76"/>
        <w:rPr>
          <w:rFonts w:ascii="Times New Roman" w:hAnsi="Times New Roman" w:cs="Times New Roman"/>
        </w:rPr>
      </w:pPr>
      <w:r w:rsidRPr="00C73CFE">
        <w:rPr>
          <w:rFonts w:ascii="Times New Roman" w:hAnsi="Times New Roman" w:cs="Times New Roman"/>
        </w:rPr>
        <w:t xml:space="preserve">This section </w:t>
      </w:r>
      <w:r>
        <w:rPr>
          <w:rFonts w:ascii="Times New Roman" w:hAnsi="Times New Roman" w:cs="Times New Roman"/>
        </w:rPr>
        <w:t xml:space="preserve">reports briefly </w:t>
      </w:r>
      <w:r w:rsidR="00414900">
        <w:rPr>
          <w:rFonts w:ascii="Times New Roman" w:hAnsi="Times New Roman" w:cs="Times New Roman"/>
        </w:rPr>
        <w:t>processes that were not possible to account for due to</w:t>
      </w:r>
      <w:r w:rsidR="00D744DA">
        <w:rPr>
          <w:rFonts w:ascii="Times New Roman" w:hAnsi="Times New Roman" w:cs="Times New Roman"/>
        </w:rPr>
        <w:t xml:space="preserve"> limitations in the structure and compatibility of the model</w:t>
      </w:r>
    </w:p>
    <w:p w14:paraId="00C89D23" w14:textId="77777777" w:rsidR="00FF416E" w:rsidRDefault="00EC2807" w:rsidP="00EC28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91368">
        <w:rPr>
          <w:rFonts w:ascii="Times New Roman" w:hAnsi="Times New Roman" w:cs="Times New Roman"/>
        </w:rPr>
        <w:t>The Biomass</w:t>
      </w:r>
      <w:r w:rsidR="00AC153B" w:rsidRPr="00E91368">
        <w:rPr>
          <w:rFonts w:ascii="Times New Roman" w:hAnsi="Times New Roman" w:cs="Times New Roman"/>
        </w:rPr>
        <w:t xml:space="preserve"> Harvest extension </w:t>
      </w:r>
      <w:r w:rsidR="00720C3E" w:rsidRPr="00E91368">
        <w:rPr>
          <w:rFonts w:ascii="Times New Roman" w:hAnsi="Times New Roman" w:cs="Times New Roman"/>
        </w:rPr>
        <w:fldChar w:fldCharType="begin"/>
      </w:r>
      <w:r w:rsidR="00720C3E" w:rsidRPr="00E91368">
        <w:rPr>
          <w:rFonts w:ascii="Times New Roman" w:hAnsi="Times New Roman" w:cs="Times New Roman"/>
        </w:rPr>
        <w:instrText xml:space="preserve"> ADDIN EN.CITE &lt;EndNote&gt;&lt;Cite&gt;&lt;Author&gt;Scheller&lt;/Author&gt;&lt;Year&gt;2018&lt;/Year&gt;&lt;RecNum&gt;948&lt;/RecNum&gt;&lt;DisplayText&gt;(Scheller and Domingo 2018)&lt;/DisplayText&gt;&lt;record&gt;&lt;rec-number&gt;948&lt;/rec-number&gt;&lt;foreign-keys&gt;&lt;key app="EN" db-id="ta9deef5utp0xneae9dv95st0ftw5599zrfw" timestamp="1552410879"&gt;948&lt;/key&gt;&lt;/foreign-keys&gt;&lt;ref-type name="Report"&gt;27&lt;/ref-type&gt;&lt;contributors&gt;&lt;authors&gt;&lt;author&gt;Scheller, R M&lt;/author&gt;&lt;author&gt;Domingo, J B&lt;/author&gt;&lt;/authors&gt;&lt;/contributors&gt;&lt;titles&gt;&lt;title&gt;Biomass Harvest v4.0 LANDIS-II Extension User Guide&lt;/title&gt;&lt;secondary-title&gt;Portland State University and Green Code LLC, Portland, Oregon and Washington DC&lt;/secondary-title&gt;&lt;/titles&gt;&lt;periodical&gt;&lt;full-title&gt;Portland State University and Green Code LLC, Portland, Oregon and Washington DC&lt;/full-title&gt;&lt;/periodical&gt;&lt;dates&gt;&lt;year&gt;2018&lt;/year&gt;&lt;/dates&gt;&lt;urls&gt;&lt;related-urls&gt;&lt;url&gt;http://www.landis-ii.org/extensions/biomass-harvest&lt;/url&gt;&lt;/related-urls&gt;&lt;/urls&gt;&lt;/record&gt;&lt;/Cite&gt;&lt;/EndNote&gt;</w:instrText>
      </w:r>
      <w:r w:rsidR="00720C3E" w:rsidRPr="00E91368">
        <w:rPr>
          <w:rFonts w:ascii="Times New Roman" w:hAnsi="Times New Roman" w:cs="Times New Roman"/>
        </w:rPr>
        <w:fldChar w:fldCharType="separate"/>
      </w:r>
      <w:r w:rsidR="00720C3E" w:rsidRPr="00E91368">
        <w:rPr>
          <w:rFonts w:ascii="Times New Roman" w:hAnsi="Times New Roman" w:cs="Times New Roman"/>
          <w:noProof/>
        </w:rPr>
        <w:t>(Scheller and Domingo 2018)</w:t>
      </w:r>
      <w:r w:rsidR="00720C3E" w:rsidRPr="00E91368">
        <w:rPr>
          <w:rFonts w:ascii="Times New Roman" w:hAnsi="Times New Roman" w:cs="Times New Roman"/>
        </w:rPr>
        <w:fldChar w:fldCharType="end"/>
      </w:r>
      <w:r w:rsidR="00720C3E" w:rsidRPr="00E91368">
        <w:rPr>
          <w:rFonts w:ascii="Times New Roman" w:hAnsi="Times New Roman" w:cs="Times New Roman"/>
        </w:rPr>
        <w:t xml:space="preserve"> was not compatible with </w:t>
      </w:r>
      <w:proofErr w:type="spellStart"/>
      <w:r w:rsidR="00C31CE8" w:rsidRPr="00E91368">
        <w:rPr>
          <w:rFonts w:ascii="Times New Roman" w:hAnsi="Times New Roman" w:cs="Times New Roman"/>
        </w:rPr>
        <w:t>ForCS</w:t>
      </w:r>
      <w:proofErr w:type="spellEnd"/>
      <w:r w:rsidR="00C31CE8" w:rsidRPr="00E91368">
        <w:rPr>
          <w:rFonts w:ascii="Times New Roman" w:hAnsi="Times New Roman" w:cs="Times New Roman"/>
        </w:rPr>
        <w:t xml:space="preserve">. Thus, it was not possible to simulate </w:t>
      </w:r>
      <w:r w:rsidR="00720C3E" w:rsidRPr="00E91368">
        <w:rPr>
          <w:rFonts w:ascii="Times New Roman" w:hAnsi="Times New Roman" w:cs="Times New Roman"/>
        </w:rPr>
        <w:t>partial harvest</w:t>
      </w:r>
      <w:r w:rsidR="00E91368">
        <w:rPr>
          <w:rFonts w:ascii="Times New Roman" w:hAnsi="Times New Roman" w:cs="Times New Roman"/>
        </w:rPr>
        <w:t>ing</w:t>
      </w:r>
      <w:r w:rsidR="00FF416E">
        <w:rPr>
          <w:rFonts w:ascii="Times New Roman" w:hAnsi="Times New Roman" w:cs="Times New Roman"/>
        </w:rPr>
        <w:t xml:space="preserve">. </w:t>
      </w:r>
    </w:p>
    <w:p w14:paraId="67A449A5" w14:textId="560505D1" w:rsidR="00C73CFE" w:rsidRPr="00E91368" w:rsidRDefault="00BC428B" w:rsidP="00EC28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not possible to </w:t>
      </w:r>
      <w:r w:rsidR="00297E61">
        <w:rPr>
          <w:rFonts w:ascii="Times New Roman" w:hAnsi="Times New Roman" w:cs="Times New Roman"/>
        </w:rPr>
        <w:t xml:space="preserve">obtain biomass maps as </w:t>
      </w:r>
      <w:r w:rsidR="00670525">
        <w:rPr>
          <w:rFonts w:ascii="Times New Roman" w:hAnsi="Times New Roman" w:cs="Times New Roman"/>
        </w:rPr>
        <w:t xml:space="preserve">direct </w:t>
      </w:r>
      <w:r w:rsidR="00297E61">
        <w:rPr>
          <w:rFonts w:ascii="Times New Roman" w:hAnsi="Times New Roman" w:cs="Times New Roman"/>
        </w:rPr>
        <w:t>model output</w:t>
      </w:r>
      <w:r>
        <w:rPr>
          <w:rFonts w:ascii="Times New Roman" w:hAnsi="Times New Roman" w:cs="Times New Roman"/>
        </w:rPr>
        <w:t xml:space="preserve">, as </w:t>
      </w:r>
      <w:proofErr w:type="spellStart"/>
      <w:r>
        <w:rPr>
          <w:rFonts w:ascii="Times New Roman" w:hAnsi="Times New Roman" w:cs="Times New Roman"/>
        </w:rPr>
        <w:t>ForCS</w:t>
      </w:r>
      <w:proofErr w:type="spellEnd"/>
      <w:r>
        <w:rPr>
          <w:rFonts w:ascii="Times New Roman" w:hAnsi="Times New Roman" w:cs="Times New Roman"/>
        </w:rPr>
        <w:t xml:space="preserve"> is currently not compatible with the multiple Biomass Output extensions. </w:t>
      </w:r>
    </w:p>
    <w:p w14:paraId="5590E545" w14:textId="24846870" w:rsidR="00AC153B" w:rsidRPr="00EC2807" w:rsidRDefault="00670525" w:rsidP="00EC28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Forest carbon Succession allows </w:t>
      </w:r>
      <w:r w:rsidR="001F4D8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user </w:t>
      </w:r>
      <w:r w:rsidR="001F4D8A">
        <w:rPr>
          <w:rFonts w:ascii="Times New Roman" w:hAnsi="Times New Roman" w:cs="Times New Roman"/>
        </w:rPr>
        <w:t>to define how material is transferred out of different biomass and</w:t>
      </w:r>
      <w:bookmarkStart w:id="0" w:name="_GoBack"/>
      <w:bookmarkEnd w:id="0"/>
      <w:r w:rsidR="001F4D8A">
        <w:rPr>
          <w:rFonts w:ascii="Times New Roman" w:hAnsi="Times New Roman" w:cs="Times New Roman"/>
        </w:rPr>
        <w:t xml:space="preserve"> soil DOM pools after a </w:t>
      </w:r>
      <w:r w:rsidR="00D43EBB">
        <w:rPr>
          <w:rFonts w:ascii="Times New Roman" w:hAnsi="Times New Roman" w:cs="Times New Roman"/>
        </w:rPr>
        <w:t xml:space="preserve">disturbance. However, it does not allow differentiating these transfers by </w:t>
      </w:r>
      <w:r w:rsidR="00FF416E">
        <w:rPr>
          <w:rFonts w:ascii="Times New Roman" w:hAnsi="Times New Roman" w:cs="Times New Roman"/>
        </w:rPr>
        <w:t xml:space="preserve">different </w:t>
      </w:r>
      <w:r w:rsidR="00D43EBB">
        <w:rPr>
          <w:rFonts w:ascii="Times New Roman" w:hAnsi="Times New Roman" w:cs="Times New Roman"/>
        </w:rPr>
        <w:t>harvesting prescriptions</w:t>
      </w:r>
      <w:r w:rsidR="00547DDD">
        <w:rPr>
          <w:rFonts w:ascii="Times New Roman" w:hAnsi="Times New Roman" w:cs="Times New Roman"/>
        </w:rPr>
        <w:t xml:space="preserve"> (e.g., stem wood might be transferred to long-term storage Forest Product Sector after a </w:t>
      </w:r>
      <w:r w:rsidR="00646020">
        <w:rPr>
          <w:rFonts w:ascii="Times New Roman" w:hAnsi="Times New Roman" w:cs="Times New Roman"/>
        </w:rPr>
        <w:t xml:space="preserve">timber harvesting prescription but to Air instead after a firewood prescription). </w:t>
      </w:r>
    </w:p>
    <w:p w14:paraId="2B69A3D6" w14:textId="220A1E12" w:rsidR="00472F83" w:rsidRPr="003501D8" w:rsidRDefault="00472F83" w:rsidP="00472F83">
      <w:pPr>
        <w:rPr>
          <w:rFonts w:ascii="Times New Roman" w:hAnsi="Times New Roman" w:cs="Times New Roman"/>
        </w:rPr>
      </w:pPr>
    </w:p>
    <w:p w14:paraId="79306A5C" w14:textId="516D32BF" w:rsidR="003811B0" w:rsidRPr="003501D8" w:rsidRDefault="003811B0" w:rsidP="00472F83">
      <w:pPr>
        <w:rPr>
          <w:rFonts w:ascii="Times New Roman" w:hAnsi="Times New Roman" w:cs="Times New Roman"/>
        </w:rPr>
      </w:pPr>
    </w:p>
    <w:p w14:paraId="14673F9F" w14:textId="36735F2E" w:rsidR="000E296C" w:rsidRPr="0025733C" w:rsidRDefault="002F5B1A" w:rsidP="00257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Cs w:val="24"/>
        </w:rPr>
      </w:pPr>
      <w:r w:rsidRPr="0025733C">
        <w:rPr>
          <w:rFonts w:ascii="Times New Roman" w:hAnsi="Times New Roman" w:cs="Times New Roman"/>
          <w:b/>
          <w:szCs w:val="24"/>
        </w:rPr>
        <w:t>References</w:t>
      </w:r>
    </w:p>
    <w:p w14:paraId="634A48E6" w14:textId="77777777" w:rsidR="00080D77" w:rsidRPr="00080D77" w:rsidRDefault="006E0568" w:rsidP="00BC29D9">
      <w:pPr>
        <w:pStyle w:val="EndNoteBibliography"/>
      </w:pPr>
      <w:r w:rsidRPr="003501D8">
        <w:rPr>
          <w:rFonts w:cs="Times New Roman"/>
        </w:rPr>
        <w:fldChar w:fldCharType="begin"/>
      </w:r>
      <w:r w:rsidRPr="003501D8">
        <w:rPr>
          <w:rFonts w:cs="Times New Roman"/>
        </w:rPr>
        <w:instrText xml:space="preserve"> ADDIN EN.REFLIST </w:instrText>
      </w:r>
      <w:r w:rsidRPr="003501D8">
        <w:rPr>
          <w:rFonts w:cs="Times New Roman"/>
        </w:rPr>
        <w:fldChar w:fldCharType="separate"/>
      </w:r>
      <w:r w:rsidR="00080D77" w:rsidRPr="00080D77">
        <w:t xml:space="preserve">Boulanger Y, Taylor AR, Price DT et al. (2017) Climate change impacts on forest landscapes along the Canadian southern </w:t>
      </w:r>
      <w:r w:rsidR="00080D77" w:rsidRPr="00BC29D9">
        <w:t>boreal</w:t>
      </w:r>
      <w:r w:rsidR="00080D77" w:rsidRPr="00080D77">
        <w:t xml:space="preserve"> forest transition zone. Landscape Ecol 32:1415-1431</w:t>
      </w:r>
    </w:p>
    <w:p w14:paraId="1EFC4FE6" w14:textId="68B55FA9" w:rsidR="00080D77" w:rsidRPr="00080D77" w:rsidRDefault="00080D77" w:rsidP="00080D77">
      <w:pPr>
        <w:pStyle w:val="EndNoteBibliography"/>
      </w:pPr>
      <w:r w:rsidRPr="00080D77">
        <w:t xml:space="preserve">Dymond C, Beukema S, Scheller R (2015) LANDIS-II Forest Carbon Succession Extension v2. 0 User Guide. Available via </w:t>
      </w:r>
      <w:hyperlink r:id="rId7" w:history="1">
        <w:r w:rsidRPr="00080D77">
          <w:rPr>
            <w:rStyle w:val="Hyperlink"/>
          </w:rPr>
          <w:t>http://www.landis-ii.org/extensions/forest-carbon-succession</w:t>
        </w:r>
      </w:hyperlink>
      <w:r w:rsidRPr="00080D77">
        <w:t xml:space="preserve"> </w:t>
      </w:r>
    </w:p>
    <w:p w14:paraId="49E414B7" w14:textId="77777777" w:rsidR="00080D77" w:rsidRPr="00080D77" w:rsidRDefault="00080D77" w:rsidP="00080D77">
      <w:pPr>
        <w:pStyle w:val="EndNoteBibliography"/>
      </w:pPr>
      <w:r w:rsidRPr="00080D77">
        <w:t>Dymond CC, Scheller RM, Beukema S (2012) A new model for simulating climate change and carbon dynamics in forested landscapes. Ecosystems Management 13:1-2</w:t>
      </w:r>
    </w:p>
    <w:p w14:paraId="44A8CC76" w14:textId="77777777" w:rsidR="00080D77" w:rsidRPr="00080D77" w:rsidRDefault="00080D77" w:rsidP="00080D77">
      <w:pPr>
        <w:pStyle w:val="EndNoteBibliography"/>
      </w:pPr>
      <w:r w:rsidRPr="00080D77">
        <w:t>Gustafson EJ, Shifley SR, Mladenoff DJ, Nimerfro KK, He HS (2000) Spatial simulation of forest succession and timber harvesting using LANDIS. Canadian Journal of Forest Research 30:32-43</w:t>
      </w:r>
    </w:p>
    <w:p w14:paraId="21B5A2D8" w14:textId="77777777" w:rsidR="00080D77" w:rsidRPr="00080D77" w:rsidRDefault="00080D77" w:rsidP="00080D77">
      <w:pPr>
        <w:pStyle w:val="EndNoteBibliography"/>
      </w:pPr>
      <w:r w:rsidRPr="00080D77">
        <w:t>Kurz WA, Dymond CC, White TM et al. (2009) CBM-CFS3: A model of carbon-dynamics in forestry and land-use change implementing IPCC standards. Ecological Modelling 220:480-504</w:t>
      </w:r>
    </w:p>
    <w:p w14:paraId="2727790E" w14:textId="77777777" w:rsidR="00080D77" w:rsidRPr="00080D77" w:rsidRDefault="00080D77" w:rsidP="00080D77">
      <w:pPr>
        <w:pStyle w:val="EndNoteBibliography"/>
      </w:pPr>
      <w:r w:rsidRPr="00080D77">
        <w:t>Lexer MJ, Honninger K (2001) A modified 3D-patch model for spatially explicit simulation of vegetation composition in heterogeneous landscapes. Forest Ecology and Management 144:43-65</w:t>
      </w:r>
    </w:p>
    <w:p w14:paraId="188687C2" w14:textId="77777777" w:rsidR="00080D77" w:rsidRPr="00080D77" w:rsidRDefault="00080D77" w:rsidP="00080D77">
      <w:pPr>
        <w:pStyle w:val="EndNoteBibliography"/>
      </w:pPr>
      <w:r w:rsidRPr="00080D77">
        <w:t>Li Z, Kurz WA, Apps MJ, Beukema SJ (2003) Belowground biomass dynamics in the Carbon Budget Model of the Canadian Forest Sector: recent improvements and implications for the estimation of NPP and NEP. Canadian Journal of Forest Research 33:126-136</w:t>
      </w:r>
    </w:p>
    <w:p w14:paraId="7D509F7C" w14:textId="77777777" w:rsidR="00080D77" w:rsidRPr="00080D77" w:rsidRDefault="00080D77" w:rsidP="00080D77">
      <w:pPr>
        <w:pStyle w:val="EndNoteBibliography"/>
      </w:pPr>
      <w:r w:rsidRPr="00080D77">
        <w:t>Mokany K, Raison RJ, Prokushkin AS (2006) Critical analysis of root:shoot ratios in terrestrial biomes. Global Change Biology 12:84-96</w:t>
      </w:r>
    </w:p>
    <w:p w14:paraId="1176FBAE" w14:textId="16AD56A0" w:rsidR="00080D77" w:rsidRPr="00080D77" w:rsidRDefault="00080D77" w:rsidP="00080D77">
      <w:pPr>
        <w:pStyle w:val="EndNoteBibliography"/>
      </w:pPr>
      <w:r w:rsidRPr="00080D77">
        <w:t xml:space="preserve">Scheller RM, Domingo JB (2018) Biomass Harvest v4.0 LANDIS-II Extension User Guide. Available via </w:t>
      </w:r>
      <w:hyperlink r:id="rId8" w:history="1">
        <w:r w:rsidRPr="00080D77">
          <w:rPr>
            <w:rStyle w:val="Hyperlink"/>
          </w:rPr>
          <w:t>http://www.landis-ii.org/extensions/biomass-harvest</w:t>
        </w:r>
      </w:hyperlink>
      <w:r w:rsidRPr="00080D77">
        <w:t xml:space="preserve"> </w:t>
      </w:r>
    </w:p>
    <w:p w14:paraId="6E0E2E79" w14:textId="77777777" w:rsidR="00080D77" w:rsidRPr="00080D77" w:rsidRDefault="00080D77" w:rsidP="00080D77">
      <w:pPr>
        <w:pStyle w:val="EndNoteBibliography"/>
      </w:pPr>
      <w:r w:rsidRPr="00080D77">
        <w:t>Tremblay JA, Boulanger Y, Cyr D, Taylor AR, Price DT, St-Laurent M-H (2018) Harvesting interacts with climate change to affect future habitat quality of a focal species in eastern Canada’s boreal forest. PLOS ONE 13:e0191645</w:t>
      </w:r>
    </w:p>
    <w:p w14:paraId="6540B5CE" w14:textId="0EFBD45A" w:rsidR="003811B0" w:rsidRPr="003501D8" w:rsidRDefault="006E0568" w:rsidP="00472F83">
      <w:pPr>
        <w:rPr>
          <w:rFonts w:ascii="Times New Roman" w:hAnsi="Times New Roman" w:cs="Times New Roman"/>
        </w:rPr>
      </w:pPr>
      <w:r w:rsidRPr="003501D8">
        <w:rPr>
          <w:rFonts w:ascii="Times New Roman" w:hAnsi="Times New Roman" w:cs="Times New Roman"/>
        </w:rPr>
        <w:fldChar w:fldCharType="end"/>
      </w:r>
    </w:p>
    <w:sectPr w:rsidR="003811B0" w:rsidRPr="003501D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9C311" w14:textId="77777777" w:rsidR="00D0260F" w:rsidRDefault="00D0260F" w:rsidP="00AC4BF1">
      <w:pPr>
        <w:spacing w:after="0" w:line="240" w:lineRule="auto"/>
      </w:pPr>
      <w:r>
        <w:separator/>
      </w:r>
    </w:p>
  </w:endnote>
  <w:endnote w:type="continuationSeparator" w:id="0">
    <w:p w14:paraId="4E6A3F01" w14:textId="77777777" w:rsidR="00D0260F" w:rsidRDefault="00D0260F" w:rsidP="00AC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F7683" w14:textId="77777777" w:rsidR="00D0260F" w:rsidRDefault="00D0260F" w:rsidP="00AC4BF1">
      <w:pPr>
        <w:spacing w:after="0" w:line="240" w:lineRule="auto"/>
      </w:pPr>
      <w:r>
        <w:separator/>
      </w:r>
    </w:p>
  </w:footnote>
  <w:footnote w:type="continuationSeparator" w:id="0">
    <w:p w14:paraId="0EB37D55" w14:textId="77777777" w:rsidR="00D0260F" w:rsidRDefault="00D0260F" w:rsidP="00AC4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CA8F6" w14:textId="6CFF50D6" w:rsidR="00AC4BF1" w:rsidRPr="00AC4BF1" w:rsidRDefault="00AC4BF1">
    <w:pPr>
      <w:pStyle w:val="Header"/>
      <w:rPr>
        <w:rFonts w:ascii="Times New Roman" w:hAnsi="Times New Roman" w:cs="Times New Roman"/>
        <w:lang w:val="de-CH"/>
      </w:rPr>
    </w:pPr>
    <w:r w:rsidRPr="00AC4BF1">
      <w:rPr>
        <w:rFonts w:ascii="Times New Roman" w:hAnsi="Times New Roman" w:cs="Times New Roman"/>
        <w:lang w:val="de-CH"/>
      </w:rPr>
      <w:t>Marco Mina</w:t>
    </w:r>
    <w:r>
      <w:rPr>
        <w:rFonts w:ascii="Times New Roman" w:hAnsi="Times New Roman" w:cs="Times New Roman"/>
        <w:lang w:val="de-CH"/>
      </w:rPr>
      <w:tab/>
    </w:r>
    <w:r>
      <w:rPr>
        <w:rFonts w:ascii="Times New Roman" w:hAnsi="Times New Roman" w:cs="Times New Roman"/>
        <w:lang w:val="de-CH"/>
      </w:rPr>
      <w:tab/>
    </w:r>
    <w:r w:rsidR="00602176">
      <w:rPr>
        <w:rFonts w:ascii="Times New Roman" w:hAnsi="Times New Roman" w:cs="Times New Roman"/>
        <w:lang w:val="de-CH"/>
      </w:rPr>
      <w:t>2019.03.</w:t>
    </w:r>
    <w:r w:rsidR="002F5B1A">
      <w:rPr>
        <w:rFonts w:ascii="Times New Roman" w:hAnsi="Times New Roman" w:cs="Times New Roman"/>
        <w:lang w:val="de-CH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0E7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535752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3368AE"/>
    <w:multiLevelType w:val="multilevel"/>
    <w:tmpl w:val="40264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B17FEB"/>
    <w:multiLevelType w:val="multilevel"/>
    <w:tmpl w:val="587C25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A2E5FD5"/>
    <w:multiLevelType w:val="hybridMultilevel"/>
    <w:tmpl w:val="91FCF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72F74"/>
    <w:multiLevelType w:val="hybridMultilevel"/>
    <w:tmpl w:val="36107B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556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FF4AF9"/>
    <w:multiLevelType w:val="hybridMultilevel"/>
    <w:tmpl w:val="EEB2A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1768"/>
    <w:multiLevelType w:val="hybridMultilevel"/>
    <w:tmpl w:val="70642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85C33"/>
    <w:multiLevelType w:val="hybridMultilevel"/>
    <w:tmpl w:val="02CE0D3A"/>
    <w:lvl w:ilvl="0" w:tplc="E8824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F0720"/>
    <w:multiLevelType w:val="multilevel"/>
    <w:tmpl w:val="20D873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E34A09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2A77B87"/>
    <w:multiLevelType w:val="hybridMultilevel"/>
    <w:tmpl w:val="47FCFE28"/>
    <w:lvl w:ilvl="0" w:tplc="976E01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31BF3"/>
    <w:multiLevelType w:val="hybridMultilevel"/>
    <w:tmpl w:val="2E3E8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3"/>
  </w:num>
  <w:num w:numId="5">
    <w:abstractNumId w:val="8"/>
  </w:num>
  <w:num w:numId="6">
    <w:abstractNumId w:val="9"/>
  </w:num>
  <w:num w:numId="7">
    <w:abstractNumId w:val="12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a9deef5utp0xneae9dv95st0ftw5599zrfw&quot;&gt;My EndNote Library&lt;record-ids&gt;&lt;item&gt;331&lt;/item&gt;&lt;item&gt;936&lt;/item&gt;&lt;item&gt;942&lt;/item&gt;&lt;item&gt;943&lt;/item&gt;&lt;item&gt;944&lt;/item&gt;&lt;item&gt;945&lt;/item&gt;&lt;item&gt;946&lt;/item&gt;&lt;item&gt;947&lt;/item&gt;&lt;item&gt;948&lt;/item&gt;&lt;item&gt;950&lt;/item&gt;&lt;/record-ids&gt;&lt;/item&gt;&lt;/Libraries&gt;"/>
  </w:docVars>
  <w:rsids>
    <w:rsidRoot w:val="00A12E85"/>
    <w:rsid w:val="00001B1C"/>
    <w:rsid w:val="00012D7C"/>
    <w:rsid w:val="00013C3B"/>
    <w:rsid w:val="000532CB"/>
    <w:rsid w:val="00053A6E"/>
    <w:rsid w:val="00055097"/>
    <w:rsid w:val="00070B11"/>
    <w:rsid w:val="0007495D"/>
    <w:rsid w:val="00080D77"/>
    <w:rsid w:val="00094CFD"/>
    <w:rsid w:val="000A54BA"/>
    <w:rsid w:val="000B02AA"/>
    <w:rsid w:val="000B0BB5"/>
    <w:rsid w:val="000B4007"/>
    <w:rsid w:val="000B5098"/>
    <w:rsid w:val="000E296C"/>
    <w:rsid w:val="000F14E0"/>
    <w:rsid w:val="000F1A01"/>
    <w:rsid w:val="000F2944"/>
    <w:rsid w:val="001018EB"/>
    <w:rsid w:val="00134E79"/>
    <w:rsid w:val="001460E2"/>
    <w:rsid w:val="001520FF"/>
    <w:rsid w:val="001634D4"/>
    <w:rsid w:val="001675C7"/>
    <w:rsid w:val="001725D2"/>
    <w:rsid w:val="001739A4"/>
    <w:rsid w:val="0017653F"/>
    <w:rsid w:val="0018182A"/>
    <w:rsid w:val="001821AA"/>
    <w:rsid w:val="0019629A"/>
    <w:rsid w:val="001A11C8"/>
    <w:rsid w:val="001A28B8"/>
    <w:rsid w:val="001C55A7"/>
    <w:rsid w:val="001C5B66"/>
    <w:rsid w:val="001E0063"/>
    <w:rsid w:val="001E1727"/>
    <w:rsid w:val="001F40F6"/>
    <w:rsid w:val="001F4D8A"/>
    <w:rsid w:val="00200B57"/>
    <w:rsid w:val="00203FC1"/>
    <w:rsid w:val="002044BD"/>
    <w:rsid w:val="002114EA"/>
    <w:rsid w:val="00216F12"/>
    <w:rsid w:val="00227BE9"/>
    <w:rsid w:val="00227EF4"/>
    <w:rsid w:val="0023610E"/>
    <w:rsid w:val="00244DB5"/>
    <w:rsid w:val="0024785F"/>
    <w:rsid w:val="002523E3"/>
    <w:rsid w:val="0025733C"/>
    <w:rsid w:val="0026487A"/>
    <w:rsid w:val="00282998"/>
    <w:rsid w:val="002974BA"/>
    <w:rsid w:val="00297E61"/>
    <w:rsid w:val="002A34FE"/>
    <w:rsid w:val="002A51C8"/>
    <w:rsid w:val="002A51DC"/>
    <w:rsid w:val="002B49D4"/>
    <w:rsid w:val="002B4A7A"/>
    <w:rsid w:val="002B68D7"/>
    <w:rsid w:val="002D1C61"/>
    <w:rsid w:val="002D2287"/>
    <w:rsid w:val="002D4D76"/>
    <w:rsid w:val="002D54A5"/>
    <w:rsid w:val="002D5C9F"/>
    <w:rsid w:val="002E4A73"/>
    <w:rsid w:val="002F34B4"/>
    <w:rsid w:val="002F5B1A"/>
    <w:rsid w:val="00303E55"/>
    <w:rsid w:val="00304FE6"/>
    <w:rsid w:val="003300F1"/>
    <w:rsid w:val="00335A60"/>
    <w:rsid w:val="00340626"/>
    <w:rsid w:val="00344F34"/>
    <w:rsid w:val="003501D8"/>
    <w:rsid w:val="00354A89"/>
    <w:rsid w:val="003612EC"/>
    <w:rsid w:val="003665FE"/>
    <w:rsid w:val="0037467E"/>
    <w:rsid w:val="003811B0"/>
    <w:rsid w:val="00381689"/>
    <w:rsid w:val="003818AD"/>
    <w:rsid w:val="0039103B"/>
    <w:rsid w:val="003A0401"/>
    <w:rsid w:val="003A6BD3"/>
    <w:rsid w:val="003B6BB6"/>
    <w:rsid w:val="003D165C"/>
    <w:rsid w:val="003D2415"/>
    <w:rsid w:val="003D2F3F"/>
    <w:rsid w:val="003E0811"/>
    <w:rsid w:val="003E19F1"/>
    <w:rsid w:val="003E3CE8"/>
    <w:rsid w:val="00401A88"/>
    <w:rsid w:val="00405F60"/>
    <w:rsid w:val="00414900"/>
    <w:rsid w:val="00420D2C"/>
    <w:rsid w:val="00425B51"/>
    <w:rsid w:val="00425E4E"/>
    <w:rsid w:val="00430610"/>
    <w:rsid w:val="004429ED"/>
    <w:rsid w:val="00445B32"/>
    <w:rsid w:val="0044667E"/>
    <w:rsid w:val="00452158"/>
    <w:rsid w:val="004528A1"/>
    <w:rsid w:val="00461133"/>
    <w:rsid w:val="00463D71"/>
    <w:rsid w:val="00472F83"/>
    <w:rsid w:val="004778CC"/>
    <w:rsid w:val="004870D6"/>
    <w:rsid w:val="004948A3"/>
    <w:rsid w:val="00497817"/>
    <w:rsid w:val="004A140D"/>
    <w:rsid w:val="004A68CE"/>
    <w:rsid w:val="004B5A2B"/>
    <w:rsid w:val="004B7EA7"/>
    <w:rsid w:val="004D43DD"/>
    <w:rsid w:val="004E1730"/>
    <w:rsid w:val="004E3053"/>
    <w:rsid w:val="004F297E"/>
    <w:rsid w:val="004F4FFF"/>
    <w:rsid w:val="00502D6C"/>
    <w:rsid w:val="005054F6"/>
    <w:rsid w:val="005174C7"/>
    <w:rsid w:val="00524094"/>
    <w:rsid w:val="00526BD6"/>
    <w:rsid w:val="00534BBB"/>
    <w:rsid w:val="00535DFA"/>
    <w:rsid w:val="00540AB6"/>
    <w:rsid w:val="00543AD4"/>
    <w:rsid w:val="005463FB"/>
    <w:rsid w:val="00547DDD"/>
    <w:rsid w:val="00553245"/>
    <w:rsid w:val="0055776C"/>
    <w:rsid w:val="005626BC"/>
    <w:rsid w:val="005720C7"/>
    <w:rsid w:val="00586675"/>
    <w:rsid w:val="005A24B5"/>
    <w:rsid w:val="005A36A3"/>
    <w:rsid w:val="005E16FC"/>
    <w:rsid w:val="00602176"/>
    <w:rsid w:val="00603FDF"/>
    <w:rsid w:val="00611571"/>
    <w:rsid w:val="0061755D"/>
    <w:rsid w:val="00624759"/>
    <w:rsid w:val="00646020"/>
    <w:rsid w:val="00650A4F"/>
    <w:rsid w:val="00655099"/>
    <w:rsid w:val="0066168A"/>
    <w:rsid w:val="00661B3E"/>
    <w:rsid w:val="006641FE"/>
    <w:rsid w:val="00670525"/>
    <w:rsid w:val="006756C5"/>
    <w:rsid w:val="00675CF8"/>
    <w:rsid w:val="00676B7F"/>
    <w:rsid w:val="00693283"/>
    <w:rsid w:val="00693E1C"/>
    <w:rsid w:val="006B2492"/>
    <w:rsid w:val="006B2683"/>
    <w:rsid w:val="006B3E25"/>
    <w:rsid w:val="006C58E2"/>
    <w:rsid w:val="006C7753"/>
    <w:rsid w:val="006D0078"/>
    <w:rsid w:val="006E0568"/>
    <w:rsid w:val="007022A9"/>
    <w:rsid w:val="00704FBC"/>
    <w:rsid w:val="00710457"/>
    <w:rsid w:val="00720C3E"/>
    <w:rsid w:val="00724CD5"/>
    <w:rsid w:val="007349F5"/>
    <w:rsid w:val="007450DD"/>
    <w:rsid w:val="0074592F"/>
    <w:rsid w:val="00752404"/>
    <w:rsid w:val="0078602F"/>
    <w:rsid w:val="0079311A"/>
    <w:rsid w:val="007A03BD"/>
    <w:rsid w:val="007A1BE3"/>
    <w:rsid w:val="007A520E"/>
    <w:rsid w:val="007B18B7"/>
    <w:rsid w:val="007C1FC1"/>
    <w:rsid w:val="007C2080"/>
    <w:rsid w:val="007C6BBB"/>
    <w:rsid w:val="007D46AE"/>
    <w:rsid w:val="007D5D21"/>
    <w:rsid w:val="007E6C02"/>
    <w:rsid w:val="007F380A"/>
    <w:rsid w:val="00802631"/>
    <w:rsid w:val="0080452F"/>
    <w:rsid w:val="0084512F"/>
    <w:rsid w:val="00867181"/>
    <w:rsid w:val="00867346"/>
    <w:rsid w:val="00872499"/>
    <w:rsid w:val="00881D4D"/>
    <w:rsid w:val="008865D4"/>
    <w:rsid w:val="0089566E"/>
    <w:rsid w:val="008A5979"/>
    <w:rsid w:val="008B494E"/>
    <w:rsid w:val="008C35BE"/>
    <w:rsid w:val="008C38AC"/>
    <w:rsid w:val="008E264D"/>
    <w:rsid w:val="008F67CD"/>
    <w:rsid w:val="009070D9"/>
    <w:rsid w:val="0093728B"/>
    <w:rsid w:val="00940E80"/>
    <w:rsid w:val="009415B0"/>
    <w:rsid w:val="009874D8"/>
    <w:rsid w:val="009921F7"/>
    <w:rsid w:val="00997303"/>
    <w:rsid w:val="009A4E67"/>
    <w:rsid w:val="009B5F7D"/>
    <w:rsid w:val="009D71E2"/>
    <w:rsid w:val="009E0312"/>
    <w:rsid w:val="009F1991"/>
    <w:rsid w:val="00A12497"/>
    <w:rsid w:val="00A12E85"/>
    <w:rsid w:val="00A13194"/>
    <w:rsid w:val="00A14DF1"/>
    <w:rsid w:val="00A16D98"/>
    <w:rsid w:val="00A171FA"/>
    <w:rsid w:val="00A44CD2"/>
    <w:rsid w:val="00A471B2"/>
    <w:rsid w:val="00A47803"/>
    <w:rsid w:val="00A6212F"/>
    <w:rsid w:val="00A71BA3"/>
    <w:rsid w:val="00A82B44"/>
    <w:rsid w:val="00A94CB5"/>
    <w:rsid w:val="00AB1E63"/>
    <w:rsid w:val="00AC153B"/>
    <w:rsid w:val="00AC4BF1"/>
    <w:rsid w:val="00AD0CDA"/>
    <w:rsid w:val="00AD22EA"/>
    <w:rsid w:val="00AD57A6"/>
    <w:rsid w:val="00AF092B"/>
    <w:rsid w:val="00B14DA7"/>
    <w:rsid w:val="00B17CE0"/>
    <w:rsid w:val="00B21BA0"/>
    <w:rsid w:val="00B55EC0"/>
    <w:rsid w:val="00B660C5"/>
    <w:rsid w:val="00B8538D"/>
    <w:rsid w:val="00B932BC"/>
    <w:rsid w:val="00B957E1"/>
    <w:rsid w:val="00BC29D9"/>
    <w:rsid w:val="00BC428B"/>
    <w:rsid w:val="00BE1881"/>
    <w:rsid w:val="00BE5227"/>
    <w:rsid w:val="00C0260A"/>
    <w:rsid w:val="00C04B8D"/>
    <w:rsid w:val="00C24E18"/>
    <w:rsid w:val="00C31CE8"/>
    <w:rsid w:val="00C32B54"/>
    <w:rsid w:val="00C47093"/>
    <w:rsid w:val="00C50432"/>
    <w:rsid w:val="00C614AD"/>
    <w:rsid w:val="00C62B07"/>
    <w:rsid w:val="00C70B6E"/>
    <w:rsid w:val="00C73CFE"/>
    <w:rsid w:val="00C764A9"/>
    <w:rsid w:val="00C774CD"/>
    <w:rsid w:val="00C8031A"/>
    <w:rsid w:val="00C82B1B"/>
    <w:rsid w:val="00C920E0"/>
    <w:rsid w:val="00CA66B8"/>
    <w:rsid w:val="00CB3864"/>
    <w:rsid w:val="00CB6B86"/>
    <w:rsid w:val="00CC19D2"/>
    <w:rsid w:val="00CD169C"/>
    <w:rsid w:val="00CD3AB2"/>
    <w:rsid w:val="00CD59F0"/>
    <w:rsid w:val="00CE3815"/>
    <w:rsid w:val="00D0260F"/>
    <w:rsid w:val="00D10EFB"/>
    <w:rsid w:val="00D1461A"/>
    <w:rsid w:val="00D43EBB"/>
    <w:rsid w:val="00D46877"/>
    <w:rsid w:val="00D51598"/>
    <w:rsid w:val="00D61DF5"/>
    <w:rsid w:val="00D62C26"/>
    <w:rsid w:val="00D652E1"/>
    <w:rsid w:val="00D6757B"/>
    <w:rsid w:val="00D708A3"/>
    <w:rsid w:val="00D744DA"/>
    <w:rsid w:val="00D77514"/>
    <w:rsid w:val="00D81CD4"/>
    <w:rsid w:val="00D83934"/>
    <w:rsid w:val="00D84F6C"/>
    <w:rsid w:val="00D97BD1"/>
    <w:rsid w:val="00DB162F"/>
    <w:rsid w:val="00DB3BB4"/>
    <w:rsid w:val="00DC7B5E"/>
    <w:rsid w:val="00DD2DCF"/>
    <w:rsid w:val="00DD4827"/>
    <w:rsid w:val="00DE50A7"/>
    <w:rsid w:val="00DF06CE"/>
    <w:rsid w:val="00DF1FEE"/>
    <w:rsid w:val="00E00C1E"/>
    <w:rsid w:val="00E04D74"/>
    <w:rsid w:val="00E205A0"/>
    <w:rsid w:val="00E27116"/>
    <w:rsid w:val="00E377DA"/>
    <w:rsid w:val="00E405CC"/>
    <w:rsid w:val="00E51A73"/>
    <w:rsid w:val="00E52528"/>
    <w:rsid w:val="00E54F15"/>
    <w:rsid w:val="00E56800"/>
    <w:rsid w:val="00E56F2B"/>
    <w:rsid w:val="00E6237B"/>
    <w:rsid w:val="00E62E8A"/>
    <w:rsid w:val="00E653A2"/>
    <w:rsid w:val="00E70698"/>
    <w:rsid w:val="00E801E8"/>
    <w:rsid w:val="00E91368"/>
    <w:rsid w:val="00E9602D"/>
    <w:rsid w:val="00E968A3"/>
    <w:rsid w:val="00EB0860"/>
    <w:rsid w:val="00EB0A46"/>
    <w:rsid w:val="00EB405B"/>
    <w:rsid w:val="00EC2807"/>
    <w:rsid w:val="00EC6FDF"/>
    <w:rsid w:val="00ED09AD"/>
    <w:rsid w:val="00EE4EC8"/>
    <w:rsid w:val="00F0040F"/>
    <w:rsid w:val="00F25007"/>
    <w:rsid w:val="00F256B8"/>
    <w:rsid w:val="00F36E47"/>
    <w:rsid w:val="00F57AC2"/>
    <w:rsid w:val="00F82258"/>
    <w:rsid w:val="00F84BA9"/>
    <w:rsid w:val="00FD244A"/>
    <w:rsid w:val="00FE3681"/>
    <w:rsid w:val="00FF2011"/>
    <w:rsid w:val="00FF337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6B56"/>
  <w15:chartTrackingRefBased/>
  <w15:docId w15:val="{714DB3CA-9B83-4714-BD52-922A2E99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BF1"/>
  </w:style>
  <w:style w:type="paragraph" w:styleId="Footer">
    <w:name w:val="footer"/>
    <w:basedOn w:val="Normal"/>
    <w:link w:val="FooterChar"/>
    <w:uiPriority w:val="99"/>
    <w:unhideWhenUsed/>
    <w:rsid w:val="00AC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BF1"/>
  </w:style>
  <w:style w:type="paragraph" w:styleId="Title">
    <w:name w:val="Title"/>
    <w:basedOn w:val="Normal"/>
    <w:next w:val="Normal"/>
    <w:link w:val="TitleChar"/>
    <w:uiPriority w:val="10"/>
    <w:qFormat/>
    <w:rsid w:val="0062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1A8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FD244A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autoRedefine/>
    <w:qFormat/>
    <w:rsid w:val="00D46877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0568"/>
  </w:style>
  <w:style w:type="character" w:customStyle="1" w:styleId="EndNoteBibliographyTitleChar">
    <w:name w:val="EndNote Bibliography Title Char"/>
    <w:basedOn w:val="NoSpacingChar"/>
    <w:link w:val="EndNoteBibliographyTitle"/>
    <w:rsid w:val="00D46877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autoRedefine/>
    <w:qFormat/>
    <w:rsid w:val="00BC29D9"/>
    <w:pPr>
      <w:spacing w:after="0" w:line="240" w:lineRule="auto"/>
      <w:ind w:left="720" w:hanging="720"/>
    </w:pPr>
    <w:rPr>
      <w:rFonts w:ascii="Times New Roman" w:hAnsi="Times New Roman" w:cs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BC29D9"/>
    <w:rPr>
      <w:rFonts w:ascii="Times New Roman" w:hAnsi="Times New Roman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204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dis-ii.org/extensions/biomass-harv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ndis-ii.org/extensions/forest-carbon-succ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4830</Words>
  <Characters>27531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Mina, Marco</dc:creator>
  <cp:keywords/>
  <dc:description/>
  <cp:lastModifiedBy>Mina, Marco</cp:lastModifiedBy>
  <cp:revision>326</cp:revision>
  <dcterms:created xsi:type="dcterms:W3CDTF">2019-03-01T16:37:00Z</dcterms:created>
  <dcterms:modified xsi:type="dcterms:W3CDTF">2019-03-13T15:17:00Z</dcterms:modified>
</cp:coreProperties>
</file>