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 w:line="240" w:lineRule="auto"/>
      </w:pPr>
      <w:r>
        <w:rPr>
          <w:rFonts w:ascii="Arial" w:hAnsi="Arial"/>
          <w:b/>
          <w:color w:val="4B5563"/>
          <w:sz w:val="20"/>
        </w:rPr>
        <w:t>CENTRO ESTADUAL DE EDUCAÇÃO TECNOLÓGICA PAULA SOUZA</w:t>
        <w:br/>
      </w:r>
      <w:r>
        <w:rPr>
          <w:rFonts w:ascii="Arial" w:hAnsi="Arial"/>
          <w:b/>
          <w:color w:val="111827"/>
          <w:sz w:val="22"/>
        </w:rPr>
        <w:t>ETEC FERNANDO PRESTES — SOROCABA/SP</w:t>
        <w:br/>
      </w:r>
      <w:r>
        <w:rPr>
          <w:rFonts w:ascii="Arial" w:hAnsi="Arial"/>
          <w:color w:val="4B5563"/>
          <w:sz w:val="20"/>
        </w:rPr>
        <w:t>Curso Técnico em Desenvolvimento de Sistemas • TCC 2026</w:t>
        <w:br/>
      </w:r>
    </w:p>
    <w:p>
      <w:pPr>
        <w:jc w:val="center"/>
        <w:spacing w:before="140" w:after="160" w:line="276" w:lineRule="auto"/>
      </w:pPr>
      <w:r>
        <w:rPr>
          <w:rFonts w:ascii="Arial" w:hAnsi="Arial"/>
          <w:b/>
          <w:color w:val="000000"/>
          <w:sz w:val="26"/>
        </w:rPr>
        <w:t>ANEXO A — ROTEIRO DE ENTREVISTA E LEVANTAMENTO DE REQUISITOS COM O CLIENTE PILOTO</w:t>
        <w:br/>
      </w:r>
      <w:r>
        <w:rPr>
          <w:rFonts w:ascii="Arial" w:hAnsi="Arial"/>
          <w:color w:val="4B5563"/>
          <w:sz w:val="22"/>
        </w:rPr>
        <w:t>Validação de Processos de Balcão e Requisitos de Software • Papelaria Real Ltda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4702"/>
        <w:gridCol w:w="4702"/>
      </w:tblGrid>
      <w:tr>
        <w:tc>
          <w:tcPr>
            <w:tcW w:type="dxa" w:w="3312"/>
            <w:shd w:fill="F3F4F6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Empresa Piloto / Cliente:</w:t>
            </w:r>
          </w:p>
        </w:tc>
        <w:tc>
          <w:tcPr>
            <w:tcW w:type="dxa" w:w="6480"/>
            <w:shd w:fill="F3F4F6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Papelaria Real Ltda (Fundada em 15 de agosto de 1981)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Público Entrevistado:</w:t>
            </w:r>
          </w:p>
        </w:tc>
        <w:tc>
          <w:tcPr>
            <w:tcW w:type="dxa" w:w="6480"/>
            <w:shd w:fill="FFFFFF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Sueli Maria Castanho Albuquerque Souza e Osnir (Proprietários Fundadores)</w:t>
            </w:r>
          </w:p>
        </w:tc>
      </w:tr>
      <w:tr>
        <w:tc>
          <w:tcPr>
            <w:tcW w:type="dxa" w:w="3312"/>
            <w:shd w:fill="F3F4F6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Equipe Técnica (Mr. Coding):</w:t>
            </w:r>
          </w:p>
        </w:tc>
        <w:tc>
          <w:tcPr>
            <w:tcW w:type="dxa" w:w="6480"/>
            <w:shd w:fill="F3F4F6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Cesar Augusto da Silva Junior, Douglas Moraes Braz, Eduardo Sugahara Neto, Enzo de Oliveira Soares, Nikolas Pires Brandão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Orientação Pedagógica:</w:t>
            </w:r>
          </w:p>
        </w:tc>
        <w:tc>
          <w:tcPr>
            <w:tcW w:type="dxa" w:w="6480"/>
            <w:shd w:fill="FFFFFF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Prof. Luiz Flávio e Prof. Vinicius</w:t>
            </w:r>
          </w:p>
        </w:tc>
      </w:tr>
      <w:tr>
        <w:tc>
          <w:tcPr>
            <w:tcW w:type="dxa" w:w="3312"/>
            <w:shd w:fill="F3F4F6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Local &amp; Canal de Coleta:</w:t>
            </w:r>
          </w:p>
        </w:tc>
        <w:tc>
          <w:tcPr>
            <w:tcW w:type="dxa" w:w="6480"/>
            <w:shd w:fill="F3F4F6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Balcão de Atendimento Presencial da Papelaria Real • Sorocaba – SP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F2937"/>
                <w:sz w:val="19"/>
              </w:rPr>
              <w:t>Finalidade Acadêmica:</w:t>
            </w:r>
          </w:p>
        </w:tc>
        <w:tc>
          <w:tcPr>
            <w:tcW w:type="dxa" w:w="6480"/>
            <w:shd w:fill="FFFFFF"/>
          </w:tcPr>
          <w:p>
            <w:pPr>
              <w:jc w:val="both"/>
            </w:pPr>
            <w:r>
              <w:rPr>
                <w:rFonts w:ascii="Arial" w:hAnsi="Arial"/>
                <w:color w:val="374151"/>
                <w:sz w:val="19"/>
              </w:rPr>
              <w:t>Levantamento empírico de requisitos de software (Engenharia de Requisitos) e validação operacional das regras de negócio para o MrStock ERP.</w:t>
            </w:r>
          </w:p>
        </w:tc>
      </w:tr>
    </w:tbl>
    <w:p>
      <w:pPr>
        <w:jc w:val="left"/>
        <w:spacing w:before="100" w:after="100" w:line="276" w:lineRule="auto"/>
      </w:pPr>
    </w:p>
    <w:p>
      <w:pPr>
        <w:jc w:val="left"/>
        <w:spacing w:before="240" w:after="100" w:line="276" w:lineRule="auto"/>
      </w:pPr>
      <w:r>
        <w:rPr>
          <w:rFonts w:ascii="Arial" w:hAnsi="Arial"/>
          <w:b/>
          <w:color w:val="000000"/>
          <w:sz w:val="24"/>
        </w:rPr>
        <w:t>1. APRESENTAÇÃO E OBJETIVO DA ENTREVISTA</w:t>
      </w:r>
    </w:p>
    <w:p>
      <w:pPr>
        <w:jc w:val="both"/>
        <w:spacing w:before="60" w:after="120" w:line="276" w:lineRule="auto"/>
      </w:pPr>
      <w:r>
        <w:rPr>
          <w:rFonts w:ascii="Arial" w:hAnsi="Arial"/>
          <w:color w:val="111827"/>
          <w:sz w:val="22"/>
        </w:rPr>
        <w:t>No âmbito do Trabalho de Conclusão de Curso (TCC) do Curso Técnico em Desenvolvimento de Sistemas da ETEC Fernando Prestes, a equipe Mr. Coding conduziu um processo de Engenharia de Requisitos baseado em entrevistas semiestruturadas com a gerência da Papelaria Real Ltda. O objetivo central deste instrumento foi diagnosticar os gargalos cotidianos enfrentados pelo comércio de papelaria no balcão e no almoxarifado, compreender a rotina física de entrada e saída de produtos, e mapear os requisitos funcionais e não funcionais que nortearam o desenvolvimento do MrStock ERP (versão 2.2.0).</w:t>
      </w:r>
    </w:p>
    <w:p>
      <w:pPr>
        <w:jc w:val="left"/>
        <w:spacing w:before="240" w:after="100" w:line="276" w:lineRule="auto"/>
      </w:pPr>
      <w:r>
        <w:rPr>
          <w:rFonts w:ascii="Arial" w:hAnsi="Arial"/>
          <w:b/>
          <w:color w:val="000000"/>
          <w:sz w:val="24"/>
        </w:rPr>
        <w:t>2. BLOCO 1: HISTÓRICO, ROTINA E PERFIL DA EMPRESA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01: </w:t>
      </w:r>
      <w:r>
        <w:rPr>
          <w:rFonts w:ascii="Arial" w:hAnsi="Arial"/>
          <w:b/>
          <w:color w:val="111827"/>
          <w:sz w:val="22"/>
        </w:rPr>
        <w:t>"Qual a rotina da empresa?"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A rotina da empresa é baseada em processos simples e majoritariamente manuais, com a maior parte das informações registrada por meio de anotações no papel. As vendas ocorrem diariamente no balcão físico, atendendo tanto o público escolar quanto clientes corporativos e escolas da região.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02: </w:t>
      </w:r>
      <w:r>
        <w:rPr>
          <w:rFonts w:ascii="Arial" w:hAnsi="Arial"/>
          <w:b/>
          <w:color w:val="111827"/>
          <w:sz w:val="22"/>
        </w:rPr>
        <w:t>"Qual o público-alvo da empresa?"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Pessoas na fase escolar (escolas e faculdades), além de professores, universitários e empresas parceiras do bairro.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03: </w:t>
      </w:r>
      <w:r>
        <w:rPr>
          <w:rFonts w:ascii="Arial" w:hAnsi="Arial"/>
          <w:b/>
          <w:color w:val="111827"/>
          <w:sz w:val="22"/>
        </w:rPr>
        <w:t>"Quando a empresa foi fundada?"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Em 15 de agosto de 1981.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04: </w:t>
      </w:r>
      <w:r>
        <w:rPr>
          <w:rFonts w:ascii="Arial" w:hAnsi="Arial"/>
          <w:b/>
          <w:color w:val="111827"/>
          <w:sz w:val="22"/>
        </w:rPr>
        <w:t>"Quem criou a empresa?"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Sueli Maria Castanho Albuquerque Souza e seu marido Osnir.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05: </w:t>
      </w:r>
      <w:r>
        <w:rPr>
          <w:rFonts w:ascii="Arial" w:hAnsi="Arial"/>
          <w:b/>
          <w:color w:val="111827"/>
          <w:sz w:val="22"/>
        </w:rPr>
        <w:t>"Como começou a empresa (pequena, familiar, etc.)?"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Começou como um negócio estritamente familiar, contando com apenas 3 funcionários no início (a proprietária, seu marido e a irmã da proprietária).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06: </w:t>
      </w:r>
      <w:r>
        <w:rPr>
          <w:rFonts w:ascii="Arial" w:hAnsi="Arial"/>
          <w:b/>
          <w:color w:val="111827"/>
          <w:sz w:val="22"/>
        </w:rPr>
        <w:t>"Quantos funcionários trabalham aqui atualmente?"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Atualmente trabalham 5 pessoas no total: 3 funcionários contratados, além da dona e de seu marido.</w:t>
      </w:r>
    </w:p>
    <w:p>
      <w:pPr>
        <w:jc w:val="left"/>
        <w:spacing w:before="240" w:after="100" w:line="276" w:lineRule="auto"/>
      </w:pPr>
      <w:r>
        <w:rPr>
          <w:rFonts w:ascii="Arial" w:hAnsi="Arial"/>
          <w:b/>
          <w:color w:val="000000"/>
          <w:sz w:val="24"/>
        </w:rPr>
        <w:t>3. BLOCO 2: DIAGNÓSTICO DE NECESSIDADES E CONTROLE DE ESTOQUE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07: </w:t>
      </w:r>
      <w:r>
        <w:rPr>
          <w:rFonts w:ascii="Arial" w:hAnsi="Arial"/>
          <w:b/>
          <w:color w:val="111827"/>
          <w:sz w:val="22"/>
        </w:rPr>
        <w:t>"Qual seria a principal coisa que você gostaria que o sistema resolvesse?"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Organização de estoque, cadastro ágil de itens e controle eficiente das mercadorias de balcão.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08: </w:t>
      </w:r>
      <w:r>
        <w:rPr>
          <w:rFonts w:ascii="Arial" w:hAnsi="Arial"/>
          <w:b/>
          <w:color w:val="111827"/>
          <w:sz w:val="22"/>
        </w:rPr>
        <w:t>"Existem processos que demandam muito esforço manual?"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Não consideramos excessivo no esforço braçal diário, mas as anotações e buscas manuais em cadernos tomam tempo.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09: </w:t>
      </w:r>
      <w:r>
        <w:rPr>
          <w:rFonts w:ascii="Arial" w:hAnsi="Arial"/>
          <w:b/>
          <w:color w:val="111827"/>
          <w:sz w:val="22"/>
        </w:rPr>
        <w:t>"Já houve problemas com perda ou falta de controle de produtos?"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Sim, principalmente com o vencimento de produtos químicos e pedagógicos que acabam sendo comprados em grande quantidade e ultrapassam a data de validade sem que a loja perceba a tempo.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10: </w:t>
      </w:r>
      <w:r>
        <w:rPr>
          <w:rFonts w:ascii="Arial" w:hAnsi="Arial"/>
          <w:b/>
          <w:color w:val="111827"/>
          <w:sz w:val="22"/>
        </w:rPr>
        <w:t>"Quais produtos do catálogo da Papelaria Real são mais críticos quanto à perda por data de validade vencida?"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Tintas guache, colas líquidas e bastão, massinhas de modelar, corretivos líquidos e fitas adesivas. Precisamos ser avisados visualmente no painel quando um lote estiver a 30 dias de vencer para colocar em promoção ou devolver ao fabricante.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11: </w:t>
      </w:r>
      <w:r>
        <w:rPr>
          <w:rFonts w:ascii="Arial" w:hAnsi="Arial"/>
          <w:b/>
          <w:color w:val="111827"/>
          <w:sz w:val="22"/>
        </w:rPr>
        <w:t>"Vocês seguem o critério de que o lote que chegou primeiro à loja deve ser o primeiro a ser colocado na prateleira para venda?"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Sim.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12: </w:t>
      </w:r>
      <w:r>
        <w:rPr>
          <w:rFonts w:ascii="Arial" w:hAnsi="Arial"/>
          <w:b/>
          <w:color w:val="111827"/>
          <w:sz w:val="22"/>
        </w:rPr>
        <w:t>"Como os produtos são organizados fisicamente nos corredores e prateleiras da loja?"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Dividimos a loja por categorias de uso: cadernos em um lado, papéis e resmas em outro, instrumentos de escrita (canetas e lápis) no balcão, itens de corte e medição juntos, e colas/tintas no setor de artes. O catálogo do sistema precisa refletir essa mesma organização funcional.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13: </w:t>
      </w:r>
      <w:r>
        <w:rPr>
          <w:rFonts w:ascii="Arial" w:hAnsi="Arial"/>
          <w:b/>
          <w:color w:val="111827"/>
          <w:sz w:val="22"/>
        </w:rPr>
        <w:t>"Você prefere usar o sistema no computador ou celular?"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Computador no balcão da loja.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14: </w:t>
      </w:r>
      <w:r>
        <w:rPr>
          <w:rFonts w:ascii="Arial" w:hAnsi="Arial"/>
          <w:b/>
          <w:color w:val="111827"/>
          <w:sz w:val="22"/>
        </w:rPr>
        <w:t>"Cada funcionário deveria ter um login próprio?"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Não é necessário um login para cada um na operação de vendas; um acesso geral de caixa e outro administrativo já atende.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15: </w:t>
      </w:r>
      <w:r>
        <w:rPr>
          <w:rFonts w:ascii="Arial" w:hAnsi="Arial"/>
          <w:b/>
          <w:color w:val="111827"/>
          <w:sz w:val="22"/>
        </w:rPr>
        <w:t>"Você gostaria de exportar relatórios (PDF ou Excel)?"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Opcional (seria bom ter para fechamento, mas o foco é a tela).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16: </w:t>
      </w:r>
      <w:r>
        <w:rPr>
          <w:rFonts w:ascii="Arial" w:hAnsi="Arial"/>
          <w:b/>
          <w:color w:val="111827"/>
          <w:sz w:val="22"/>
        </w:rPr>
        <w:t>"Seria útil cadastrar fornecedores no sistema?"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Sim, facilitaria saber de qual empresa ou distribuidor compramos cada mercadoria.</w:t>
      </w:r>
    </w:p>
    <w:p>
      <w:pPr>
        <w:jc w:val="left"/>
        <w:spacing w:before="240" w:after="100" w:line="276" w:lineRule="auto"/>
      </w:pPr>
      <w:r>
        <w:rPr>
          <w:rFonts w:ascii="Arial" w:hAnsi="Arial"/>
          <w:b/>
          <w:color w:val="000000"/>
          <w:sz w:val="24"/>
        </w:rPr>
        <w:t>4. BLOCO 3: OPERAÇÃO COMERCIAL, VENDAS E ATENDIMENTO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17: </w:t>
      </w:r>
      <w:r>
        <w:rPr>
          <w:rFonts w:ascii="Arial" w:hAnsi="Arial"/>
          <w:b/>
          <w:color w:val="111827"/>
          <w:sz w:val="22"/>
        </w:rPr>
        <w:t>"Quais são as principais estratégias de marketing da empresa?"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Status do WhatsApp, página institucional no Facebook e divulgação boca a boca tradicional com os clientes do bairro.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18: </w:t>
      </w:r>
      <w:r>
        <w:rPr>
          <w:rFonts w:ascii="Arial" w:hAnsi="Arial"/>
          <w:b/>
          <w:color w:val="111827"/>
          <w:sz w:val="22"/>
        </w:rPr>
        <w:t>"Vocês fazem trocas ou devoluções? Como isso é controlado?"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Sim, realizamos o descarte da mercadoria com avaria e a reposição do produto para o cliente no balcão.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19: </w:t>
      </w:r>
      <w:r>
        <w:rPr>
          <w:rFonts w:ascii="Arial" w:hAnsi="Arial"/>
          <w:b/>
          <w:color w:val="111827"/>
          <w:sz w:val="22"/>
        </w:rPr>
        <w:t>"Vocês utilizam algum sistema ou fazem tudo em papel/planilha?"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Anotamos a maioria das coisas no papel.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20: </w:t>
      </w:r>
      <w:r>
        <w:rPr>
          <w:rFonts w:ascii="Arial" w:hAnsi="Arial"/>
          <w:b/>
          <w:color w:val="111827"/>
          <w:sz w:val="22"/>
        </w:rPr>
        <w:t>"Vocês atendem apenas clientes físicos ou também empresas/escolas?"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Atendemos ambos: pessoas físicas no balcão diário e pedidos de empresas e escolas da região.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21: </w:t>
      </w:r>
      <w:r>
        <w:rPr>
          <w:rFonts w:ascii="Arial" w:hAnsi="Arial"/>
          <w:b/>
          <w:color w:val="111827"/>
          <w:sz w:val="22"/>
        </w:rPr>
        <w:t>"Como é feito o controle de estoque?"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Reposição conforme falta observada nas gôndolas.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22: </w:t>
      </w:r>
      <w:r>
        <w:rPr>
          <w:rFonts w:ascii="Arial" w:hAnsi="Arial"/>
          <w:b/>
          <w:color w:val="111827"/>
          <w:sz w:val="22"/>
        </w:rPr>
        <w:t>"Como vocês sabem quando precisam comprar mais produtos?"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Pela constatação visual da falta do produto na prateleira.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23: </w:t>
      </w:r>
      <w:r>
        <w:rPr>
          <w:rFonts w:ascii="Arial" w:hAnsi="Arial"/>
          <w:b/>
          <w:color w:val="111827"/>
          <w:sz w:val="22"/>
        </w:rPr>
        <w:t>"Como registram as entradas de novos produtos no estoque?"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Cadastro do produto dependendo do tipo e lançamento manual conforme a mercadoria chega.</w:t>
      </w:r>
    </w:p>
    <w:p>
      <w:pPr>
        <w:jc w:val="both"/>
        <w:spacing w:before="120" w:after="40" w:line="276" w:lineRule="auto"/>
      </w:pPr>
      <w:r>
        <w:rPr>
          <w:rFonts w:ascii="Arial" w:hAnsi="Arial"/>
          <w:b/>
          <w:color w:val="111827"/>
          <w:sz w:val="22"/>
        </w:rPr>
        <w:t xml:space="preserve">Pergunta 24: </w:t>
      </w:r>
      <w:r>
        <w:rPr>
          <w:rFonts w:ascii="Arial" w:hAnsi="Arial"/>
          <w:b/>
          <w:color w:val="111827"/>
          <w:sz w:val="22"/>
        </w:rPr>
        <w:t>"Aceitam quais formas de pagamento? (dinheiro, cartão, PIX, etc.)"</w:t>
      </w:r>
    </w:p>
    <w:p>
      <w:pPr>
        <w:jc w:val="both"/>
        <w:spacing w:before="40" w:after="140" w:line="276" w:lineRule="auto"/>
        <w:ind w:left="400"/>
      </w:pPr>
      <w:r>
        <w:rPr>
          <w:rFonts w:ascii="Arial" w:hAnsi="Arial"/>
          <w:b/>
          <w:i/>
          <w:color w:val="374151"/>
          <w:sz w:val="21"/>
        </w:rPr>
        <w:t xml:space="preserve">Resposta: </w:t>
      </w:r>
      <w:r>
        <w:rPr>
          <w:rFonts w:ascii="Arial" w:hAnsi="Arial"/>
          <w:i/>
          <w:color w:val="374151"/>
          <w:sz w:val="21"/>
        </w:rPr>
        <w:t>Todas as formas citadas (dinheiro, cartão de débito, cartão de crédito e PIX), menos cheque.</w:t>
      </w:r>
    </w:p>
    <w:p>
      <w:pPr>
        <w:jc w:val="left"/>
        <w:spacing w:before="240" w:after="100" w:line="276" w:lineRule="auto"/>
      </w:pPr>
      <w:r>
        <w:rPr>
          <w:rFonts w:ascii="Arial" w:hAnsi="Arial"/>
          <w:b/>
          <w:color w:val="000000"/>
          <w:sz w:val="24"/>
        </w:rPr>
        <w:t>5. SÍNTESE DOS REQUISITOS TÉCNICOS DERIVADOS PARA O MRSTOCK ERP</w:t>
      </w:r>
    </w:p>
    <w:p>
      <w:pPr>
        <w:jc w:val="both"/>
        <w:spacing w:before="60" w:after="100" w:line="276" w:lineRule="auto"/>
      </w:pPr>
      <w:r>
        <w:rPr>
          <w:rFonts w:ascii="Arial" w:hAnsi="Arial"/>
          <w:color w:val="111827"/>
          <w:sz w:val="22"/>
        </w:rPr>
        <w:t>A partir da análise das respostas fornecidas pela Papelaria Real Ltda, a equipe técnica estruturou o backlog de desenvolvimento do MrStock ERP em módulos correspondentes às demandas reais: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E5E7EB"/>
          <w:insideV w:val="none"/>
          <w:left w:val="none"/>
          <w:right w:val="none"/>
        </w:tblBorders>
      </w:tblPr>
      <w:tblGrid>
        <w:gridCol w:w="3135"/>
        <w:gridCol w:w="3135"/>
        <w:gridCol w:w="3135"/>
      </w:tblGrid>
      <w:tr>
        <w:tc>
          <w:tcPr>
            <w:tcW w:type="dxa" w:w="3312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Demanda Diagnosticada na Entrevista</w:t>
            </w:r>
          </w:p>
        </w:tc>
        <w:tc>
          <w:tcPr>
            <w:tcW w:type="dxa" w:w="3312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Módulo Desenvolvido no MrStock ERP</w:t>
            </w:r>
          </w:p>
        </w:tc>
        <w:tc>
          <w:tcPr>
            <w:tcW w:type="dxa" w:w="3168"/>
            <w:shd w:fill="1F2937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Impacto Operacional no Comércio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Controle de vencimento de itens químicos (tintas, colas, massinhas)</w:t>
            </w:r>
          </w:p>
        </w:tc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Módulo de Lotes, Validades e Alerta Visual de 30 Dias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Erradicação de perdas financeiras por expiração de shelf-life com triagem PEPS/FIFO.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Organização por categorias físicas de uso da papelaria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Estrutura das 10 Famílias Funcionais da Papelaria Real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Localização instantânea de itens escolares no catálogo sem distorções na Curva ABC.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Registro ágil de vendas com múltiplas formas de pagamento</w:t>
            </w:r>
          </w:p>
        </w:tc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Ponto de Venda (PDV) com Teclas de Atalho e Cálculo de Troco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Atendimento rápido em horários de pico escolar sem formação de filas no caixa.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Identificação de parceiros de reposição comercial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Módulo de Gestão de Fornecedores com Disparo WhatsApp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Agilidade no contato direto com distribuidores (Tilibra, Chamex, Faber-Castell).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Substituição de anotações em papel por registro digital</w:t>
            </w:r>
          </w:p>
        </w:tc>
        <w:tc>
          <w:tcPr>
            <w:tcW w:type="dxa" w:w="3312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Painel de Movimentações Kardex e Relatórios Gerenciais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8"/>
              </w:rPr>
              <w:t>Rastreabilidade forense de todas as entradas, saídas e ajustes de balcão.</w:t>
            </w:r>
          </w:p>
        </w:tc>
      </w:tr>
    </w:tbl>
    <w:p>
      <w:pPr>
        <w:jc w:val="left"/>
        <w:spacing w:before="140" w:after="140" w:line="276" w:lineRule="auto"/>
      </w:pPr>
    </w:p>
    <w:p>
      <w:pPr>
        <w:jc w:val="center"/>
      </w:pPr>
      <w:r>
        <w:rPr>
          <w:rFonts w:ascii="Arial" w:hAnsi="Arial"/>
          <w:color w:val="4B5563"/>
          <w:sz w:val="20"/>
        </w:rPr>
        <w:t>Sorocaba/SP, Setembro de 2026.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none"/>
          <w:right w:val="none"/>
        </w:tblBorders>
      </w:tblPr>
      <w:tblGrid>
        <w:gridCol w:w="4702"/>
        <w:gridCol w:w="4702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_________________________________________</w:t>
              <w:br/>
              <w:t>Sueli Maria Castanho Albuquerque Souza</w:t>
              <w:br/>
              <w:t>Proprietária • Papelaria Real Ltda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9"/>
              </w:rPr>
              <w:t>_________________________________________</w:t>
              <w:br/>
              <w:t>Equipe Técnica Mr. Coding</w:t>
              <w:br/>
              <w:t>Desenvolvimento de Sistemas • ETEC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