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z9hwn82q3d4w" w:id="0"/>
      <w:bookmarkEnd w:id="0"/>
      <w:r w:rsidDel="00000000" w:rsidR="00000000" w:rsidRPr="00000000">
        <w:rPr>
          <w:rtl w:val="0"/>
        </w:rPr>
        <w:t xml:space="preserve">LLM Implementation Prompts: Master Contract and Phases 0-2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mwv47f8k1l5x" w:id="1"/>
      <w:bookmarkEnd w:id="1"/>
      <w:r w:rsidDel="00000000" w:rsidR="00000000" w:rsidRPr="00000000">
        <w:rPr>
          <w:rtl w:val="0"/>
        </w:rPr>
        <w:t xml:space="preserve">Usage</w:t>
      </w:r>
    </w:p>
    <w:p w:rsidR="00000000" w:rsidDel="00000000" w:rsidP="00000000" w:rsidRDefault="00000000" w:rsidRPr="00000000" w14:paraId="00000004">
      <w:pPr>
        <w:rPr/>
      </w:pPr>
      <w:r w:rsidDel="00000000" w:rsidR="00000000" w:rsidRPr="00000000">
        <w:rPr>
          <w:rtl w:val="0"/>
        </w:rPr>
        <w:t xml:space="preserve">Start every implementation session with the Master Implementation Contract. Append exactly one phase prompt. Replace bracketed placeholders with verified values. Do not combine phase prompts unless the previous phase has already passed its exit gate.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398w5fy8e5g8" w:id="2"/>
      <w:bookmarkEnd w:id="2"/>
      <w:r w:rsidDel="00000000" w:rsidR="00000000" w:rsidRPr="00000000">
        <w:rPr>
          <w:rtl w:val="0"/>
        </w:rPr>
        <w:t xml:space="preserve">Master Implementation Contract</w:t>
      </w:r>
    </w:p>
    <w:p w:rsidR="00000000" w:rsidDel="00000000" w:rsidP="00000000" w:rsidRDefault="00000000" w:rsidRPr="00000000" w14:paraId="00000007">
      <w:pPr>
        <w:rPr/>
      </w:pPr>
      <w:r w:rsidDel="00000000" w:rsidR="00000000" w:rsidRPr="00000000">
        <w:rPr>
          <w:rtl w:val="0"/>
        </w:rPr>
        <w:t xml:space="preserve">You are implementing CTI-Hermes in the GitHub repository mrcoggsworth/threat-intel-agent.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CTI-Hermes is an independently deployable public cyber threat intelligence service. The approved stack is Python 3.12+, FastAPI, Pydantic v2, PostgreSQL, SQLAlchemy 2, Alembic, Jinja2, HTMX, focused TypeScript, uv, pytest, Ruff, strict typing, and Docker Compose. It is deployed on the Linux home-lab server that hosts Hermes. The public portal is read-only; administrative and operational endpoints are private. Intelligence and historical recall use public CTI only.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Before making changes:</w:t>
      </w:r>
    </w:p>
    <w:p w:rsidR="00000000" w:rsidDel="00000000" w:rsidP="00000000" w:rsidRDefault="00000000" w:rsidRPr="00000000" w14:paraId="0000000C">
      <w:pPr>
        <w:numPr>
          <w:ilvl w:val="0"/>
          <w:numId w:val="8"/>
        </w:numPr>
        <w:ind w:left="720" w:hanging="360"/>
        <w:rPr>
          <w:u w:val="none"/>
        </w:rPr>
      </w:pPr>
      <w:r w:rsidDel="00000000" w:rsidR="00000000" w:rsidRPr="00000000">
        <w:rPr>
          <w:rtl w:val="0"/>
        </w:rPr>
        <w:t xml:space="preserve">Confirm the repository root, remote, default branch, current branch, HEAD commit, and git status.</w:t>
      </w:r>
    </w:p>
    <w:p w:rsidR="00000000" w:rsidDel="00000000" w:rsidP="00000000" w:rsidRDefault="00000000" w:rsidRPr="00000000" w14:paraId="0000000D">
      <w:pPr>
        <w:numPr>
          <w:ilvl w:val="0"/>
          <w:numId w:val="8"/>
        </w:numPr>
        <w:ind w:left="720" w:hanging="360"/>
        <w:rPr>
          <w:u w:val="none"/>
        </w:rPr>
      </w:pPr>
      <w:r w:rsidDel="00000000" w:rsidR="00000000" w:rsidRPr="00000000">
        <w:rPr>
          <w:rtl w:val="0"/>
        </w:rPr>
        <w:t xml:space="preserve">Read README.md, AGENTS.md, .hermes.md, CLAUDE.md, pyproject.toml, requirements.txt, config/settings.yaml, config/sources.json, main.py, all current package modules, and tests relevant to this phase.</w:t>
      </w:r>
    </w:p>
    <w:p w:rsidR="00000000" w:rsidDel="00000000" w:rsidP="00000000" w:rsidRDefault="00000000" w:rsidRPr="00000000" w14:paraId="0000000E">
      <w:pPr>
        <w:numPr>
          <w:ilvl w:val="0"/>
          <w:numId w:val="8"/>
        </w:numPr>
        <w:ind w:left="720" w:hanging="360"/>
        <w:rPr>
          <w:u w:val="none"/>
        </w:rPr>
      </w:pPr>
      <w:r w:rsidDel="00000000" w:rsidR="00000000" w:rsidRPr="00000000">
        <w:rPr>
          <w:rtl w:val="0"/>
        </w:rPr>
        <w:t xml:space="preserve">Read the finalized architecture, implementation plan, portal specification, and data-model specification supplied with this prompt.</w:t>
      </w:r>
    </w:p>
    <w:p w:rsidR="00000000" w:rsidDel="00000000" w:rsidP="00000000" w:rsidRDefault="00000000" w:rsidRPr="00000000" w14:paraId="0000000F">
      <w:pPr>
        <w:numPr>
          <w:ilvl w:val="0"/>
          <w:numId w:val="8"/>
        </w:numPr>
        <w:ind w:left="720" w:hanging="360"/>
        <w:rPr>
          <w:u w:val="none"/>
        </w:rPr>
      </w:pPr>
      <w:r w:rsidDel="00000000" w:rsidR="00000000" w:rsidRPr="00000000">
        <w:rPr>
          <w:rtl w:val="0"/>
        </w:rPr>
        <w:t xml:space="preserve">Identify unrelated local changes and preserve them.</w:t>
      </w:r>
    </w:p>
    <w:p w:rsidR="00000000" w:rsidDel="00000000" w:rsidP="00000000" w:rsidRDefault="00000000" w:rsidRPr="00000000" w14:paraId="00000010">
      <w:pPr>
        <w:numPr>
          <w:ilvl w:val="0"/>
          <w:numId w:val="8"/>
        </w:numPr>
        <w:ind w:left="720" w:hanging="360"/>
        <w:rPr>
          <w:u w:val="none"/>
        </w:rPr>
      </w:pPr>
      <w:r w:rsidDel="00000000" w:rsidR="00000000" w:rsidRPr="00000000">
        <w:rPr>
          <w:rtl w:val="0"/>
        </w:rPr>
        <w:t xml:space="preserve">Compare documentation claims with implemented behavior.</w:t>
      </w:r>
    </w:p>
    <w:p w:rsidR="00000000" w:rsidDel="00000000" w:rsidP="00000000" w:rsidRDefault="00000000" w:rsidRPr="00000000" w14:paraId="00000011">
      <w:pPr>
        <w:numPr>
          <w:ilvl w:val="0"/>
          <w:numId w:val="8"/>
        </w:numPr>
        <w:ind w:left="720" w:hanging="360"/>
        <w:rPr>
          <w:u w:val="none"/>
        </w:rPr>
      </w:pPr>
      <w:r w:rsidDel="00000000" w:rsidR="00000000" w:rsidRPr="00000000">
        <w:rPr>
          <w:rtl w:val="0"/>
        </w:rPr>
        <w:t xml:space="preserve">Summarize the current state and propose a concise file-level plan.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Implementation rules:</w:t>
      </w:r>
    </w:p>
    <w:p w:rsidR="00000000" w:rsidDel="00000000" w:rsidP="00000000" w:rsidRDefault="00000000" w:rsidRPr="00000000" w14:paraId="00000014">
      <w:pPr>
        <w:numPr>
          <w:ilvl w:val="0"/>
          <w:numId w:val="16"/>
        </w:numPr>
        <w:ind w:left="720" w:hanging="360"/>
        <w:rPr>
          <w:u w:val="none"/>
        </w:rPr>
      </w:pPr>
      <w:r w:rsidDel="00000000" w:rsidR="00000000" w:rsidRPr="00000000">
        <w:rPr>
          <w:rtl w:val="0"/>
        </w:rPr>
        <w:t xml:space="preserve">Work only on the requested phase.</w:t>
      </w:r>
    </w:p>
    <w:p w:rsidR="00000000" w:rsidDel="00000000" w:rsidP="00000000" w:rsidRDefault="00000000" w:rsidRPr="00000000" w14:paraId="00000015">
      <w:pPr>
        <w:numPr>
          <w:ilvl w:val="0"/>
          <w:numId w:val="16"/>
        </w:numPr>
        <w:ind w:left="720" w:hanging="360"/>
        <w:rPr>
          <w:u w:val="none"/>
        </w:rPr>
      </w:pPr>
      <w:r w:rsidDel="00000000" w:rsidR="00000000" w:rsidRPr="00000000">
        <w:rPr>
          <w:rtl w:val="0"/>
        </w:rPr>
        <w:t xml:space="preserve">Preserve public CTI scope.</w:t>
      </w:r>
    </w:p>
    <w:p w:rsidR="00000000" w:rsidDel="00000000" w:rsidP="00000000" w:rsidRDefault="00000000" w:rsidRPr="00000000" w14:paraId="00000016">
      <w:pPr>
        <w:numPr>
          <w:ilvl w:val="0"/>
          <w:numId w:val="16"/>
        </w:numPr>
        <w:ind w:left="720" w:hanging="360"/>
        <w:rPr>
          <w:u w:val="none"/>
        </w:rPr>
      </w:pPr>
      <w:r w:rsidDel="00000000" w:rsidR="00000000" w:rsidRPr="00000000">
        <w:rPr>
          <w:rtl w:val="0"/>
        </w:rPr>
        <w:t xml:space="preserve">Do not claim internal organizational exposure.</w:t>
      </w:r>
    </w:p>
    <w:p w:rsidR="00000000" w:rsidDel="00000000" w:rsidP="00000000" w:rsidRDefault="00000000" w:rsidRPr="00000000" w14:paraId="00000017">
      <w:pPr>
        <w:numPr>
          <w:ilvl w:val="0"/>
          <w:numId w:val="16"/>
        </w:numPr>
        <w:ind w:left="720" w:hanging="360"/>
        <w:rPr>
          <w:u w:val="none"/>
        </w:rPr>
      </w:pPr>
      <w:r w:rsidDel="00000000" w:rsidR="00000000" w:rsidRPr="00000000">
        <w:rPr>
          <w:rtl w:val="0"/>
        </w:rPr>
        <w:t xml:space="preserve">Keep deterministic processing separate from LLM analysis.</w:t>
      </w:r>
    </w:p>
    <w:p w:rsidR="00000000" w:rsidDel="00000000" w:rsidP="00000000" w:rsidRDefault="00000000" w:rsidRPr="00000000" w14:paraId="00000018">
      <w:pPr>
        <w:numPr>
          <w:ilvl w:val="0"/>
          <w:numId w:val="16"/>
        </w:numPr>
        <w:ind w:left="720" w:hanging="360"/>
        <w:rPr>
          <w:u w:val="none"/>
        </w:rPr>
      </w:pPr>
      <w:r w:rsidDel="00000000" w:rsidR="00000000" w:rsidRPr="00000000">
        <w:rPr>
          <w:rtl w:val="0"/>
        </w:rPr>
        <w:t xml:space="preserve">Preserve immutable evidence and explicit provenance.</w:t>
      </w:r>
    </w:p>
    <w:p w:rsidR="00000000" w:rsidDel="00000000" w:rsidP="00000000" w:rsidRDefault="00000000" w:rsidRPr="00000000" w14:paraId="00000019">
      <w:pPr>
        <w:numPr>
          <w:ilvl w:val="0"/>
          <w:numId w:val="16"/>
        </w:numPr>
        <w:ind w:left="720" w:hanging="360"/>
        <w:rPr>
          <w:u w:val="none"/>
        </w:rPr>
      </w:pPr>
      <w:r w:rsidDel="00000000" w:rsidR="00000000" w:rsidRPr="00000000">
        <w:rPr>
          <w:rtl w:val="0"/>
        </w:rPr>
        <w:t xml:space="preserve">Use typed models instead of unstructured dictionaries at module boundaries.</w:t>
      </w:r>
    </w:p>
    <w:p w:rsidR="00000000" w:rsidDel="00000000" w:rsidP="00000000" w:rsidRDefault="00000000" w:rsidRPr="00000000" w14:paraId="0000001A">
      <w:pPr>
        <w:numPr>
          <w:ilvl w:val="0"/>
          <w:numId w:val="16"/>
        </w:numPr>
        <w:ind w:left="720" w:hanging="360"/>
        <w:rPr>
          <w:u w:val="none"/>
        </w:rPr>
      </w:pPr>
      <w:r w:rsidDel="00000000" w:rsidR="00000000" w:rsidRPr="00000000">
        <w:rPr>
          <w:rtl w:val="0"/>
        </w:rPr>
        <w:t xml:space="preserve">Use UTC internally.</w:t>
      </w:r>
    </w:p>
    <w:p w:rsidR="00000000" w:rsidDel="00000000" w:rsidP="00000000" w:rsidRDefault="00000000" w:rsidRPr="00000000" w14:paraId="0000001B">
      <w:pPr>
        <w:numPr>
          <w:ilvl w:val="0"/>
          <w:numId w:val="16"/>
        </w:numPr>
        <w:ind w:left="720" w:hanging="360"/>
        <w:rPr>
          <w:u w:val="none"/>
        </w:rPr>
      </w:pPr>
      <w:r w:rsidDel="00000000" w:rsidR="00000000" w:rsidRPr="00000000">
        <w:rPr>
          <w:rtl w:val="0"/>
        </w:rPr>
        <w:t xml:space="preserve">Make output ordering deterministic.</w:t>
      </w:r>
    </w:p>
    <w:p w:rsidR="00000000" w:rsidDel="00000000" w:rsidP="00000000" w:rsidRDefault="00000000" w:rsidRPr="00000000" w14:paraId="0000001C">
      <w:pPr>
        <w:numPr>
          <w:ilvl w:val="0"/>
          <w:numId w:val="16"/>
        </w:numPr>
        <w:ind w:left="720" w:hanging="360"/>
        <w:rPr>
          <w:u w:val="none"/>
        </w:rPr>
      </w:pPr>
      <w:r w:rsidDel="00000000" w:rsidR="00000000" w:rsidRPr="00000000">
        <w:rPr>
          <w:rtl w:val="0"/>
        </w:rPr>
        <w:t xml:space="preserve">Use explicit network timeouts, size limits, bounded concurrency, and safe retries.</w:t>
      </w:r>
    </w:p>
    <w:p w:rsidR="00000000" w:rsidDel="00000000" w:rsidP="00000000" w:rsidRDefault="00000000" w:rsidRPr="00000000" w14:paraId="0000001D">
      <w:pPr>
        <w:numPr>
          <w:ilvl w:val="0"/>
          <w:numId w:val="16"/>
        </w:numPr>
        <w:ind w:left="720" w:hanging="360"/>
        <w:rPr>
          <w:u w:val="none"/>
        </w:rPr>
      </w:pPr>
      <w:r w:rsidDel="00000000" w:rsidR="00000000" w:rsidRPr="00000000">
        <w:rPr>
          <w:rtl w:val="0"/>
        </w:rPr>
        <w:t xml:space="preserve">Never log or commit secrets.</w:t>
      </w:r>
    </w:p>
    <w:p w:rsidR="00000000" w:rsidDel="00000000" w:rsidP="00000000" w:rsidRDefault="00000000" w:rsidRPr="00000000" w14:paraId="0000001E">
      <w:pPr>
        <w:numPr>
          <w:ilvl w:val="0"/>
          <w:numId w:val="16"/>
        </w:numPr>
        <w:ind w:left="720" w:hanging="360"/>
        <w:rPr>
          <w:u w:val="none"/>
        </w:rPr>
      </w:pPr>
      <w:r w:rsidDel="00000000" w:rsidR="00000000" w:rsidRPr="00000000">
        <w:rPr>
          <w:rtl w:val="0"/>
        </w:rPr>
        <w:t xml:space="preserve">Do not add a technology merely because it appears popular.</w:t>
      </w:r>
    </w:p>
    <w:p w:rsidR="00000000" w:rsidDel="00000000" w:rsidP="00000000" w:rsidRDefault="00000000" w:rsidRPr="00000000" w14:paraId="0000001F">
      <w:pPr>
        <w:numPr>
          <w:ilvl w:val="0"/>
          <w:numId w:val="16"/>
        </w:numPr>
        <w:ind w:left="720" w:hanging="360"/>
        <w:rPr>
          <w:u w:val="none"/>
        </w:rPr>
      </w:pPr>
      <w:r w:rsidDel="00000000" w:rsidR="00000000" w:rsidRPr="00000000">
        <w:rPr>
          <w:rtl w:val="0"/>
        </w:rPr>
        <w:t xml:space="preserve">Do not add Redis, Celery, Next.js, Kubernetes, a graph database, or pgvector unless this phase explicitly requires it.</w:t>
      </w:r>
    </w:p>
    <w:p w:rsidR="00000000" w:rsidDel="00000000" w:rsidP="00000000" w:rsidRDefault="00000000" w:rsidRPr="00000000" w14:paraId="00000020">
      <w:pPr>
        <w:numPr>
          <w:ilvl w:val="0"/>
          <w:numId w:val="16"/>
        </w:numPr>
        <w:ind w:left="720" w:hanging="360"/>
        <w:rPr>
          <w:u w:val="none"/>
        </w:rPr>
      </w:pPr>
      <w:r w:rsidDel="00000000" w:rsidR="00000000" w:rsidRPr="00000000">
        <w:rPr>
          <w:rtl w:val="0"/>
        </w:rPr>
        <w:t xml:space="preserve">Do not implement direct pushes, automatic merge, or unapproved deployment.</w:t>
      </w:r>
    </w:p>
    <w:p w:rsidR="00000000" w:rsidDel="00000000" w:rsidP="00000000" w:rsidRDefault="00000000" w:rsidRPr="00000000" w14:paraId="00000021">
      <w:pPr>
        <w:numPr>
          <w:ilvl w:val="0"/>
          <w:numId w:val="16"/>
        </w:numPr>
        <w:ind w:left="720" w:hanging="360"/>
        <w:rPr>
          <w:u w:val="none"/>
        </w:rPr>
      </w:pPr>
      <w:r w:rsidDel="00000000" w:rsidR="00000000" w:rsidRPr="00000000">
        <w:rPr>
          <w:rtl w:val="0"/>
        </w:rPr>
        <w:t xml:space="preserve">Avoid unrelated formatting or refactors.</w:t>
      </w:r>
    </w:p>
    <w:p w:rsidR="00000000" w:rsidDel="00000000" w:rsidP="00000000" w:rsidRDefault="00000000" w:rsidRPr="00000000" w14:paraId="00000022">
      <w:pPr>
        <w:numPr>
          <w:ilvl w:val="0"/>
          <w:numId w:val="16"/>
        </w:numPr>
        <w:ind w:left="720" w:hanging="360"/>
        <w:rPr>
          <w:u w:val="none"/>
        </w:rPr>
      </w:pPr>
      <w:r w:rsidDel="00000000" w:rsidR="00000000" w:rsidRPr="00000000">
        <w:rPr>
          <w:rtl w:val="0"/>
        </w:rPr>
        <w:t xml:space="preserve">Add or update tests for every behavior change.</w:t>
      </w:r>
    </w:p>
    <w:p w:rsidR="00000000" w:rsidDel="00000000" w:rsidP="00000000" w:rsidRDefault="00000000" w:rsidRPr="00000000" w14:paraId="00000023">
      <w:pPr>
        <w:numPr>
          <w:ilvl w:val="0"/>
          <w:numId w:val="16"/>
        </w:numPr>
        <w:ind w:left="720" w:hanging="360"/>
        <w:rPr>
          <w:u w:val="none"/>
        </w:rPr>
      </w:pPr>
      <w:r w:rsidDel="00000000" w:rsidR="00000000" w:rsidRPr="00000000">
        <w:rPr>
          <w:rtl w:val="0"/>
        </w:rPr>
        <w:t xml:space="preserve">The default test suite must not require live internet access.</w:t>
      </w:r>
    </w:p>
    <w:p w:rsidR="00000000" w:rsidDel="00000000" w:rsidP="00000000" w:rsidRDefault="00000000" w:rsidRPr="00000000" w14:paraId="00000024">
      <w:pPr>
        <w:numPr>
          <w:ilvl w:val="0"/>
          <w:numId w:val="16"/>
        </w:numPr>
        <w:ind w:left="720" w:hanging="360"/>
        <w:rPr>
          <w:u w:val="none"/>
        </w:rPr>
      </w:pPr>
      <w:r w:rsidDel="00000000" w:rsidR="00000000" w:rsidRPr="00000000">
        <w:rPr>
          <w:rtl w:val="0"/>
        </w:rPr>
        <w:t xml:space="preserve">Documentation must describe actual implemented behavior and label planned behavior.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Verification rules:</w:t>
      </w:r>
    </w:p>
    <w:p w:rsidR="00000000" w:rsidDel="00000000" w:rsidP="00000000" w:rsidRDefault="00000000" w:rsidRPr="00000000" w14:paraId="00000027">
      <w:pPr>
        <w:numPr>
          <w:ilvl w:val="0"/>
          <w:numId w:val="7"/>
        </w:numPr>
        <w:ind w:left="720" w:hanging="360"/>
        <w:rPr>
          <w:u w:val="none"/>
        </w:rPr>
      </w:pPr>
      <w:r w:rsidDel="00000000" w:rsidR="00000000" w:rsidRPr="00000000">
        <w:rPr>
          <w:rtl w:val="0"/>
        </w:rPr>
        <w:t xml:space="preserve">Use uv for environment and commands.</w:t>
      </w:r>
    </w:p>
    <w:p w:rsidR="00000000" w:rsidDel="00000000" w:rsidP="00000000" w:rsidRDefault="00000000" w:rsidRPr="00000000" w14:paraId="00000028">
      <w:pPr>
        <w:numPr>
          <w:ilvl w:val="0"/>
          <w:numId w:val="7"/>
        </w:numPr>
        <w:ind w:left="720" w:hanging="360"/>
        <w:rPr>
          <w:u w:val="none"/>
        </w:rPr>
      </w:pPr>
      <w:r w:rsidDel="00000000" w:rsidR="00000000" w:rsidRPr="00000000">
        <w:rPr>
          <w:rtl w:val="0"/>
        </w:rPr>
        <w:t xml:space="preserve">Run formatting, linting, typing, and the relevant tests.</w:t>
      </w:r>
    </w:p>
    <w:p w:rsidR="00000000" w:rsidDel="00000000" w:rsidP="00000000" w:rsidRDefault="00000000" w:rsidRPr="00000000" w14:paraId="00000029">
      <w:pPr>
        <w:numPr>
          <w:ilvl w:val="0"/>
          <w:numId w:val="7"/>
        </w:numPr>
        <w:ind w:left="720" w:hanging="360"/>
        <w:rPr>
          <w:u w:val="none"/>
        </w:rPr>
      </w:pPr>
      <w:r w:rsidDel="00000000" w:rsidR="00000000" w:rsidRPr="00000000">
        <w:rPr>
          <w:rtl w:val="0"/>
        </w:rPr>
        <w:t xml:space="preserve">Run broader tests when changes cross subsystem boundaries.</w:t>
      </w:r>
    </w:p>
    <w:p w:rsidR="00000000" w:rsidDel="00000000" w:rsidP="00000000" w:rsidRDefault="00000000" w:rsidRPr="00000000" w14:paraId="0000002A">
      <w:pPr>
        <w:numPr>
          <w:ilvl w:val="0"/>
          <w:numId w:val="7"/>
        </w:numPr>
        <w:ind w:left="720" w:hanging="360"/>
        <w:rPr>
          <w:u w:val="none"/>
        </w:rPr>
      </w:pPr>
      <w:r w:rsidDel="00000000" w:rsidR="00000000" w:rsidRPr="00000000">
        <w:rPr>
          <w:rtl w:val="0"/>
        </w:rPr>
        <w:t xml:space="preserve">Capture exact command results.</w:t>
      </w:r>
    </w:p>
    <w:p w:rsidR="00000000" w:rsidDel="00000000" w:rsidP="00000000" w:rsidRDefault="00000000" w:rsidRPr="00000000" w14:paraId="0000002B">
      <w:pPr>
        <w:numPr>
          <w:ilvl w:val="0"/>
          <w:numId w:val="7"/>
        </w:numPr>
        <w:ind w:left="720" w:hanging="360"/>
        <w:rPr>
          <w:u w:val="none"/>
        </w:rPr>
      </w:pPr>
      <w:r w:rsidDel="00000000" w:rsidR="00000000" w:rsidRPr="00000000">
        <w:rPr>
          <w:rtl w:val="0"/>
        </w:rPr>
        <w:t xml:space="preserve">Treat skipped critical tests, warnings hiding failures, and unverified external assumptions as incomplete work.</w:t>
      </w:r>
    </w:p>
    <w:p w:rsidR="00000000" w:rsidDel="00000000" w:rsidP="00000000" w:rsidRDefault="00000000" w:rsidRPr="00000000" w14:paraId="0000002C">
      <w:pPr>
        <w:numPr>
          <w:ilvl w:val="0"/>
          <w:numId w:val="7"/>
        </w:numPr>
        <w:ind w:left="720" w:hanging="360"/>
        <w:rPr>
          <w:u w:val="none"/>
        </w:rPr>
      </w:pPr>
      <w:r w:rsidDel="00000000" w:rsidR="00000000" w:rsidRPr="00000000">
        <w:rPr>
          <w:rtl w:val="0"/>
        </w:rPr>
        <w:t xml:space="preserve">If a command cannot run, explain the blocker and do not claim the gate passed.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Stop conditions:</w:t>
      </w:r>
    </w:p>
    <w:p w:rsidR="00000000" w:rsidDel="00000000" w:rsidP="00000000" w:rsidRDefault="00000000" w:rsidRPr="00000000" w14:paraId="0000002F">
      <w:pPr>
        <w:numPr>
          <w:ilvl w:val="0"/>
          <w:numId w:val="12"/>
        </w:numPr>
        <w:ind w:left="720" w:hanging="360"/>
        <w:rPr>
          <w:u w:val="none"/>
        </w:rPr>
      </w:pPr>
      <w:r w:rsidDel="00000000" w:rsidR="00000000" w:rsidRPr="00000000">
        <w:rPr>
          <w:rtl w:val="0"/>
        </w:rPr>
        <w:t xml:space="preserve">Unexplained user changes overlap the required files.</w:t>
      </w:r>
    </w:p>
    <w:p w:rsidR="00000000" w:rsidDel="00000000" w:rsidP="00000000" w:rsidRDefault="00000000" w:rsidRPr="00000000" w14:paraId="00000030">
      <w:pPr>
        <w:numPr>
          <w:ilvl w:val="0"/>
          <w:numId w:val="12"/>
        </w:numPr>
        <w:ind w:left="720" w:hanging="360"/>
        <w:rPr>
          <w:u w:val="none"/>
        </w:rPr>
      </w:pPr>
      <w:r w:rsidDel="00000000" w:rsidR="00000000" w:rsidRPr="00000000">
        <w:rPr>
          <w:rtl w:val="0"/>
        </w:rPr>
        <w:t xml:space="preserve">A required secret or credential is missing.</w:t>
      </w:r>
    </w:p>
    <w:p w:rsidR="00000000" w:rsidDel="00000000" w:rsidP="00000000" w:rsidRDefault="00000000" w:rsidRPr="00000000" w14:paraId="00000031">
      <w:pPr>
        <w:numPr>
          <w:ilvl w:val="0"/>
          <w:numId w:val="12"/>
        </w:numPr>
        <w:ind w:left="720" w:hanging="360"/>
        <w:rPr>
          <w:u w:val="none"/>
        </w:rPr>
      </w:pPr>
      <w:r w:rsidDel="00000000" w:rsidR="00000000" w:rsidRPr="00000000">
        <w:rPr>
          <w:rtl w:val="0"/>
        </w:rPr>
        <w:t xml:space="preserve">A destructive or irreversible migration is required but not approved.</w:t>
      </w:r>
    </w:p>
    <w:p w:rsidR="00000000" w:rsidDel="00000000" w:rsidP="00000000" w:rsidRDefault="00000000" w:rsidRPr="00000000" w14:paraId="00000032">
      <w:pPr>
        <w:numPr>
          <w:ilvl w:val="0"/>
          <w:numId w:val="12"/>
        </w:numPr>
        <w:ind w:left="720" w:hanging="360"/>
        <w:rPr>
          <w:u w:val="none"/>
        </w:rPr>
      </w:pPr>
      <w:r w:rsidDel="00000000" w:rsidR="00000000" w:rsidRPr="00000000">
        <w:rPr>
          <w:rtl w:val="0"/>
        </w:rPr>
        <w:t xml:space="preserve">A security control would need to be weakened.</w:t>
      </w:r>
    </w:p>
    <w:p w:rsidR="00000000" w:rsidDel="00000000" w:rsidP="00000000" w:rsidRDefault="00000000" w:rsidRPr="00000000" w14:paraId="00000033">
      <w:pPr>
        <w:numPr>
          <w:ilvl w:val="0"/>
          <w:numId w:val="12"/>
        </w:numPr>
        <w:ind w:left="720" w:hanging="360"/>
        <w:rPr>
          <w:u w:val="none"/>
        </w:rPr>
      </w:pPr>
      <w:r w:rsidDel="00000000" w:rsidR="00000000" w:rsidRPr="00000000">
        <w:rPr>
          <w:rtl w:val="0"/>
        </w:rPr>
        <w:t xml:space="preserve">A source license or access policy is unclear.</w:t>
      </w:r>
    </w:p>
    <w:p w:rsidR="00000000" w:rsidDel="00000000" w:rsidP="00000000" w:rsidRDefault="00000000" w:rsidRPr="00000000" w14:paraId="00000034">
      <w:pPr>
        <w:numPr>
          <w:ilvl w:val="0"/>
          <w:numId w:val="12"/>
        </w:numPr>
        <w:ind w:left="720" w:hanging="360"/>
        <w:rPr>
          <w:u w:val="none"/>
        </w:rPr>
      </w:pPr>
      <w:r w:rsidDel="00000000" w:rsidR="00000000" w:rsidRPr="00000000">
        <w:rPr>
          <w:rtl w:val="0"/>
        </w:rPr>
        <w:t xml:space="preserve">The requested implementation conflicts with an approved architectural decision.</w:t>
      </w:r>
    </w:p>
    <w:p w:rsidR="00000000" w:rsidDel="00000000" w:rsidP="00000000" w:rsidRDefault="00000000" w:rsidRPr="00000000" w14:paraId="00000035">
      <w:pPr>
        <w:numPr>
          <w:ilvl w:val="0"/>
          <w:numId w:val="12"/>
        </w:numPr>
        <w:ind w:left="720" w:hanging="360"/>
        <w:rPr>
          <w:u w:val="none"/>
        </w:rPr>
      </w:pPr>
      <w:r w:rsidDel="00000000" w:rsidR="00000000" w:rsidRPr="00000000">
        <w:rPr>
          <w:rtl w:val="0"/>
        </w:rPr>
        <w:t xml:space="preserve">The task requires production deployment, merge, or external write not explicitly authorized.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At completion, return:</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Outcome.</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Files changed.</w:t>
      </w:r>
    </w:p>
    <w:p w:rsidR="00000000" w:rsidDel="00000000" w:rsidP="00000000" w:rsidRDefault="00000000" w:rsidRPr="00000000" w14:paraId="0000003A">
      <w:pPr>
        <w:numPr>
          <w:ilvl w:val="0"/>
          <w:numId w:val="4"/>
        </w:numPr>
        <w:ind w:left="720" w:hanging="360"/>
        <w:rPr>
          <w:u w:val="none"/>
        </w:rPr>
      </w:pPr>
      <w:r w:rsidDel="00000000" w:rsidR="00000000" w:rsidRPr="00000000">
        <w:rPr>
          <w:rtl w:val="0"/>
        </w:rPr>
        <w:t xml:space="preserve">Data or API contracts added or changed.</w:t>
      </w:r>
    </w:p>
    <w:p w:rsidR="00000000" w:rsidDel="00000000" w:rsidP="00000000" w:rsidRDefault="00000000" w:rsidRPr="00000000" w14:paraId="0000003B">
      <w:pPr>
        <w:numPr>
          <w:ilvl w:val="0"/>
          <w:numId w:val="4"/>
        </w:numPr>
        <w:ind w:left="720" w:hanging="360"/>
        <w:rPr>
          <w:u w:val="none"/>
        </w:rPr>
      </w:pPr>
      <w:r w:rsidDel="00000000" w:rsidR="00000000" w:rsidRPr="00000000">
        <w:rPr>
          <w:rtl w:val="0"/>
        </w:rPr>
        <w:t xml:space="preserve">Tests added.</w:t>
      </w:r>
    </w:p>
    <w:p w:rsidR="00000000" w:rsidDel="00000000" w:rsidP="00000000" w:rsidRDefault="00000000" w:rsidRPr="00000000" w14:paraId="0000003C">
      <w:pPr>
        <w:numPr>
          <w:ilvl w:val="0"/>
          <w:numId w:val="4"/>
        </w:numPr>
        <w:ind w:left="720" w:hanging="360"/>
        <w:rPr>
          <w:u w:val="none"/>
        </w:rPr>
      </w:pPr>
      <w:r w:rsidDel="00000000" w:rsidR="00000000" w:rsidRPr="00000000">
        <w:rPr>
          <w:rtl w:val="0"/>
        </w:rPr>
        <w:t xml:space="preserve">Commands run and results.</w:t>
      </w:r>
    </w:p>
    <w:p w:rsidR="00000000" w:rsidDel="00000000" w:rsidP="00000000" w:rsidRDefault="00000000" w:rsidRPr="00000000" w14:paraId="0000003D">
      <w:pPr>
        <w:numPr>
          <w:ilvl w:val="0"/>
          <w:numId w:val="4"/>
        </w:numPr>
        <w:ind w:left="720" w:hanging="360"/>
        <w:rPr>
          <w:u w:val="none"/>
        </w:rPr>
      </w:pPr>
      <w:r w:rsidDel="00000000" w:rsidR="00000000" w:rsidRPr="00000000">
        <w:rPr>
          <w:rtl w:val="0"/>
        </w:rPr>
        <w:t xml:space="preserve">Security and migration impact.</w:t>
      </w:r>
    </w:p>
    <w:p w:rsidR="00000000" w:rsidDel="00000000" w:rsidP="00000000" w:rsidRDefault="00000000" w:rsidRPr="00000000" w14:paraId="0000003E">
      <w:pPr>
        <w:numPr>
          <w:ilvl w:val="0"/>
          <w:numId w:val="4"/>
        </w:numPr>
        <w:ind w:left="720" w:hanging="360"/>
        <w:rPr>
          <w:u w:val="none"/>
        </w:rPr>
      </w:pPr>
      <w:r w:rsidDel="00000000" w:rsidR="00000000" w:rsidRPr="00000000">
        <w:rPr>
          <w:rtl w:val="0"/>
        </w:rPr>
        <w:t xml:space="preserve">Known limitations.</w:t>
      </w:r>
    </w:p>
    <w:p w:rsidR="00000000" w:rsidDel="00000000" w:rsidP="00000000" w:rsidRDefault="00000000" w:rsidRPr="00000000" w14:paraId="0000003F">
      <w:pPr>
        <w:numPr>
          <w:ilvl w:val="0"/>
          <w:numId w:val="4"/>
        </w:numPr>
        <w:ind w:left="720" w:hanging="360"/>
        <w:rPr>
          <w:u w:val="none"/>
        </w:rPr>
      </w:pPr>
      <w:r w:rsidDel="00000000" w:rsidR="00000000" w:rsidRPr="00000000">
        <w:rPr>
          <w:rtl w:val="0"/>
        </w:rPr>
        <w:t xml:space="preserve">Exact next recommended phase.</w:t>
      </w:r>
    </w:p>
    <w:p w:rsidR="00000000" w:rsidDel="00000000" w:rsidP="00000000" w:rsidRDefault="00000000" w:rsidRPr="00000000" w14:paraId="00000040">
      <w:pPr>
        <w:numPr>
          <w:ilvl w:val="0"/>
          <w:numId w:val="4"/>
        </w:numPr>
        <w:ind w:left="720" w:hanging="360"/>
        <w:rPr>
          <w:u w:val="none"/>
        </w:rPr>
      </w:pPr>
      <w:r w:rsidDel="00000000" w:rsidR="00000000" w:rsidRPr="00000000">
        <w:rPr>
          <w:rtl w:val="0"/>
        </w:rPr>
        <w:t xml:space="preserve">Confirmation that you did not commit, push, merge, or deploy unless explicitly requested.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rPr/>
      </w:pPr>
      <w:bookmarkStart w:colFirst="0" w:colLast="0" w:name="_txieqfyal1p" w:id="3"/>
      <w:bookmarkEnd w:id="3"/>
      <w:r w:rsidDel="00000000" w:rsidR="00000000" w:rsidRPr="00000000">
        <w:rPr>
          <w:rtl w:val="0"/>
        </w:rPr>
        <w:t xml:space="preserve">Phase 0 Prompt: Repository Foundation and Truthful Baseline</w:t>
      </w:r>
    </w:p>
    <w:p w:rsidR="00000000" w:rsidDel="00000000" w:rsidP="00000000" w:rsidRDefault="00000000" w:rsidRPr="00000000" w14:paraId="00000043">
      <w:pPr>
        <w:rPr/>
      </w:pPr>
      <w:r w:rsidDel="00000000" w:rsidR="00000000" w:rsidRPr="00000000">
        <w:rPr>
          <w:rtl w:val="0"/>
        </w:rPr>
        <w:t xml:space="preserve">Implement Phase 0 only: Repository Foundation and Truthful Baseline.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Objective:</w:t>
      </w:r>
    </w:p>
    <w:p w:rsidR="00000000" w:rsidDel="00000000" w:rsidP="00000000" w:rsidRDefault="00000000" w:rsidRPr="00000000" w14:paraId="00000046">
      <w:pPr>
        <w:rPr/>
      </w:pPr>
      <w:r w:rsidDel="00000000" w:rsidR="00000000" w:rsidRPr="00000000">
        <w:rPr>
          <w:rtl w:val="0"/>
        </w:rPr>
        <w:t xml:space="preserve">Transform the existing scaffold into a coherent, installable, testable application foundation. Do not implement real feed ingestion, enrichment, historical correlation, rule generation, or portal features in this phase.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Required deliverables:</w:t>
      </w:r>
    </w:p>
    <w:p w:rsidR="00000000" w:rsidDel="00000000" w:rsidP="00000000" w:rsidRDefault="00000000" w:rsidRPr="00000000" w14:paraId="00000049">
      <w:pPr>
        <w:numPr>
          <w:ilvl w:val="0"/>
          <w:numId w:val="11"/>
        </w:numPr>
        <w:ind w:left="720" w:hanging="360"/>
        <w:rPr>
          <w:u w:val="none"/>
        </w:rPr>
      </w:pPr>
      <w:r w:rsidDel="00000000" w:rsidR="00000000" w:rsidRPr="00000000">
        <w:rPr>
          <w:rtl w:val="0"/>
        </w:rPr>
        <w:t xml:space="preserve">Adopt a src layout with package path src/hermes_cti.</w:t>
      </w:r>
    </w:p>
    <w:p w:rsidR="00000000" w:rsidDel="00000000" w:rsidP="00000000" w:rsidRDefault="00000000" w:rsidRPr="00000000" w14:paraId="0000004A">
      <w:pPr>
        <w:numPr>
          <w:ilvl w:val="0"/>
          <w:numId w:val="11"/>
        </w:numPr>
        <w:ind w:left="720" w:hanging="360"/>
        <w:rPr>
          <w:u w:val="none"/>
        </w:rPr>
      </w:pPr>
      <w:r w:rsidDel="00000000" w:rsidR="00000000" w:rsidRPr="00000000">
        <w:rPr>
          <w:rtl w:val="0"/>
        </w:rPr>
        <w:t xml:space="preserve">Create packages for api, core, models, db, ingestion, extraction, enrichment, correlation, detections, reporting, portal, and cli.</w:t>
      </w:r>
    </w:p>
    <w:p w:rsidR="00000000" w:rsidDel="00000000" w:rsidP="00000000" w:rsidRDefault="00000000" w:rsidRPr="00000000" w14:paraId="0000004B">
      <w:pPr>
        <w:numPr>
          <w:ilvl w:val="0"/>
          <w:numId w:val="11"/>
        </w:numPr>
        <w:ind w:left="720" w:hanging="360"/>
        <w:rPr>
          <w:u w:val="none"/>
        </w:rPr>
      </w:pPr>
      <w:r w:rsidDel="00000000" w:rsidR="00000000" w:rsidRPr="00000000">
        <w:rPr>
          <w:rtl w:val="0"/>
        </w:rPr>
        <w:t xml:space="preserve">Replace main.py as the primary entrypoint with declared package entrypoints while retaining a documented compatibility path only if justified.</w:t>
      </w:r>
    </w:p>
    <w:p w:rsidR="00000000" w:rsidDel="00000000" w:rsidP="00000000" w:rsidRDefault="00000000" w:rsidRPr="00000000" w14:paraId="0000004C">
      <w:pPr>
        <w:numPr>
          <w:ilvl w:val="0"/>
          <w:numId w:val="11"/>
        </w:numPr>
        <w:ind w:left="720" w:hanging="360"/>
        <w:rPr>
          <w:u w:val="none"/>
        </w:rPr>
      </w:pPr>
      <w:r w:rsidDel="00000000" w:rsidR="00000000" w:rsidRPr="00000000">
        <w:rPr>
          <w:rtl w:val="0"/>
        </w:rPr>
        <w:t xml:space="preserve">Add a FastAPI application factory.</w:t>
      </w:r>
    </w:p>
    <w:p w:rsidR="00000000" w:rsidDel="00000000" w:rsidP="00000000" w:rsidRDefault="00000000" w:rsidRPr="00000000" w14:paraId="0000004D">
      <w:pPr>
        <w:numPr>
          <w:ilvl w:val="0"/>
          <w:numId w:val="11"/>
        </w:numPr>
        <w:ind w:left="720" w:hanging="360"/>
        <w:rPr>
          <w:u w:val="none"/>
        </w:rPr>
      </w:pPr>
      <w:r w:rsidDel="00000000" w:rsidR="00000000" w:rsidRPr="00000000">
        <w:rPr>
          <w:rtl w:val="0"/>
        </w:rPr>
        <w:t xml:space="preserve">Add GET /health/live, GET /health/ready, and GET /version.</w:t>
      </w:r>
    </w:p>
    <w:p w:rsidR="00000000" w:rsidDel="00000000" w:rsidP="00000000" w:rsidRDefault="00000000" w:rsidRPr="00000000" w14:paraId="0000004E">
      <w:pPr>
        <w:numPr>
          <w:ilvl w:val="0"/>
          <w:numId w:val="11"/>
        </w:numPr>
        <w:ind w:left="720" w:hanging="360"/>
        <w:rPr>
          <w:u w:val="none"/>
        </w:rPr>
      </w:pPr>
      <w:r w:rsidDel="00000000" w:rsidR="00000000" w:rsidRPr="00000000">
        <w:rPr>
          <w:rtl w:val="0"/>
        </w:rPr>
        <w:t xml:space="preserve">Liveness must not expose dependency details.</w:t>
      </w:r>
    </w:p>
    <w:p w:rsidR="00000000" w:rsidDel="00000000" w:rsidP="00000000" w:rsidRDefault="00000000" w:rsidRPr="00000000" w14:paraId="0000004F">
      <w:pPr>
        <w:numPr>
          <w:ilvl w:val="0"/>
          <w:numId w:val="11"/>
        </w:numPr>
        <w:ind w:left="720" w:hanging="360"/>
        <w:rPr>
          <w:u w:val="none"/>
        </w:rPr>
      </w:pPr>
      <w:r w:rsidDel="00000000" w:rsidR="00000000" w:rsidRPr="00000000">
        <w:rPr>
          <w:rtl w:val="0"/>
        </w:rPr>
        <w:t xml:space="preserve">Readiness must return a controlled unhealthy response when required configuration or database connectivity is unavailable.</w:t>
      </w:r>
    </w:p>
    <w:p w:rsidR="00000000" w:rsidDel="00000000" w:rsidP="00000000" w:rsidRDefault="00000000" w:rsidRPr="00000000" w14:paraId="00000050">
      <w:pPr>
        <w:numPr>
          <w:ilvl w:val="0"/>
          <w:numId w:val="11"/>
        </w:numPr>
        <w:ind w:left="720" w:hanging="360"/>
        <w:rPr>
          <w:u w:val="none"/>
        </w:rPr>
      </w:pPr>
      <w:r w:rsidDel="00000000" w:rsidR="00000000" w:rsidRPr="00000000">
        <w:rPr>
          <w:rtl w:val="0"/>
        </w:rPr>
        <w:t xml:space="preserve">Add a Typer CLI with version and doctor commands.</w:t>
      </w:r>
    </w:p>
    <w:p w:rsidR="00000000" w:rsidDel="00000000" w:rsidP="00000000" w:rsidRDefault="00000000" w:rsidRPr="00000000" w14:paraId="00000051">
      <w:pPr>
        <w:numPr>
          <w:ilvl w:val="0"/>
          <w:numId w:val="11"/>
        </w:numPr>
        <w:ind w:left="720" w:hanging="360"/>
        <w:rPr>
          <w:u w:val="none"/>
        </w:rPr>
      </w:pPr>
      <w:r w:rsidDel="00000000" w:rsidR="00000000" w:rsidRPr="00000000">
        <w:rPr>
          <w:rtl w:val="0"/>
        </w:rPr>
        <w:t xml:space="preserve">Add Pydantic settings with environment variable support.</w:t>
      </w:r>
    </w:p>
    <w:p w:rsidR="00000000" w:rsidDel="00000000" w:rsidP="00000000" w:rsidRDefault="00000000" w:rsidRPr="00000000" w14:paraId="00000052">
      <w:pPr>
        <w:numPr>
          <w:ilvl w:val="0"/>
          <w:numId w:val="11"/>
        </w:numPr>
        <w:ind w:left="720" w:hanging="360"/>
        <w:rPr>
          <w:u w:val="none"/>
        </w:rPr>
      </w:pPr>
      <w:r w:rsidDel="00000000" w:rsidR="00000000" w:rsidRPr="00000000">
        <w:rPr>
          <w:rtl w:val="0"/>
        </w:rPr>
        <w:t xml:space="preserve">Add structured logging configuration with request or run correlation IDs and secret redaction.</w:t>
      </w:r>
    </w:p>
    <w:p w:rsidR="00000000" w:rsidDel="00000000" w:rsidP="00000000" w:rsidRDefault="00000000" w:rsidRPr="00000000" w14:paraId="00000053">
      <w:pPr>
        <w:numPr>
          <w:ilvl w:val="0"/>
          <w:numId w:val="11"/>
        </w:numPr>
        <w:ind w:left="720" w:hanging="360"/>
        <w:rPr>
          <w:u w:val="none"/>
        </w:rPr>
      </w:pPr>
      <w:r w:rsidDel="00000000" w:rsidR="00000000" w:rsidRPr="00000000">
        <w:rPr>
          <w:rtl w:val="0"/>
        </w:rPr>
        <w:t xml:space="preserve">Add an explicit application exception hierarchy.</w:t>
      </w:r>
    </w:p>
    <w:p w:rsidR="00000000" w:rsidDel="00000000" w:rsidP="00000000" w:rsidRDefault="00000000" w:rsidRPr="00000000" w14:paraId="00000054">
      <w:pPr>
        <w:numPr>
          <w:ilvl w:val="0"/>
          <w:numId w:val="11"/>
        </w:numPr>
        <w:ind w:left="720" w:hanging="360"/>
        <w:rPr>
          <w:u w:val="none"/>
        </w:rPr>
      </w:pPr>
      <w:r w:rsidDel="00000000" w:rsidR="00000000" w:rsidRPr="00000000">
        <w:rPr>
          <w:rtl w:val="0"/>
        </w:rPr>
        <w:t xml:space="preserve">Make pyproject.toml authoritative.</w:t>
      </w:r>
    </w:p>
    <w:p w:rsidR="00000000" w:rsidDel="00000000" w:rsidP="00000000" w:rsidRDefault="00000000" w:rsidRPr="00000000" w14:paraId="00000055">
      <w:pPr>
        <w:numPr>
          <w:ilvl w:val="0"/>
          <w:numId w:val="11"/>
        </w:numPr>
        <w:ind w:left="720" w:hanging="360"/>
        <w:rPr>
          <w:u w:val="none"/>
        </w:rPr>
      </w:pPr>
      <w:r w:rsidDel="00000000" w:rsidR="00000000" w:rsidRPr="00000000">
        <w:rPr>
          <w:rtl w:val="0"/>
        </w:rPr>
        <w:t xml:space="preserve">Remove dependency drift between pyproject.toml and requirements.txt, either eliminating requirements.txt or generating it through a documented process.</w:t>
      </w:r>
    </w:p>
    <w:p w:rsidR="00000000" w:rsidDel="00000000" w:rsidP="00000000" w:rsidRDefault="00000000" w:rsidRPr="00000000" w14:paraId="00000056">
      <w:pPr>
        <w:numPr>
          <w:ilvl w:val="0"/>
          <w:numId w:val="11"/>
        </w:numPr>
        <w:ind w:left="720" w:hanging="360"/>
        <w:rPr>
          <w:u w:val="none"/>
        </w:rPr>
      </w:pPr>
      <w:r w:rsidDel="00000000" w:rsidR="00000000" w:rsidRPr="00000000">
        <w:rPr>
          <w:rtl w:val="0"/>
        </w:rPr>
        <w:t xml:space="preserve">Add dev dependencies for pytest, async tests, HTTP mocking, Ruff, strict typing, and coverage.</w:t>
      </w:r>
    </w:p>
    <w:p w:rsidR="00000000" w:rsidDel="00000000" w:rsidP="00000000" w:rsidRDefault="00000000" w:rsidRPr="00000000" w14:paraId="00000057">
      <w:pPr>
        <w:numPr>
          <w:ilvl w:val="0"/>
          <w:numId w:val="11"/>
        </w:numPr>
        <w:ind w:left="720" w:hanging="360"/>
        <w:rPr>
          <w:u w:val="none"/>
        </w:rPr>
      </w:pPr>
      <w:r w:rsidDel="00000000" w:rsidR="00000000" w:rsidRPr="00000000">
        <w:rPr>
          <w:rtl w:val="0"/>
        </w:rPr>
        <w:t xml:space="preserve">Generate and commit uv.lock.</w:t>
      </w:r>
    </w:p>
    <w:p w:rsidR="00000000" w:rsidDel="00000000" w:rsidP="00000000" w:rsidRDefault="00000000" w:rsidRPr="00000000" w14:paraId="00000058">
      <w:pPr>
        <w:numPr>
          <w:ilvl w:val="0"/>
          <w:numId w:val="11"/>
        </w:numPr>
        <w:ind w:left="720" w:hanging="360"/>
        <w:rPr>
          <w:u w:val="none"/>
        </w:rPr>
      </w:pPr>
      <w:r w:rsidDel="00000000" w:rsidR="00000000" w:rsidRPr="00000000">
        <w:rPr>
          <w:rtl w:val="0"/>
        </w:rPr>
        <w:t xml:space="preserve">Configure Ruff, typing, pytest, and coverage in pyproject.toml or intentionally separated config files.</w:t>
      </w:r>
    </w:p>
    <w:p w:rsidR="00000000" w:rsidDel="00000000" w:rsidP="00000000" w:rsidRDefault="00000000" w:rsidRPr="00000000" w14:paraId="00000059">
      <w:pPr>
        <w:numPr>
          <w:ilvl w:val="0"/>
          <w:numId w:val="11"/>
        </w:numPr>
        <w:ind w:left="720" w:hanging="360"/>
        <w:rPr>
          <w:u w:val="none"/>
        </w:rPr>
      </w:pPr>
      <w:r w:rsidDel="00000000" w:rsidR="00000000" w:rsidRPr="00000000">
        <w:rPr>
          <w:rtl w:val="0"/>
        </w:rPr>
        <w:t xml:space="preserve">Add a production-capable multi-stage Dockerfile baseline and development Compose file.</w:t>
      </w:r>
    </w:p>
    <w:p w:rsidR="00000000" w:rsidDel="00000000" w:rsidP="00000000" w:rsidRDefault="00000000" w:rsidRPr="00000000" w14:paraId="0000005A">
      <w:pPr>
        <w:numPr>
          <w:ilvl w:val="0"/>
          <w:numId w:val="11"/>
        </w:numPr>
        <w:ind w:left="720" w:hanging="360"/>
        <w:rPr>
          <w:u w:val="none"/>
        </w:rPr>
      </w:pPr>
      <w:r w:rsidDel="00000000" w:rsidR="00000000" w:rsidRPr="00000000">
        <w:rPr>
          <w:rtl w:val="0"/>
        </w:rPr>
        <w:t xml:space="preserve">Add a minimal CI workflow that installs from the lockfile and runs required gates.</w:t>
      </w:r>
    </w:p>
    <w:p w:rsidR="00000000" w:rsidDel="00000000" w:rsidP="00000000" w:rsidRDefault="00000000" w:rsidRPr="00000000" w14:paraId="0000005B">
      <w:pPr>
        <w:numPr>
          <w:ilvl w:val="0"/>
          <w:numId w:val="11"/>
        </w:numPr>
        <w:ind w:left="720" w:hanging="360"/>
        <w:rPr>
          <w:u w:val="none"/>
        </w:rPr>
      </w:pPr>
      <w:r w:rsidDel="00000000" w:rsidR="00000000" w:rsidRPr="00000000">
        <w:rPr>
          <w:rtl w:val="0"/>
        </w:rPr>
        <w:t xml:space="preserve">Add or correct LICENSE according to the approved MIT decision.</w:t>
      </w:r>
    </w:p>
    <w:p w:rsidR="00000000" w:rsidDel="00000000" w:rsidP="00000000" w:rsidRDefault="00000000" w:rsidRPr="00000000" w14:paraId="0000005C">
      <w:pPr>
        <w:numPr>
          <w:ilvl w:val="0"/>
          <w:numId w:val="11"/>
        </w:numPr>
        <w:ind w:left="720" w:hanging="360"/>
        <w:rPr>
          <w:u w:val="none"/>
        </w:rPr>
      </w:pPr>
      <w:r w:rsidDel="00000000" w:rsidR="00000000" w:rsidRPr="00000000">
        <w:rPr>
          <w:rtl w:val="0"/>
        </w:rPr>
        <w:t xml:space="preserve">Fix README references to removed .cursorrules.</w:t>
      </w:r>
    </w:p>
    <w:p w:rsidR="00000000" w:rsidDel="00000000" w:rsidP="00000000" w:rsidRDefault="00000000" w:rsidRPr="00000000" w14:paraId="0000005D">
      <w:pPr>
        <w:numPr>
          <w:ilvl w:val="0"/>
          <w:numId w:val="11"/>
        </w:numPr>
        <w:ind w:left="720" w:hanging="360"/>
        <w:rPr>
          <w:u w:val="none"/>
        </w:rPr>
      </w:pPr>
      <w:r w:rsidDel="00000000" w:rsidR="00000000" w:rsidRPr="00000000">
        <w:rPr>
          <w:rtl w:val="0"/>
        </w:rPr>
        <w:t xml:space="preserve">Rewrite README capability claims so working, scaffolded, and planned features are distinct.</w:t>
      </w:r>
    </w:p>
    <w:p w:rsidR="00000000" w:rsidDel="00000000" w:rsidP="00000000" w:rsidRDefault="00000000" w:rsidRPr="00000000" w14:paraId="0000005E">
      <w:pPr>
        <w:numPr>
          <w:ilvl w:val="0"/>
          <w:numId w:val="11"/>
        </w:numPr>
        <w:ind w:left="720" w:hanging="360"/>
        <w:rPr>
          <w:u w:val="none"/>
        </w:rPr>
      </w:pPr>
      <w:r w:rsidDel="00000000" w:rsidR="00000000" w:rsidRPr="00000000">
        <w:rPr>
          <w:rtl w:val="0"/>
        </w:rPr>
        <w:t xml:space="preserve">Document exact local setup, test, API, CLI, and Docker commands.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Preferred entrypoints:</w:t>
      </w:r>
    </w:p>
    <w:p w:rsidR="00000000" w:rsidDel="00000000" w:rsidP="00000000" w:rsidRDefault="00000000" w:rsidRPr="00000000" w14:paraId="00000061">
      <w:pPr>
        <w:numPr>
          <w:ilvl w:val="0"/>
          <w:numId w:val="13"/>
        </w:numPr>
        <w:ind w:left="720" w:hanging="360"/>
        <w:rPr>
          <w:u w:val="none"/>
        </w:rPr>
      </w:pPr>
      <w:r w:rsidDel="00000000" w:rsidR="00000000" w:rsidRPr="00000000">
        <w:rPr>
          <w:rtl w:val="0"/>
        </w:rPr>
        <w:t xml:space="preserve">hermes-cti-api.</w:t>
      </w:r>
    </w:p>
    <w:p w:rsidR="00000000" w:rsidDel="00000000" w:rsidP="00000000" w:rsidRDefault="00000000" w:rsidRPr="00000000" w14:paraId="00000062">
      <w:pPr>
        <w:numPr>
          <w:ilvl w:val="0"/>
          <w:numId w:val="13"/>
        </w:numPr>
        <w:ind w:left="720" w:hanging="360"/>
        <w:rPr>
          <w:u w:val="none"/>
        </w:rPr>
      </w:pPr>
      <w:r w:rsidDel="00000000" w:rsidR="00000000" w:rsidRPr="00000000">
        <w:rPr>
          <w:rtl w:val="0"/>
        </w:rPr>
        <w:t xml:space="preserve">hermes-cti.</w:t>
      </w:r>
    </w:p>
    <w:p w:rsidR="00000000" w:rsidDel="00000000" w:rsidP="00000000" w:rsidRDefault="00000000" w:rsidRPr="00000000" w14:paraId="00000063">
      <w:pPr>
        <w:numPr>
          <w:ilvl w:val="0"/>
          <w:numId w:val="13"/>
        </w:numPr>
        <w:ind w:left="720" w:hanging="360"/>
        <w:rPr>
          <w:u w:val="none"/>
        </w:rPr>
      </w:pPr>
      <w:r w:rsidDel="00000000" w:rsidR="00000000" w:rsidRPr="00000000">
        <w:rPr>
          <w:rtl w:val="0"/>
        </w:rPr>
        <w:t xml:space="preserve">hermes-cti-worker.</w:t>
      </w:r>
    </w:p>
    <w:p w:rsidR="00000000" w:rsidDel="00000000" w:rsidP="00000000" w:rsidRDefault="00000000" w:rsidRPr="00000000" w14:paraId="00000064">
      <w:pPr>
        <w:numPr>
          <w:ilvl w:val="0"/>
          <w:numId w:val="13"/>
        </w:numPr>
        <w:ind w:left="720" w:hanging="360"/>
        <w:rPr>
          <w:u w:val="none"/>
        </w:rPr>
      </w:pPr>
      <w:r w:rsidDel="00000000" w:rsidR="00000000" w:rsidRPr="00000000">
        <w:rPr>
          <w:rtl w:val="0"/>
        </w:rPr>
        <w:t xml:space="preserve">hermes-cti-scheduler.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Required tests:</w:t>
      </w:r>
    </w:p>
    <w:p w:rsidR="00000000" w:rsidDel="00000000" w:rsidP="00000000" w:rsidRDefault="00000000" w:rsidRPr="00000000" w14:paraId="00000067">
      <w:pPr>
        <w:numPr>
          <w:ilvl w:val="0"/>
          <w:numId w:val="6"/>
        </w:numPr>
        <w:ind w:left="720" w:hanging="360"/>
        <w:rPr>
          <w:u w:val="none"/>
        </w:rPr>
      </w:pPr>
      <w:r w:rsidDel="00000000" w:rsidR="00000000" w:rsidRPr="00000000">
        <w:rPr>
          <w:rtl w:val="0"/>
        </w:rPr>
        <w:t xml:space="preserve">Package import.</w:t>
      </w:r>
    </w:p>
    <w:p w:rsidR="00000000" w:rsidDel="00000000" w:rsidP="00000000" w:rsidRDefault="00000000" w:rsidRPr="00000000" w14:paraId="00000068">
      <w:pPr>
        <w:numPr>
          <w:ilvl w:val="0"/>
          <w:numId w:val="6"/>
        </w:numPr>
        <w:ind w:left="720" w:hanging="360"/>
        <w:rPr>
          <w:u w:val="none"/>
        </w:rPr>
      </w:pPr>
      <w:r w:rsidDel="00000000" w:rsidR="00000000" w:rsidRPr="00000000">
        <w:rPr>
          <w:rtl w:val="0"/>
        </w:rPr>
        <w:t xml:space="preserve">Application factory.</w:t>
      </w:r>
    </w:p>
    <w:p w:rsidR="00000000" w:rsidDel="00000000" w:rsidP="00000000" w:rsidRDefault="00000000" w:rsidRPr="00000000" w14:paraId="00000069">
      <w:pPr>
        <w:numPr>
          <w:ilvl w:val="0"/>
          <w:numId w:val="6"/>
        </w:numPr>
        <w:ind w:left="720" w:hanging="360"/>
        <w:rPr>
          <w:u w:val="none"/>
        </w:rPr>
      </w:pPr>
      <w:r w:rsidDel="00000000" w:rsidR="00000000" w:rsidRPr="00000000">
        <w:rPr>
          <w:rtl w:val="0"/>
        </w:rPr>
        <w:t xml:space="preserve">Health liveness.</w:t>
      </w:r>
    </w:p>
    <w:p w:rsidR="00000000" w:rsidDel="00000000" w:rsidP="00000000" w:rsidRDefault="00000000" w:rsidRPr="00000000" w14:paraId="0000006A">
      <w:pPr>
        <w:numPr>
          <w:ilvl w:val="0"/>
          <w:numId w:val="6"/>
        </w:numPr>
        <w:ind w:left="720" w:hanging="360"/>
        <w:rPr>
          <w:u w:val="none"/>
        </w:rPr>
      </w:pPr>
      <w:r w:rsidDel="00000000" w:rsidR="00000000" w:rsidRPr="00000000">
        <w:rPr>
          <w:rtl w:val="0"/>
        </w:rPr>
        <w:t xml:space="preserve">Readiness healthy and unhealthy paths using dependency overrides.</w:t>
      </w:r>
    </w:p>
    <w:p w:rsidR="00000000" w:rsidDel="00000000" w:rsidP="00000000" w:rsidRDefault="00000000" w:rsidRPr="00000000" w14:paraId="0000006B">
      <w:pPr>
        <w:numPr>
          <w:ilvl w:val="0"/>
          <w:numId w:val="6"/>
        </w:numPr>
        <w:ind w:left="720" w:hanging="360"/>
        <w:rPr>
          <w:u w:val="none"/>
        </w:rPr>
      </w:pPr>
      <w:r w:rsidDel="00000000" w:rsidR="00000000" w:rsidRPr="00000000">
        <w:rPr>
          <w:rtl w:val="0"/>
        </w:rPr>
        <w:t xml:space="preserve">Version endpoint matches package version.</w:t>
      </w:r>
    </w:p>
    <w:p w:rsidR="00000000" w:rsidDel="00000000" w:rsidP="00000000" w:rsidRDefault="00000000" w:rsidRPr="00000000" w14:paraId="0000006C">
      <w:pPr>
        <w:numPr>
          <w:ilvl w:val="0"/>
          <w:numId w:val="6"/>
        </w:numPr>
        <w:ind w:left="720" w:hanging="360"/>
        <w:rPr>
          <w:u w:val="none"/>
        </w:rPr>
      </w:pPr>
      <w:r w:rsidDel="00000000" w:rsidR="00000000" w:rsidRPr="00000000">
        <w:rPr>
          <w:rtl w:val="0"/>
        </w:rPr>
        <w:t xml:space="preserve">Settings precedence.</w:t>
      </w:r>
    </w:p>
    <w:p w:rsidR="00000000" w:rsidDel="00000000" w:rsidP="00000000" w:rsidRDefault="00000000" w:rsidRPr="00000000" w14:paraId="0000006D">
      <w:pPr>
        <w:numPr>
          <w:ilvl w:val="0"/>
          <w:numId w:val="6"/>
        </w:numPr>
        <w:ind w:left="720" w:hanging="360"/>
        <w:rPr>
          <w:u w:val="none"/>
        </w:rPr>
      </w:pPr>
      <w:r w:rsidDel="00000000" w:rsidR="00000000" w:rsidRPr="00000000">
        <w:rPr>
          <w:rtl w:val="0"/>
        </w:rPr>
        <w:t xml:space="preserve">Secret values do not appear in settings representation or logs.</w:t>
      </w:r>
    </w:p>
    <w:p w:rsidR="00000000" w:rsidDel="00000000" w:rsidP="00000000" w:rsidRDefault="00000000" w:rsidRPr="00000000" w14:paraId="0000006E">
      <w:pPr>
        <w:numPr>
          <w:ilvl w:val="0"/>
          <w:numId w:val="6"/>
        </w:numPr>
        <w:ind w:left="720" w:hanging="360"/>
        <w:rPr>
          <w:u w:val="none"/>
        </w:rPr>
      </w:pPr>
      <w:r w:rsidDel="00000000" w:rsidR="00000000" w:rsidRPr="00000000">
        <w:rPr>
          <w:rtl w:val="0"/>
        </w:rPr>
        <w:t xml:space="preserve">CLI version.</w:t>
      </w:r>
    </w:p>
    <w:p w:rsidR="00000000" w:rsidDel="00000000" w:rsidP="00000000" w:rsidRDefault="00000000" w:rsidRPr="00000000" w14:paraId="0000006F">
      <w:pPr>
        <w:numPr>
          <w:ilvl w:val="0"/>
          <w:numId w:val="6"/>
        </w:numPr>
        <w:ind w:left="720" w:hanging="360"/>
        <w:rPr>
          <w:u w:val="none"/>
        </w:rPr>
      </w:pPr>
      <w:r w:rsidDel="00000000" w:rsidR="00000000" w:rsidRPr="00000000">
        <w:rPr>
          <w:rtl w:val="0"/>
        </w:rPr>
        <w:t xml:space="preserve">CLI doctor provides actionable failure output.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Required commands:</w:t>
      </w:r>
    </w:p>
    <w:p w:rsidR="00000000" w:rsidDel="00000000" w:rsidP="00000000" w:rsidRDefault="00000000" w:rsidRPr="00000000" w14:paraId="00000072">
      <w:pPr>
        <w:numPr>
          <w:ilvl w:val="0"/>
          <w:numId w:val="14"/>
        </w:numPr>
        <w:ind w:left="720" w:hanging="360"/>
        <w:rPr>
          <w:u w:val="none"/>
        </w:rPr>
      </w:pPr>
      <w:r w:rsidDel="00000000" w:rsidR="00000000" w:rsidRPr="00000000">
        <w:rPr>
          <w:rtl w:val="0"/>
        </w:rPr>
        <w:t xml:space="preserve">uv sync --frozen after the lockfile exists.</w:t>
      </w:r>
    </w:p>
    <w:p w:rsidR="00000000" w:rsidDel="00000000" w:rsidP="00000000" w:rsidRDefault="00000000" w:rsidRPr="00000000" w14:paraId="00000073">
      <w:pPr>
        <w:numPr>
          <w:ilvl w:val="0"/>
          <w:numId w:val="14"/>
        </w:numPr>
        <w:ind w:left="720" w:hanging="360"/>
        <w:rPr>
          <w:u w:val="none"/>
        </w:rPr>
      </w:pPr>
      <w:r w:rsidDel="00000000" w:rsidR="00000000" w:rsidRPr="00000000">
        <w:rPr>
          <w:rtl w:val="0"/>
        </w:rPr>
        <w:t xml:space="preserve">uv run ruff format --check .</w:t>
      </w:r>
    </w:p>
    <w:p w:rsidR="00000000" w:rsidDel="00000000" w:rsidP="00000000" w:rsidRDefault="00000000" w:rsidRPr="00000000" w14:paraId="00000074">
      <w:pPr>
        <w:numPr>
          <w:ilvl w:val="0"/>
          <w:numId w:val="14"/>
        </w:numPr>
        <w:ind w:left="720" w:hanging="360"/>
        <w:rPr>
          <w:u w:val="none"/>
        </w:rPr>
      </w:pPr>
      <w:r w:rsidDel="00000000" w:rsidR="00000000" w:rsidRPr="00000000">
        <w:rPr>
          <w:rtl w:val="0"/>
        </w:rPr>
        <w:t xml:space="preserve">uv run ruff check .</w:t>
      </w:r>
    </w:p>
    <w:p w:rsidR="00000000" w:rsidDel="00000000" w:rsidP="00000000" w:rsidRDefault="00000000" w:rsidRPr="00000000" w14:paraId="00000075">
      <w:pPr>
        <w:numPr>
          <w:ilvl w:val="0"/>
          <w:numId w:val="14"/>
        </w:numPr>
        <w:ind w:left="720" w:hanging="360"/>
        <w:rPr>
          <w:u w:val="none"/>
        </w:rPr>
      </w:pPr>
      <w:r w:rsidDel="00000000" w:rsidR="00000000" w:rsidRPr="00000000">
        <w:rPr>
          <w:rtl w:val="0"/>
        </w:rPr>
        <w:t xml:space="preserve">Strict type-check command.</w:t>
      </w:r>
    </w:p>
    <w:p w:rsidR="00000000" w:rsidDel="00000000" w:rsidP="00000000" w:rsidRDefault="00000000" w:rsidRPr="00000000" w14:paraId="00000076">
      <w:pPr>
        <w:numPr>
          <w:ilvl w:val="0"/>
          <w:numId w:val="14"/>
        </w:numPr>
        <w:ind w:left="720" w:hanging="360"/>
        <w:rPr>
          <w:u w:val="none"/>
        </w:rPr>
      </w:pPr>
      <w:r w:rsidDel="00000000" w:rsidR="00000000" w:rsidRPr="00000000">
        <w:rPr>
          <w:rtl w:val="0"/>
        </w:rPr>
        <w:t xml:space="preserve">uv run pytest.</w:t>
      </w:r>
    </w:p>
    <w:p w:rsidR="00000000" w:rsidDel="00000000" w:rsidP="00000000" w:rsidRDefault="00000000" w:rsidRPr="00000000" w14:paraId="00000077">
      <w:pPr>
        <w:numPr>
          <w:ilvl w:val="0"/>
          <w:numId w:val="14"/>
        </w:numPr>
        <w:ind w:left="720" w:hanging="360"/>
        <w:rPr>
          <w:u w:val="none"/>
        </w:rPr>
      </w:pPr>
      <w:r w:rsidDel="00000000" w:rsidR="00000000" w:rsidRPr="00000000">
        <w:rPr>
          <w:rtl w:val="0"/>
        </w:rPr>
        <w:t xml:space="preserve">docker build using the production Dockerfile.</w:t>
      </w:r>
    </w:p>
    <w:p w:rsidR="00000000" w:rsidDel="00000000" w:rsidP="00000000" w:rsidRDefault="00000000" w:rsidRPr="00000000" w14:paraId="00000078">
      <w:pPr>
        <w:numPr>
          <w:ilvl w:val="0"/>
          <w:numId w:val="14"/>
        </w:numPr>
        <w:ind w:left="720" w:hanging="360"/>
        <w:rPr>
          <w:u w:val="none"/>
        </w:rPr>
      </w:pPr>
      <w:r w:rsidDel="00000000" w:rsidR="00000000" w:rsidRPr="00000000">
        <w:rPr>
          <w:rtl w:val="0"/>
        </w:rPr>
        <w:t xml:space="preserve">docker compose config for the development Compose file.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Acceptance:</w:t>
      </w:r>
    </w:p>
    <w:p w:rsidR="00000000" w:rsidDel="00000000" w:rsidP="00000000" w:rsidRDefault="00000000" w:rsidRPr="00000000" w14:paraId="0000007B">
      <w:pPr>
        <w:numPr>
          <w:ilvl w:val="0"/>
          <w:numId w:val="3"/>
        </w:numPr>
        <w:ind w:left="720" w:hanging="360"/>
        <w:rPr>
          <w:u w:val="none"/>
        </w:rPr>
      </w:pPr>
      <w:r w:rsidDel="00000000" w:rsidR="00000000" w:rsidRPr="00000000">
        <w:rPr>
          <w:rtl w:val="0"/>
        </w:rPr>
        <w:t xml:space="preserve">A new developer can clone, run uv sync --frozen, run tests, start the API, and use the CLI from documented commands.</w:t>
      </w:r>
    </w:p>
    <w:p w:rsidR="00000000" w:rsidDel="00000000" w:rsidP="00000000" w:rsidRDefault="00000000" w:rsidRPr="00000000" w14:paraId="0000007C">
      <w:pPr>
        <w:numPr>
          <w:ilvl w:val="0"/>
          <w:numId w:val="3"/>
        </w:numPr>
        <w:ind w:left="720" w:hanging="360"/>
        <w:rPr>
          <w:u w:val="none"/>
        </w:rPr>
      </w:pPr>
      <w:r w:rsidDel="00000000" w:rsidR="00000000" w:rsidRPr="00000000">
        <w:rPr>
          <w:rtl w:val="0"/>
        </w:rPr>
        <w:t xml:space="preserve">CI has the same core gates.</w:t>
      </w:r>
    </w:p>
    <w:p w:rsidR="00000000" w:rsidDel="00000000" w:rsidP="00000000" w:rsidRDefault="00000000" w:rsidRPr="00000000" w14:paraId="0000007D">
      <w:pPr>
        <w:numPr>
          <w:ilvl w:val="0"/>
          <w:numId w:val="3"/>
        </w:numPr>
        <w:ind w:left="720" w:hanging="360"/>
        <w:rPr>
          <w:u w:val="none"/>
        </w:rPr>
      </w:pPr>
      <w:r w:rsidDel="00000000" w:rsidR="00000000" w:rsidRPr="00000000">
        <w:rPr>
          <w:rtl w:val="0"/>
        </w:rPr>
        <w:t xml:space="preserve">No capability remains documented as complete when it is a stub.</w:t>
      </w:r>
    </w:p>
    <w:p w:rsidR="00000000" w:rsidDel="00000000" w:rsidP="00000000" w:rsidRDefault="00000000" w:rsidRPr="00000000" w14:paraId="0000007E">
      <w:pPr>
        <w:numPr>
          <w:ilvl w:val="0"/>
          <w:numId w:val="3"/>
        </w:numPr>
        <w:ind w:left="720" w:hanging="360"/>
        <w:rPr>
          <w:u w:val="none"/>
        </w:rPr>
      </w:pPr>
      <w:r w:rsidDel="00000000" w:rsidR="00000000" w:rsidRPr="00000000">
        <w:rPr>
          <w:rtl w:val="0"/>
        </w:rPr>
        <w:t xml:space="preserve">Do not continue into Phase 1.</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rPr/>
      </w:pPr>
      <w:bookmarkStart w:colFirst="0" w:colLast="0" w:name="_h00dr6ahg161" w:id="4"/>
      <w:bookmarkEnd w:id="4"/>
      <w:r w:rsidDel="00000000" w:rsidR="00000000" w:rsidRPr="00000000">
        <w:rPr>
          <w:rtl w:val="0"/>
        </w:rPr>
        <w:t xml:space="preserve">Phase 1 Prompt: Domain Contracts and Source Configuration</w:t>
      </w:r>
    </w:p>
    <w:p w:rsidR="00000000" w:rsidDel="00000000" w:rsidP="00000000" w:rsidRDefault="00000000" w:rsidRPr="00000000" w14:paraId="00000081">
      <w:pPr>
        <w:rPr/>
      </w:pPr>
      <w:r w:rsidDel="00000000" w:rsidR="00000000" w:rsidRPr="00000000">
        <w:rPr>
          <w:rtl w:val="0"/>
        </w:rPr>
        <w:t xml:space="preserve">Implement Phase 1 only: Domain Contracts and Source Configuration.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Prerequisite:</w:t>
      </w:r>
    </w:p>
    <w:p w:rsidR="00000000" w:rsidDel="00000000" w:rsidP="00000000" w:rsidRDefault="00000000" w:rsidRPr="00000000" w14:paraId="00000084">
      <w:pPr>
        <w:rPr/>
      </w:pPr>
      <w:r w:rsidDel="00000000" w:rsidR="00000000" w:rsidRPr="00000000">
        <w:rPr>
          <w:rtl w:val="0"/>
        </w:rPr>
        <w:t xml:space="preserve">Phase 0 must have passed. If the repository foundation is incomplete, report the missing gate before proceeding.</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Objective:</w:t>
      </w:r>
    </w:p>
    <w:p w:rsidR="00000000" w:rsidDel="00000000" w:rsidP="00000000" w:rsidRDefault="00000000" w:rsidRPr="00000000" w14:paraId="00000087">
      <w:pPr>
        <w:rPr/>
      </w:pPr>
      <w:r w:rsidDel="00000000" w:rsidR="00000000" w:rsidRPr="00000000">
        <w:rPr>
          <w:rtl w:val="0"/>
        </w:rPr>
        <w:t xml:space="preserve">Define versioned typed contracts for data exchanged by later ingestion, extraction, enrichment, correlation, reporting, and API phases.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Required deliverables:</w:t>
      </w:r>
    </w:p>
    <w:p w:rsidR="00000000" w:rsidDel="00000000" w:rsidP="00000000" w:rsidRDefault="00000000" w:rsidRPr="00000000" w14:paraId="0000008A">
      <w:pPr>
        <w:numPr>
          <w:ilvl w:val="0"/>
          <w:numId w:val="5"/>
        </w:numPr>
        <w:ind w:left="720" w:hanging="360"/>
        <w:rPr>
          <w:u w:val="none"/>
        </w:rPr>
      </w:pPr>
      <w:r w:rsidDel="00000000" w:rsidR="00000000" w:rsidRPr="00000000">
        <w:rPr>
          <w:rtl w:val="0"/>
        </w:rPr>
        <w:t xml:space="preserve">Define enums and Pydantic models for source configuration, raw artifact metadata, source document, indicator, indicator evidence, vulnerability, product, affected product, ATT&amp;CK mapping, enrichment result, relationship proposal, report summary, threat hunt, remediation, detection artifact, ingestion run manifest, source run result, and operational event.</w:t>
      </w:r>
    </w:p>
    <w:p w:rsidR="00000000" w:rsidDel="00000000" w:rsidP="00000000" w:rsidRDefault="00000000" w:rsidRPr="00000000" w14:paraId="0000008B">
      <w:pPr>
        <w:numPr>
          <w:ilvl w:val="0"/>
          <w:numId w:val="5"/>
        </w:numPr>
        <w:ind w:left="720" w:hanging="360"/>
        <w:rPr>
          <w:u w:val="none"/>
        </w:rPr>
      </w:pPr>
      <w:r w:rsidDel="00000000" w:rsidR="00000000" w:rsidRPr="00000000">
        <w:rPr>
          <w:rtl w:val="0"/>
        </w:rPr>
        <w:t xml:space="preserve">Use modern built-in generic types and explicit field descriptions.</w:t>
      </w:r>
    </w:p>
    <w:p w:rsidR="00000000" w:rsidDel="00000000" w:rsidP="00000000" w:rsidRDefault="00000000" w:rsidRPr="00000000" w14:paraId="0000008C">
      <w:pPr>
        <w:numPr>
          <w:ilvl w:val="0"/>
          <w:numId w:val="5"/>
        </w:numPr>
        <w:ind w:left="720" w:hanging="360"/>
        <w:rPr>
          <w:u w:val="none"/>
        </w:rPr>
      </w:pPr>
      <w:r w:rsidDel="00000000" w:rsidR="00000000" w:rsidRPr="00000000">
        <w:rPr>
          <w:rtl w:val="0"/>
        </w:rPr>
        <w:t xml:space="preserve">Add schema_version where persisted or externally exchanged.</w:t>
      </w:r>
    </w:p>
    <w:p w:rsidR="00000000" w:rsidDel="00000000" w:rsidP="00000000" w:rsidRDefault="00000000" w:rsidRPr="00000000" w14:paraId="0000008D">
      <w:pPr>
        <w:numPr>
          <w:ilvl w:val="0"/>
          <w:numId w:val="5"/>
        </w:numPr>
        <w:ind w:left="720" w:hanging="360"/>
        <w:rPr>
          <w:u w:val="none"/>
        </w:rPr>
      </w:pPr>
      <w:r w:rsidDel="00000000" w:rsidR="00000000" w:rsidRPr="00000000">
        <w:rPr>
          <w:rtl w:val="0"/>
        </w:rPr>
        <w:t xml:space="preserve">Add normalization helpers only when deterministic and side-effect free.</w:t>
      </w:r>
    </w:p>
    <w:p w:rsidR="00000000" w:rsidDel="00000000" w:rsidP="00000000" w:rsidRDefault="00000000" w:rsidRPr="00000000" w14:paraId="0000008E">
      <w:pPr>
        <w:numPr>
          <w:ilvl w:val="0"/>
          <w:numId w:val="5"/>
        </w:numPr>
        <w:ind w:left="720" w:hanging="360"/>
        <w:rPr>
          <w:u w:val="none"/>
        </w:rPr>
      </w:pPr>
      <w:r w:rsidDel="00000000" w:rsidR="00000000" w:rsidRPr="00000000">
        <w:rPr>
          <w:rtl w:val="0"/>
        </w:rPr>
        <w:t xml:space="preserve">Validate CVE identifiers.</w:t>
      </w:r>
    </w:p>
    <w:p w:rsidR="00000000" w:rsidDel="00000000" w:rsidP="00000000" w:rsidRDefault="00000000" w:rsidRPr="00000000" w14:paraId="0000008F">
      <w:pPr>
        <w:numPr>
          <w:ilvl w:val="0"/>
          <w:numId w:val="5"/>
        </w:numPr>
        <w:ind w:left="720" w:hanging="360"/>
        <w:rPr>
          <w:u w:val="none"/>
        </w:rPr>
      </w:pPr>
      <w:r w:rsidDel="00000000" w:rsidR="00000000" w:rsidRPr="00000000">
        <w:rPr>
          <w:rtl w:val="0"/>
        </w:rPr>
        <w:t xml:space="preserve">Validate IPv4 and IPv6 using the standard library rather than regex alone.</w:t>
      </w:r>
    </w:p>
    <w:p w:rsidR="00000000" w:rsidDel="00000000" w:rsidP="00000000" w:rsidRDefault="00000000" w:rsidRPr="00000000" w14:paraId="00000090">
      <w:pPr>
        <w:numPr>
          <w:ilvl w:val="0"/>
          <w:numId w:val="5"/>
        </w:numPr>
        <w:ind w:left="720" w:hanging="360"/>
        <w:rPr>
          <w:u w:val="none"/>
        </w:rPr>
      </w:pPr>
      <w:r w:rsidDel="00000000" w:rsidR="00000000" w:rsidRPr="00000000">
        <w:rPr>
          <w:rtl w:val="0"/>
        </w:rPr>
        <w:t xml:space="preserve">Validate hash length and hexadecimal content.</w:t>
      </w:r>
    </w:p>
    <w:p w:rsidR="00000000" w:rsidDel="00000000" w:rsidP="00000000" w:rsidRDefault="00000000" w:rsidRPr="00000000" w14:paraId="00000091">
      <w:pPr>
        <w:numPr>
          <w:ilvl w:val="0"/>
          <w:numId w:val="5"/>
        </w:numPr>
        <w:ind w:left="720" w:hanging="360"/>
        <w:rPr>
          <w:u w:val="none"/>
        </w:rPr>
      </w:pPr>
      <w:r w:rsidDel="00000000" w:rsidR="00000000" w:rsidRPr="00000000">
        <w:rPr>
          <w:rtl w:val="0"/>
        </w:rPr>
        <w:t xml:space="preserve">Validate URLs without retrieving them.</w:t>
      </w:r>
    </w:p>
    <w:p w:rsidR="00000000" w:rsidDel="00000000" w:rsidP="00000000" w:rsidRDefault="00000000" w:rsidRPr="00000000" w14:paraId="00000092">
      <w:pPr>
        <w:numPr>
          <w:ilvl w:val="0"/>
          <w:numId w:val="5"/>
        </w:numPr>
        <w:ind w:left="720" w:hanging="360"/>
        <w:rPr>
          <w:u w:val="none"/>
        </w:rPr>
      </w:pPr>
      <w:r w:rsidDel="00000000" w:rsidR="00000000" w:rsidRPr="00000000">
        <w:rPr>
          <w:rtl w:val="0"/>
        </w:rPr>
        <w:t xml:space="preserve">Validate confidence from zero through one.</w:t>
      </w:r>
    </w:p>
    <w:p w:rsidR="00000000" w:rsidDel="00000000" w:rsidP="00000000" w:rsidRDefault="00000000" w:rsidRPr="00000000" w14:paraId="00000093">
      <w:pPr>
        <w:numPr>
          <w:ilvl w:val="0"/>
          <w:numId w:val="5"/>
        </w:numPr>
        <w:ind w:left="720" w:hanging="360"/>
        <w:rPr>
          <w:u w:val="none"/>
        </w:rPr>
      </w:pPr>
      <w:r w:rsidDel="00000000" w:rsidR="00000000" w:rsidRPr="00000000">
        <w:rPr>
          <w:rtl w:val="0"/>
        </w:rPr>
        <w:t xml:space="preserve">Separate confidence from severity.</w:t>
      </w:r>
    </w:p>
    <w:p w:rsidR="00000000" w:rsidDel="00000000" w:rsidP="00000000" w:rsidRDefault="00000000" w:rsidRPr="00000000" w14:paraId="00000094">
      <w:pPr>
        <w:numPr>
          <w:ilvl w:val="0"/>
          <w:numId w:val="5"/>
        </w:numPr>
        <w:ind w:left="720" w:hanging="360"/>
        <w:rPr>
          <w:u w:val="none"/>
        </w:rPr>
      </w:pPr>
      <w:r w:rsidDel="00000000" w:rsidR="00000000" w:rsidRPr="00000000">
        <w:rPr>
          <w:rtl w:val="0"/>
        </w:rPr>
        <w:t xml:space="preserve">Define explicit public, private, and persistence-facing contracts where data exposure differs.</w:t>
      </w:r>
    </w:p>
    <w:p w:rsidR="00000000" w:rsidDel="00000000" w:rsidP="00000000" w:rsidRDefault="00000000" w:rsidRPr="00000000" w14:paraId="00000095">
      <w:pPr>
        <w:numPr>
          <w:ilvl w:val="0"/>
          <w:numId w:val="5"/>
        </w:numPr>
        <w:ind w:left="720" w:hanging="360"/>
        <w:rPr>
          <w:u w:val="none"/>
        </w:rPr>
      </w:pPr>
      <w:r w:rsidDel="00000000" w:rsidR="00000000" w:rsidRPr="00000000">
        <w:rPr>
          <w:rtl w:val="0"/>
        </w:rPr>
        <w:t xml:space="preserve">Load config/sources.json into typed models.</w:t>
      </w:r>
    </w:p>
    <w:p w:rsidR="00000000" w:rsidDel="00000000" w:rsidP="00000000" w:rsidRDefault="00000000" w:rsidRPr="00000000" w14:paraId="00000096">
      <w:pPr>
        <w:numPr>
          <w:ilvl w:val="0"/>
          <w:numId w:val="5"/>
        </w:numPr>
        <w:ind w:left="720" w:hanging="360"/>
        <w:rPr>
          <w:u w:val="none"/>
        </w:rPr>
      </w:pPr>
      <w:r w:rsidDel="00000000" w:rsidR="00000000" w:rsidRPr="00000000">
        <w:rPr>
          <w:rtl w:val="0"/>
        </w:rPr>
        <w:t xml:space="preserve">Expand source configuration to support enabled state, source type, category, polling interval, timeout, maximum response size, reliability classification, tags, and optional adapter settings.</w:t>
      </w:r>
    </w:p>
    <w:p w:rsidR="00000000" w:rsidDel="00000000" w:rsidP="00000000" w:rsidRDefault="00000000" w:rsidRPr="00000000" w14:paraId="00000097">
      <w:pPr>
        <w:numPr>
          <w:ilvl w:val="0"/>
          <w:numId w:val="5"/>
        </w:numPr>
        <w:ind w:left="720" w:hanging="360"/>
        <w:rPr>
          <w:u w:val="none"/>
        </w:rPr>
      </w:pPr>
      <w:r w:rsidDel="00000000" w:rsidR="00000000" w:rsidRPr="00000000">
        <w:rPr>
          <w:rtl w:val="0"/>
        </w:rPr>
        <w:t xml:space="preserve">Reject secret or credential values in tracked source configuration.</w:t>
      </w:r>
    </w:p>
    <w:p w:rsidR="00000000" w:rsidDel="00000000" w:rsidP="00000000" w:rsidRDefault="00000000" w:rsidRPr="00000000" w14:paraId="00000098">
      <w:pPr>
        <w:numPr>
          <w:ilvl w:val="0"/>
          <w:numId w:val="5"/>
        </w:numPr>
        <w:ind w:left="720" w:hanging="360"/>
        <w:rPr>
          <w:u w:val="none"/>
        </w:rPr>
      </w:pPr>
      <w:r w:rsidDel="00000000" w:rsidR="00000000" w:rsidRPr="00000000">
        <w:rPr>
          <w:rtl w:val="0"/>
        </w:rPr>
        <w:t xml:space="preserve">Add a CLI validation command for source configuration.</w:t>
      </w:r>
    </w:p>
    <w:p w:rsidR="00000000" w:rsidDel="00000000" w:rsidP="00000000" w:rsidRDefault="00000000" w:rsidRPr="00000000" w14:paraId="00000099">
      <w:pPr>
        <w:numPr>
          <w:ilvl w:val="0"/>
          <w:numId w:val="5"/>
        </w:numPr>
        <w:ind w:left="720" w:hanging="360"/>
        <w:rPr>
          <w:u w:val="none"/>
        </w:rPr>
      </w:pPr>
      <w:r w:rsidDel="00000000" w:rsidR="00000000" w:rsidRPr="00000000">
        <w:rPr>
          <w:rtl w:val="0"/>
        </w:rPr>
        <w:t xml:space="preserve">Preserve backward compatibility for the current sources file or provide a documented migration.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Do not:</w:t>
      </w:r>
    </w:p>
    <w:p w:rsidR="00000000" w:rsidDel="00000000" w:rsidP="00000000" w:rsidRDefault="00000000" w:rsidRPr="00000000" w14:paraId="0000009C">
      <w:pPr>
        <w:numPr>
          <w:ilvl w:val="0"/>
          <w:numId w:val="15"/>
        </w:numPr>
        <w:ind w:left="720" w:hanging="360"/>
        <w:rPr>
          <w:u w:val="none"/>
        </w:rPr>
      </w:pPr>
      <w:r w:rsidDel="00000000" w:rsidR="00000000" w:rsidRPr="00000000">
        <w:rPr>
          <w:rtl w:val="0"/>
        </w:rPr>
        <w:t xml:space="preserve">Fetch any live source.</w:t>
      </w:r>
    </w:p>
    <w:p w:rsidR="00000000" w:rsidDel="00000000" w:rsidP="00000000" w:rsidRDefault="00000000" w:rsidRPr="00000000" w14:paraId="0000009D">
      <w:pPr>
        <w:numPr>
          <w:ilvl w:val="0"/>
          <w:numId w:val="15"/>
        </w:numPr>
        <w:ind w:left="720" w:hanging="360"/>
        <w:rPr>
          <w:u w:val="none"/>
        </w:rPr>
      </w:pPr>
      <w:r w:rsidDel="00000000" w:rsidR="00000000" w:rsidRPr="00000000">
        <w:rPr>
          <w:rtl w:val="0"/>
        </w:rPr>
        <w:t xml:space="preserve">Create database tables.</w:t>
      </w:r>
    </w:p>
    <w:p w:rsidR="00000000" w:rsidDel="00000000" w:rsidP="00000000" w:rsidRDefault="00000000" w:rsidRPr="00000000" w14:paraId="0000009E">
      <w:pPr>
        <w:numPr>
          <w:ilvl w:val="0"/>
          <w:numId w:val="15"/>
        </w:numPr>
        <w:ind w:left="720" w:hanging="360"/>
        <w:rPr>
          <w:u w:val="none"/>
        </w:rPr>
      </w:pPr>
      <w:r w:rsidDel="00000000" w:rsidR="00000000" w:rsidRPr="00000000">
        <w:rPr>
          <w:rtl w:val="0"/>
        </w:rPr>
        <w:t xml:space="preserve">Add provider credentials.</w:t>
      </w:r>
    </w:p>
    <w:p w:rsidR="00000000" w:rsidDel="00000000" w:rsidP="00000000" w:rsidRDefault="00000000" w:rsidRPr="00000000" w14:paraId="0000009F">
      <w:pPr>
        <w:numPr>
          <w:ilvl w:val="0"/>
          <w:numId w:val="15"/>
        </w:numPr>
        <w:ind w:left="720" w:hanging="360"/>
        <w:rPr>
          <w:u w:val="none"/>
        </w:rPr>
      </w:pPr>
      <w:r w:rsidDel="00000000" w:rsidR="00000000" w:rsidRPr="00000000">
        <w:rPr>
          <w:rtl w:val="0"/>
        </w:rPr>
        <w:t xml:space="preserve">Add business scoring formulas.</w:t>
      </w:r>
    </w:p>
    <w:p w:rsidR="00000000" w:rsidDel="00000000" w:rsidP="00000000" w:rsidRDefault="00000000" w:rsidRPr="00000000" w14:paraId="000000A0">
      <w:pPr>
        <w:numPr>
          <w:ilvl w:val="0"/>
          <w:numId w:val="15"/>
        </w:numPr>
        <w:ind w:left="720" w:hanging="360"/>
        <w:rPr>
          <w:u w:val="none"/>
        </w:rPr>
      </w:pPr>
      <w:r w:rsidDel="00000000" w:rsidR="00000000" w:rsidRPr="00000000">
        <w:rPr>
          <w:rtl w:val="0"/>
        </w:rPr>
        <w:t xml:space="preserve">Use Any where a stable contract can be defined.</w:t>
      </w:r>
    </w:p>
    <w:p w:rsidR="00000000" w:rsidDel="00000000" w:rsidP="00000000" w:rsidRDefault="00000000" w:rsidRPr="00000000" w14:paraId="000000A1">
      <w:pPr>
        <w:numPr>
          <w:ilvl w:val="0"/>
          <w:numId w:val="15"/>
        </w:numPr>
        <w:ind w:left="720" w:hanging="360"/>
        <w:rPr>
          <w:u w:val="none"/>
        </w:rPr>
      </w:pPr>
      <w:r w:rsidDel="00000000" w:rsidR="00000000" w:rsidRPr="00000000">
        <w:rPr>
          <w:rtl w:val="0"/>
        </w:rPr>
        <w:t xml:space="preserve">Put private operational fields in public schemas.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Required tests:</w:t>
      </w:r>
    </w:p>
    <w:p w:rsidR="00000000" w:rsidDel="00000000" w:rsidP="00000000" w:rsidRDefault="00000000" w:rsidRPr="00000000" w14:paraId="000000A4">
      <w:pPr>
        <w:numPr>
          <w:ilvl w:val="0"/>
          <w:numId w:val="10"/>
        </w:numPr>
        <w:ind w:left="720" w:hanging="360"/>
        <w:rPr>
          <w:u w:val="none"/>
        </w:rPr>
      </w:pPr>
      <w:r w:rsidDel="00000000" w:rsidR="00000000" w:rsidRPr="00000000">
        <w:rPr>
          <w:rtl w:val="0"/>
        </w:rPr>
        <w:t xml:space="preserve">Valid current source configuration.</w:t>
      </w:r>
    </w:p>
    <w:p w:rsidR="00000000" w:rsidDel="00000000" w:rsidP="00000000" w:rsidRDefault="00000000" w:rsidRPr="00000000" w14:paraId="000000A5">
      <w:pPr>
        <w:numPr>
          <w:ilvl w:val="0"/>
          <w:numId w:val="10"/>
        </w:numPr>
        <w:ind w:left="720" w:hanging="360"/>
        <w:rPr>
          <w:u w:val="none"/>
        </w:rPr>
      </w:pPr>
      <w:r w:rsidDel="00000000" w:rsidR="00000000" w:rsidRPr="00000000">
        <w:rPr>
          <w:rtl w:val="0"/>
        </w:rPr>
        <w:t xml:space="preserve">Invalid URL, timeout, size, category, and source type.</w:t>
      </w:r>
    </w:p>
    <w:p w:rsidR="00000000" w:rsidDel="00000000" w:rsidP="00000000" w:rsidRDefault="00000000" w:rsidRPr="00000000" w14:paraId="000000A6">
      <w:pPr>
        <w:numPr>
          <w:ilvl w:val="0"/>
          <w:numId w:val="10"/>
        </w:numPr>
        <w:ind w:left="720" w:hanging="360"/>
        <w:rPr>
          <w:u w:val="none"/>
        </w:rPr>
      </w:pPr>
      <w:r w:rsidDel="00000000" w:rsidR="00000000" w:rsidRPr="00000000">
        <w:rPr>
          <w:rtl w:val="0"/>
        </w:rPr>
        <w:t xml:space="preserve">Secret-like source fields rejected.</w:t>
      </w:r>
    </w:p>
    <w:p w:rsidR="00000000" w:rsidDel="00000000" w:rsidP="00000000" w:rsidRDefault="00000000" w:rsidRPr="00000000" w14:paraId="000000A7">
      <w:pPr>
        <w:numPr>
          <w:ilvl w:val="0"/>
          <w:numId w:val="10"/>
        </w:numPr>
        <w:ind w:left="720" w:hanging="360"/>
        <w:rPr>
          <w:u w:val="none"/>
        </w:rPr>
      </w:pPr>
      <w:r w:rsidDel="00000000" w:rsidR="00000000" w:rsidRPr="00000000">
        <w:rPr>
          <w:rtl w:val="0"/>
        </w:rPr>
        <w:t xml:space="preserve">Indicator type-specific validation.</w:t>
      </w:r>
    </w:p>
    <w:p w:rsidR="00000000" w:rsidDel="00000000" w:rsidP="00000000" w:rsidRDefault="00000000" w:rsidRPr="00000000" w14:paraId="000000A8">
      <w:pPr>
        <w:numPr>
          <w:ilvl w:val="0"/>
          <w:numId w:val="10"/>
        </w:numPr>
        <w:ind w:left="720" w:hanging="360"/>
        <w:rPr>
          <w:u w:val="none"/>
        </w:rPr>
      </w:pPr>
      <w:r w:rsidDel="00000000" w:rsidR="00000000" w:rsidRPr="00000000">
        <w:rPr>
          <w:rtl w:val="0"/>
        </w:rPr>
        <w:t xml:space="preserve">CVE normalization.</w:t>
      </w:r>
    </w:p>
    <w:p w:rsidR="00000000" w:rsidDel="00000000" w:rsidP="00000000" w:rsidRDefault="00000000" w:rsidRPr="00000000" w14:paraId="000000A9">
      <w:pPr>
        <w:numPr>
          <w:ilvl w:val="0"/>
          <w:numId w:val="10"/>
        </w:numPr>
        <w:ind w:left="720" w:hanging="360"/>
        <w:rPr>
          <w:u w:val="none"/>
        </w:rPr>
      </w:pPr>
      <w:r w:rsidDel="00000000" w:rsidR="00000000" w:rsidRPr="00000000">
        <w:rPr>
          <w:rtl w:val="0"/>
        </w:rPr>
        <w:t xml:space="preserve">Confidence and severity validation.</w:t>
      </w:r>
    </w:p>
    <w:p w:rsidR="00000000" w:rsidDel="00000000" w:rsidP="00000000" w:rsidRDefault="00000000" w:rsidRPr="00000000" w14:paraId="000000AA">
      <w:pPr>
        <w:numPr>
          <w:ilvl w:val="0"/>
          <w:numId w:val="10"/>
        </w:numPr>
        <w:ind w:left="720" w:hanging="360"/>
        <w:rPr>
          <w:u w:val="none"/>
        </w:rPr>
      </w:pPr>
      <w:r w:rsidDel="00000000" w:rsidR="00000000" w:rsidRPr="00000000">
        <w:rPr>
          <w:rtl w:val="0"/>
        </w:rPr>
        <w:t xml:space="preserve">Stable serialization and deterministic ordering.</w:t>
      </w:r>
    </w:p>
    <w:p w:rsidR="00000000" w:rsidDel="00000000" w:rsidP="00000000" w:rsidRDefault="00000000" w:rsidRPr="00000000" w14:paraId="000000AB">
      <w:pPr>
        <w:numPr>
          <w:ilvl w:val="0"/>
          <w:numId w:val="10"/>
        </w:numPr>
        <w:ind w:left="720" w:hanging="360"/>
        <w:rPr>
          <w:u w:val="none"/>
        </w:rPr>
      </w:pPr>
      <w:r w:rsidDel="00000000" w:rsidR="00000000" w:rsidRPr="00000000">
        <w:rPr>
          <w:rtl w:val="0"/>
        </w:rPr>
        <w:t xml:space="preserve">Public schema excludes private fields.</w:t>
      </w:r>
    </w:p>
    <w:p w:rsidR="00000000" w:rsidDel="00000000" w:rsidP="00000000" w:rsidRDefault="00000000" w:rsidRPr="00000000" w14:paraId="000000AC">
      <w:pPr>
        <w:numPr>
          <w:ilvl w:val="0"/>
          <w:numId w:val="10"/>
        </w:numPr>
        <w:ind w:left="720" w:hanging="360"/>
        <w:rPr>
          <w:u w:val="none"/>
        </w:rPr>
      </w:pPr>
      <w:r w:rsidDel="00000000" w:rsidR="00000000" w:rsidRPr="00000000">
        <w:rPr>
          <w:rtl w:val="0"/>
        </w:rPr>
        <w:t xml:space="preserve">Schema version round trip.</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Acceptance:</w:t>
      </w:r>
    </w:p>
    <w:p w:rsidR="00000000" w:rsidDel="00000000" w:rsidP="00000000" w:rsidRDefault="00000000" w:rsidRPr="00000000" w14:paraId="000000AF">
      <w:pPr>
        <w:numPr>
          <w:ilvl w:val="0"/>
          <w:numId w:val="2"/>
        </w:numPr>
        <w:ind w:left="720" w:hanging="360"/>
        <w:rPr>
          <w:u w:val="none"/>
        </w:rPr>
      </w:pPr>
      <w:r w:rsidDel="00000000" w:rsidR="00000000" w:rsidRPr="00000000">
        <w:rPr>
          <w:rtl w:val="0"/>
        </w:rPr>
        <w:t xml:space="preserve">Later modules can exchange typed models without Dict[str, Any].</w:t>
      </w:r>
    </w:p>
    <w:p w:rsidR="00000000" w:rsidDel="00000000" w:rsidP="00000000" w:rsidRDefault="00000000" w:rsidRPr="00000000" w14:paraId="000000B0">
      <w:pPr>
        <w:numPr>
          <w:ilvl w:val="0"/>
          <w:numId w:val="2"/>
        </w:numPr>
        <w:ind w:left="720" w:hanging="360"/>
        <w:rPr>
          <w:u w:val="none"/>
        </w:rPr>
      </w:pPr>
      <w:r w:rsidDel="00000000" w:rsidR="00000000" w:rsidRPr="00000000">
        <w:rPr>
          <w:rtl w:val="0"/>
        </w:rPr>
        <w:t xml:space="preserve">Source configuration failure identifies the file, source, and invalid field without exposing secrets.</w:t>
      </w:r>
    </w:p>
    <w:p w:rsidR="00000000" w:rsidDel="00000000" w:rsidP="00000000" w:rsidRDefault="00000000" w:rsidRPr="00000000" w14:paraId="000000B1">
      <w:pPr>
        <w:numPr>
          <w:ilvl w:val="0"/>
          <w:numId w:val="2"/>
        </w:numPr>
        <w:ind w:left="720" w:hanging="360"/>
        <w:rPr>
          <w:u w:val="none"/>
        </w:rPr>
      </w:pPr>
      <w:r w:rsidDel="00000000" w:rsidR="00000000" w:rsidRPr="00000000">
        <w:rPr>
          <w:rtl w:val="0"/>
        </w:rPr>
        <w:t xml:space="preserve">Do not continue into ingestion.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1"/>
        <w:rPr/>
      </w:pPr>
      <w:bookmarkStart w:colFirst="0" w:colLast="0" w:name="_15lnjrp27jdx" w:id="5"/>
      <w:bookmarkEnd w:id="5"/>
      <w:r w:rsidDel="00000000" w:rsidR="00000000" w:rsidRPr="00000000">
        <w:rPr>
          <w:rtl w:val="0"/>
        </w:rPr>
        <w:t xml:space="preserve">Phase 2 Prompt: Ingestion and Normalization</w:t>
      </w:r>
    </w:p>
    <w:p w:rsidR="00000000" w:rsidDel="00000000" w:rsidP="00000000" w:rsidRDefault="00000000" w:rsidRPr="00000000" w14:paraId="000000B4">
      <w:pPr>
        <w:rPr/>
      </w:pPr>
      <w:r w:rsidDel="00000000" w:rsidR="00000000" w:rsidRPr="00000000">
        <w:rPr>
          <w:rtl w:val="0"/>
        </w:rPr>
        <w:t xml:space="preserve">Implement Phase 2 only: Ingestion and Normalization.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Prerequisites:</w:t>
      </w:r>
    </w:p>
    <w:p w:rsidR="00000000" w:rsidDel="00000000" w:rsidP="00000000" w:rsidRDefault="00000000" w:rsidRPr="00000000" w14:paraId="000000B7">
      <w:pPr>
        <w:rPr/>
      </w:pPr>
      <w:r w:rsidDel="00000000" w:rsidR="00000000" w:rsidRPr="00000000">
        <w:rPr>
          <w:rtl w:val="0"/>
        </w:rPr>
        <w:t xml:space="preserve">Phase 0 and Phase 1 contracts must pass.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Objective:</w:t>
      </w:r>
    </w:p>
    <w:p w:rsidR="00000000" w:rsidDel="00000000" w:rsidP="00000000" w:rsidRDefault="00000000" w:rsidRPr="00000000" w14:paraId="000000BA">
      <w:pPr>
        <w:rPr/>
      </w:pPr>
      <w:r w:rsidDel="00000000" w:rsidR="00000000" w:rsidRPr="00000000">
        <w:rPr>
          <w:rtl w:val="0"/>
        </w:rPr>
        <w:t xml:space="preserve">Implement the first real source-to-normalized-document vertical slice for RSS or Atom and CISA KEV JSON while preserving evidence and partial-failure state.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Required deliverables:</w:t>
      </w:r>
    </w:p>
    <w:p w:rsidR="00000000" w:rsidDel="00000000" w:rsidP="00000000" w:rsidRDefault="00000000" w:rsidRPr="00000000" w14:paraId="000000BD">
      <w:pPr>
        <w:numPr>
          <w:ilvl w:val="0"/>
          <w:numId w:val="17"/>
        </w:numPr>
        <w:ind w:left="720" w:hanging="360"/>
        <w:rPr>
          <w:u w:val="none"/>
        </w:rPr>
      </w:pPr>
      <w:r w:rsidDel="00000000" w:rsidR="00000000" w:rsidRPr="00000000">
        <w:rPr>
          <w:rtl w:val="0"/>
        </w:rPr>
        <w:t xml:space="preserve">Build a provider-neutral async HTTP client using HTTPX.</w:t>
      </w:r>
    </w:p>
    <w:p w:rsidR="00000000" w:rsidDel="00000000" w:rsidP="00000000" w:rsidRDefault="00000000" w:rsidRPr="00000000" w14:paraId="000000BE">
      <w:pPr>
        <w:numPr>
          <w:ilvl w:val="0"/>
          <w:numId w:val="17"/>
        </w:numPr>
        <w:ind w:left="720" w:hanging="360"/>
        <w:rPr>
          <w:u w:val="none"/>
        </w:rPr>
      </w:pPr>
      <w:r w:rsidDel="00000000" w:rsidR="00000000" w:rsidRPr="00000000">
        <w:rPr>
          <w:rtl w:val="0"/>
        </w:rPr>
        <w:t xml:space="preserve">Configure connect, read, write, and pool timeouts.</w:t>
      </w:r>
    </w:p>
    <w:p w:rsidR="00000000" w:rsidDel="00000000" w:rsidP="00000000" w:rsidRDefault="00000000" w:rsidRPr="00000000" w14:paraId="000000BF">
      <w:pPr>
        <w:numPr>
          <w:ilvl w:val="0"/>
          <w:numId w:val="17"/>
        </w:numPr>
        <w:ind w:left="720" w:hanging="360"/>
        <w:rPr>
          <w:u w:val="none"/>
        </w:rPr>
      </w:pPr>
      <w:r w:rsidDel="00000000" w:rsidR="00000000" w:rsidRPr="00000000">
        <w:rPr>
          <w:rtl w:val="0"/>
        </w:rPr>
        <w:t xml:space="preserve">Enforce maximum response bytes before unbounded content processing.</w:t>
      </w:r>
    </w:p>
    <w:p w:rsidR="00000000" w:rsidDel="00000000" w:rsidP="00000000" w:rsidRDefault="00000000" w:rsidRPr="00000000" w14:paraId="000000C0">
      <w:pPr>
        <w:numPr>
          <w:ilvl w:val="0"/>
          <w:numId w:val="17"/>
        </w:numPr>
        <w:ind w:left="720" w:hanging="360"/>
        <w:rPr>
          <w:u w:val="none"/>
        </w:rPr>
      </w:pPr>
      <w:r w:rsidDel="00000000" w:rsidR="00000000" w:rsidRPr="00000000">
        <w:rPr>
          <w:rtl w:val="0"/>
        </w:rPr>
        <w:t xml:space="preserve">Bound redirects.</w:t>
      </w:r>
    </w:p>
    <w:p w:rsidR="00000000" w:rsidDel="00000000" w:rsidP="00000000" w:rsidRDefault="00000000" w:rsidRPr="00000000" w14:paraId="000000C1">
      <w:pPr>
        <w:numPr>
          <w:ilvl w:val="0"/>
          <w:numId w:val="17"/>
        </w:numPr>
        <w:ind w:left="720" w:hanging="360"/>
        <w:rPr>
          <w:u w:val="none"/>
        </w:rPr>
      </w:pPr>
      <w:r w:rsidDel="00000000" w:rsidR="00000000" w:rsidRPr="00000000">
        <w:rPr>
          <w:rtl w:val="0"/>
        </w:rPr>
        <w:t xml:space="preserve">Verify TLS by default.</w:t>
      </w:r>
    </w:p>
    <w:p w:rsidR="00000000" w:rsidDel="00000000" w:rsidP="00000000" w:rsidRDefault="00000000" w:rsidRPr="00000000" w14:paraId="000000C2">
      <w:pPr>
        <w:numPr>
          <w:ilvl w:val="0"/>
          <w:numId w:val="17"/>
        </w:numPr>
        <w:ind w:left="720" w:hanging="360"/>
        <w:rPr>
          <w:u w:val="none"/>
        </w:rPr>
      </w:pPr>
      <w:r w:rsidDel="00000000" w:rsidR="00000000" w:rsidRPr="00000000">
        <w:rPr>
          <w:rtl w:val="0"/>
        </w:rPr>
        <w:t xml:space="preserve">Send an identifiable configurable user agent.</w:t>
      </w:r>
    </w:p>
    <w:p w:rsidR="00000000" w:rsidDel="00000000" w:rsidP="00000000" w:rsidRDefault="00000000" w:rsidRPr="00000000" w14:paraId="000000C3">
      <w:pPr>
        <w:numPr>
          <w:ilvl w:val="0"/>
          <w:numId w:val="17"/>
        </w:numPr>
        <w:ind w:left="720" w:hanging="360"/>
        <w:rPr>
          <w:u w:val="none"/>
        </w:rPr>
      </w:pPr>
      <w:r w:rsidDel="00000000" w:rsidR="00000000" w:rsidRPr="00000000">
        <w:rPr>
          <w:rtl w:val="0"/>
        </w:rPr>
        <w:t xml:space="preserve">Implement bounded concurrency.</w:t>
      </w:r>
    </w:p>
    <w:p w:rsidR="00000000" w:rsidDel="00000000" w:rsidP="00000000" w:rsidRDefault="00000000" w:rsidRPr="00000000" w14:paraId="000000C4">
      <w:pPr>
        <w:numPr>
          <w:ilvl w:val="0"/>
          <w:numId w:val="17"/>
        </w:numPr>
        <w:ind w:left="720" w:hanging="360"/>
        <w:rPr>
          <w:u w:val="none"/>
        </w:rPr>
      </w:pPr>
      <w:r w:rsidDel="00000000" w:rsidR="00000000" w:rsidRPr="00000000">
        <w:rPr>
          <w:rtl w:val="0"/>
        </w:rPr>
        <w:t xml:space="preserve">Retry only transient failures with bounded exponential backoff and jitter.</w:t>
      </w:r>
    </w:p>
    <w:p w:rsidR="00000000" w:rsidDel="00000000" w:rsidP="00000000" w:rsidRDefault="00000000" w:rsidRPr="00000000" w14:paraId="000000C5">
      <w:pPr>
        <w:numPr>
          <w:ilvl w:val="0"/>
          <w:numId w:val="17"/>
        </w:numPr>
        <w:ind w:left="720" w:hanging="360"/>
        <w:rPr>
          <w:u w:val="none"/>
        </w:rPr>
      </w:pPr>
      <w:r w:rsidDel="00000000" w:rsidR="00000000" w:rsidRPr="00000000">
        <w:rPr>
          <w:rtl w:val="0"/>
        </w:rPr>
        <w:t xml:space="preserve">Respect Retry-After where applicable.</w:t>
      </w:r>
    </w:p>
    <w:p w:rsidR="00000000" w:rsidDel="00000000" w:rsidP="00000000" w:rsidRDefault="00000000" w:rsidRPr="00000000" w14:paraId="000000C6">
      <w:pPr>
        <w:numPr>
          <w:ilvl w:val="0"/>
          <w:numId w:val="17"/>
        </w:numPr>
        <w:ind w:left="720" w:hanging="360"/>
        <w:rPr>
          <w:u w:val="none"/>
        </w:rPr>
      </w:pPr>
      <w:r w:rsidDel="00000000" w:rsidR="00000000" w:rsidRPr="00000000">
        <w:rPr>
          <w:rtl w:val="0"/>
        </w:rPr>
        <w:t xml:space="preserve">Support ETag and Last-Modified conditional requests.</w:t>
      </w:r>
    </w:p>
    <w:p w:rsidR="00000000" w:rsidDel="00000000" w:rsidP="00000000" w:rsidRDefault="00000000" w:rsidRPr="00000000" w14:paraId="000000C7">
      <w:pPr>
        <w:numPr>
          <w:ilvl w:val="0"/>
          <w:numId w:val="17"/>
        </w:numPr>
        <w:ind w:left="720" w:hanging="360"/>
        <w:rPr>
          <w:u w:val="none"/>
        </w:rPr>
      </w:pPr>
      <w:r w:rsidDel="00000000" w:rsidR="00000000" w:rsidRPr="00000000">
        <w:rPr>
          <w:rtl w:val="0"/>
        </w:rPr>
        <w:t xml:space="preserve">Implement RSS and Atom normalization using recorded fixtures.</w:t>
      </w:r>
    </w:p>
    <w:p w:rsidR="00000000" w:rsidDel="00000000" w:rsidP="00000000" w:rsidRDefault="00000000" w:rsidRPr="00000000" w14:paraId="000000C8">
      <w:pPr>
        <w:numPr>
          <w:ilvl w:val="0"/>
          <w:numId w:val="17"/>
        </w:numPr>
        <w:ind w:left="720" w:hanging="360"/>
        <w:rPr>
          <w:u w:val="none"/>
        </w:rPr>
      </w:pPr>
      <w:r w:rsidDel="00000000" w:rsidR="00000000" w:rsidRPr="00000000">
        <w:rPr>
          <w:rtl w:val="0"/>
        </w:rPr>
        <w:t xml:space="preserve">Implement CISA KEV JSON normalization.</w:t>
      </w:r>
    </w:p>
    <w:p w:rsidR="00000000" w:rsidDel="00000000" w:rsidP="00000000" w:rsidRDefault="00000000" w:rsidRPr="00000000" w14:paraId="000000C9">
      <w:pPr>
        <w:numPr>
          <w:ilvl w:val="0"/>
          <w:numId w:val="17"/>
        </w:numPr>
        <w:ind w:left="720" w:hanging="360"/>
        <w:rPr>
          <w:u w:val="none"/>
        </w:rPr>
      </w:pPr>
      <w:r w:rsidDel="00000000" w:rsidR="00000000" w:rsidRPr="00000000">
        <w:rPr>
          <w:rtl w:val="0"/>
        </w:rPr>
        <w:t xml:space="preserve">Preserve retrieval URL, canonical URL, source ID, external item ID, publication time, update time, retrieval time, authors, title, normalized text, source summary, language when known, content type, raw SHA-256, and normalized content hash.</w:t>
      </w:r>
    </w:p>
    <w:p w:rsidR="00000000" w:rsidDel="00000000" w:rsidP="00000000" w:rsidRDefault="00000000" w:rsidRPr="00000000" w14:paraId="000000CA">
      <w:pPr>
        <w:numPr>
          <w:ilvl w:val="0"/>
          <w:numId w:val="17"/>
        </w:numPr>
        <w:ind w:left="720" w:hanging="360"/>
        <w:rPr>
          <w:u w:val="none"/>
        </w:rPr>
      </w:pPr>
      <w:r w:rsidDel="00000000" w:rsidR="00000000" w:rsidRPr="00000000">
        <w:rPr>
          <w:rtl w:val="0"/>
        </w:rPr>
        <w:t xml:space="preserve">Sanitize and normalize HTML to text.</w:t>
      </w:r>
    </w:p>
    <w:p w:rsidR="00000000" w:rsidDel="00000000" w:rsidP="00000000" w:rsidRDefault="00000000" w:rsidRPr="00000000" w14:paraId="000000CB">
      <w:pPr>
        <w:numPr>
          <w:ilvl w:val="0"/>
          <w:numId w:val="17"/>
        </w:numPr>
        <w:ind w:left="720" w:hanging="360"/>
        <w:rPr>
          <w:u w:val="none"/>
        </w:rPr>
      </w:pPr>
      <w:r w:rsidDel="00000000" w:rsidR="00000000" w:rsidRPr="00000000">
        <w:rPr>
          <w:rtl w:val="0"/>
        </w:rPr>
        <w:t xml:space="preserve">Keep raw artifact metadata separate from normalized document content.</w:t>
      </w:r>
    </w:p>
    <w:p w:rsidR="00000000" w:rsidDel="00000000" w:rsidP="00000000" w:rsidRDefault="00000000" w:rsidRPr="00000000" w14:paraId="000000CC">
      <w:pPr>
        <w:numPr>
          <w:ilvl w:val="0"/>
          <w:numId w:val="17"/>
        </w:numPr>
        <w:ind w:left="720" w:hanging="360"/>
        <w:rPr>
          <w:u w:val="none"/>
        </w:rPr>
      </w:pPr>
      <w:r w:rsidDel="00000000" w:rsidR="00000000" w:rsidRPr="00000000">
        <w:rPr>
          <w:rtl w:val="0"/>
        </w:rPr>
        <w:t xml:space="preserve">Produce one source-run result per source and a complete ingestion-run manifest.</w:t>
      </w:r>
    </w:p>
    <w:p w:rsidR="00000000" w:rsidDel="00000000" w:rsidP="00000000" w:rsidRDefault="00000000" w:rsidRPr="00000000" w14:paraId="000000CD">
      <w:pPr>
        <w:numPr>
          <w:ilvl w:val="0"/>
          <w:numId w:val="17"/>
        </w:numPr>
        <w:ind w:left="720" w:hanging="360"/>
        <w:rPr>
          <w:u w:val="none"/>
        </w:rPr>
      </w:pPr>
      <w:r w:rsidDel="00000000" w:rsidR="00000000" w:rsidRPr="00000000">
        <w:rPr>
          <w:rtl w:val="0"/>
        </w:rPr>
        <w:t xml:space="preserve">Continue successful sources when another source fails.</w:t>
      </w:r>
    </w:p>
    <w:p w:rsidR="00000000" w:rsidDel="00000000" w:rsidP="00000000" w:rsidRDefault="00000000" w:rsidRPr="00000000" w14:paraId="000000CE">
      <w:pPr>
        <w:numPr>
          <w:ilvl w:val="0"/>
          <w:numId w:val="17"/>
        </w:numPr>
        <w:ind w:left="720" w:hanging="360"/>
        <w:rPr>
          <w:u w:val="none"/>
        </w:rPr>
      </w:pPr>
      <w:r w:rsidDel="00000000" w:rsidR="00000000" w:rsidRPr="00000000">
        <w:rPr>
          <w:rtl w:val="0"/>
        </w:rPr>
        <w:t xml:space="preserve">Provide a collect-once CLI command.</w:t>
      </w:r>
    </w:p>
    <w:p w:rsidR="00000000" w:rsidDel="00000000" w:rsidP="00000000" w:rsidRDefault="00000000" w:rsidRPr="00000000" w14:paraId="000000CF">
      <w:pPr>
        <w:numPr>
          <w:ilvl w:val="0"/>
          <w:numId w:val="17"/>
        </w:numPr>
        <w:ind w:left="720" w:hanging="360"/>
        <w:rPr>
          <w:u w:val="none"/>
        </w:rPr>
      </w:pPr>
      <w:r w:rsidDel="00000000" w:rsidR="00000000" w:rsidRPr="00000000">
        <w:rPr>
          <w:rtl w:val="0"/>
        </w:rPr>
        <w:t xml:space="preserve">Allow JSON manifest output for diagnostics.</w:t>
      </w:r>
    </w:p>
    <w:p w:rsidR="00000000" w:rsidDel="00000000" w:rsidP="00000000" w:rsidRDefault="00000000" w:rsidRPr="00000000" w14:paraId="000000D0">
      <w:pPr>
        <w:numPr>
          <w:ilvl w:val="0"/>
          <w:numId w:val="17"/>
        </w:numPr>
        <w:ind w:left="720" w:hanging="360"/>
        <w:rPr>
          <w:u w:val="none"/>
        </w:rPr>
      </w:pPr>
      <w:r w:rsidDel="00000000" w:rsidR="00000000" w:rsidRPr="00000000">
        <w:rPr>
          <w:rtl w:val="0"/>
        </w:rPr>
        <w:t xml:space="preserve">Log structured events with run and source identifiers.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Required fixture cases:</w:t>
      </w:r>
    </w:p>
    <w:p w:rsidR="00000000" w:rsidDel="00000000" w:rsidP="00000000" w:rsidRDefault="00000000" w:rsidRPr="00000000" w14:paraId="000000D3">
      <w:pPr>
        <w:numPr>
          <w:ilvl w:val="0"/>
          <w:numId w:val="1"/>
        </w:numPr>
        <w:ind w:left="720" w:hanging="360"/>
        <w:rPr>
          <w:u w:val="none"/>
        </w:rPr>
      </w:pPr>
      <w:r w:rsidDel="00000000" w:rsidR="00000000" w:rsidRPr="00000000">
        <w:rPr>
          <w:rtl w:val="0"/>
        </w:rPr>
        <w:t xml:space="preserve">RSS 2.0.</w:t>
      </w:r>
    </w:p>
    <w:p w:rsidR="00000000" w:rsidDel="00000000" w:rsidP="00000000" w:rsidRDefault="00000000" w:rsidRPr="00000000" w14:paraId="000000D4">
      <w:pPr>
        <w:numPr>
          <w:ilvl w:val="0"/>
          <w:numId w:val="1"/>
        </w:numPr>
        <w:ind w:left="720" w:hanging="360"/>
        <w:rPr>
          <w:u w:val="none"/>
        </w:rPr>
      </w:pPr>
      <w:r w:rsidDel="00000000" w:rsidR="00000000" w:rsidRPr="00000000">
        <w:rPr>
          <w:rtl w:val="0"/>
        </w:rPr>
        <w:t xml:space="preserve">Atom.</w:t>
      </w:r>
    </w:p>
    <w:p w:rsidR="00000000" w:rsidDel="00000000" w:rsidP="00000000" w:rsidRDefault="00000000" w:rsidRPr="00000000" w14:paraId="000000D5">
      <w:pPr>
        <w:numPr>
          <w:ilvl w:val="0"/>
          <w:numId w:val="1"/>
        </w:numPr>
        <w:ind w:left="720" w:hanging="360"/>
        <w:rPr>
          <w:u w:val="none"/>
        </w:rPr>
      </w:pPr>
      <w:r w:rsidDel="00000000" w:rsidR="00000000" w:rsidRPr="00000000">
        <w:rPr>
          <w:rtl w:val="0"/>
        </w:rPr>
        <w:t xml:space="preserve">Missing optional fields.</w:t>
      </w:r>
    </w:p>
    <w:p w:rsidR="00000000" w:rsidDel="00000000" w:rsidP="00000000" w:rsidRDefault="00000000" w:rsidRPr="00000000" w14:paraId="000000D6">
      <w:pPr>
        <w:numPr>
          <w:ilvl w:val="0"/>
          <w:numId w:val="1"/>
        </w:numPr>
        <w:ind w:left="720" w:hanging="360"/>
        <w:rPr>
          <w:u w:val="none"/>
        </w:rPr>
      </w:pPr>
      <w:r w:rsidDel="00000000" w:rsidR="00000000" w:rsidRPr="00000000">
        <w:rPr>
          <w:rtl w:val="0"/>
        </w:rPr>
        <w:t xml:space="preserve">Malformed XML.</w:t>
      </w:r>
    </w:p>
    <w:p w:rsidR="00000000" w:rsidDel="00000000" w:rsidP="00000000" w:rsidRDefault="00000000" w:rsidRPr="00000000" w14:paraId="000000D7">
      <w:pPr>
        <w:numPr>
          <w:ilvl w:val="0"/>
          <w:numId w:val="1"/>
        </w:numPr>
        <w:ind w:left="720" w:hanging="360"/>
        <w:rPr>
          <w:u w:val="none"/>
        </w:rPr>
      </w:pPr>
      <w:r w:rsidDel="00000000" w:rsidR="00000000" w:rsidRPr="00000000">
        <w:rPr>
          <w:rtl w:val="0"/>
        </w:rPr>
        <w:t xml:space="preserve">Valid KEV JSON.</w:t>
      </w:r>
    </w:p>
    <w:p w:rsidR="00000000" w:rsidDel="00000000" w:rsidP="00000000" w:rsidRDefault="00000000" w:rsidRPr="00000000" w14:paraId="000000D8">
      <w:pPr>
        <w:numPr>
          <w:ilvl w:val="0"/>
          <w:numId w:val="1"/>
        </w:numPr>
        <w:ind w:left="720" w:hanging="360"/>
        <w:rPr>
          <w:u w:val="none"/>
        </w:rPr>
      </w:pPr>
      <w:r w:rsidDel="00000000" w:rsidR="00000000" w:rsidRPr="00000000">
        <w:rPr>
          <w:rtl w:val="0"/>
        </w:rPr>
        <w:t xml:space="preserve">Changed KEV schema.</w:t>
      </w:r>
    </w:p>
    <w:p w:rsidR="00000000" w:rsidDel="00000000" w:rsidP="00000000" w:rsidRDefault="00000000" w:rsidRPr="00000000" w14:paraId="000000D9">
      <w:pPr>
        <w:numPr>
          <w:ilvl w:val="0"/>
          <w:numId w:val="1"/>
        </w:numPr>
        <w:ind w:left="720" w:hanging="360"/>
        <w:rPr>
          <w:u w:val="none"/>
        </w:rPr>
      </w:pPr>
      <w:r w:rsidDel="00000000" w:rsidR="00000000" w:rsidRPr="00000000">
        <w:rPr>
          <w:rtl w:val="0"/>
        </w:rPr>
        <w:t xml:space="preserve">Timeout.</w:t>
      </w:r>
    </w:p>
    <w:p w:rsidR="00000000" w:rsidDel="00000000" w:rsidP="00000000" w:rsidRDefault="00000000" w:rsidRPr="00000000" w14:paraId="000000DA">
      <w:pPr>
        <w:numPr>
          <w:ilvl w:val="0"/>
          <w:numId w:val="1"/>
        </w:numPr>
        <w:ind w:left="720" w:hanging="360"/>
        <w:rPr>
          <w:u w:val="none"/>
        </w:rPr>
      </w:pPr>
      <w:r w:rsidDel="00000000" w:rsidR="00000000" w:rsidRPr="00000000">
        <w:rPr>
          <w:rtl w:val="0"/>
        </w:rPr>
        <w:t xml:space="preserve">Connection failure.</w:t>
      </w:r>
    </w:p>
    <w:p w:rsidR="00000000" w:rsidDel="00000000" w:rsidP="00000000" w:rsidRDefault="00000000" w:rsidRPr="00000000" w14:paraId="000000DB">
      <w:pPr>
        <w:numPr>
          <w:ilvl w:val="0"/>
          <w:numId w:val="1"/>
        </w:numPr>
        <w:ind w:left="720" w:hanging="360"/>
        <w:rPr>
          <w:u w:val="none"/>
        </w:rPr>
      </w:pPr>
      <w:r w:rsidDel="00000000" w:rsidR="00000000" w:rsidRPr="00000000">
        <w:rPr>
          <w:rtl w:val="0"/>
        </w:rPr>
        <w:t xml:space="preserve">Redirect.</w:t>
      </w:r>
    </w:p>
    <w:p w:rsidR="00000000" w:rsidDel="00000000" w:rsidP="00000000" w:rsidRDefault="00000000" w:rsidRPr="00000000" w14:paraId="000000DC">
      <w:pPr>
        <w:numPr>
          <w:ilvl w:val="0"/>
          <w:numId w:val="1"/>
        </w:numPr>
        <w:ind w:left="720" w:hanging="360"/>
        <w:rPr>
          <w:u w:val="none"/>
        </w:rPr>
      </w:pPr>
      <w:r w:rsidDel="00000000" w:rsidR="00000000" w:rsidRPr="00000000">
        <w:rPr>
          <w:rtl w:val="0"/>
        </w:rPr>
        <w:t xml:space="preserve">Too many redirects.</w:t>
      </w:r>
    </w:p>
    <w:p w:rsidR="00000000" w:rsidDel="00000000" w:rsidP="00000000" w:rsidRDefault="00000000" w:rsidRPr="00000000" w14:paraId="000000DD">
      <w:pPr>
        <w:numPr>
          <w:ilvl w:val="0"/>
          <w:numId w:val="1"/>
        </w:numPr>
        <w:ind w:left="720" w:hanging="360"/>
        <w:rPr>
          <w:u w:val="none"/>
        </w:rPr>
      </w:pPr>
      <w:r w:rsidDel="00000000" w:rsidR="00000000" w:rsidRPr="00000000">
        <w:rPr>
          <w:rtl w:val="0"/>
        </w:rPr>
        <w:t xml:space="preserve">Oversized response.</w:t>
      </w:r>
    </w:p>
    <w:p w:rsidR="00000000" w:rsidDel="00000000" w:rsidP="00000000" w:rsidRDefault="00000000" w:rsidRPr="00000000" w14:paraId="000000DE">
      <w:pPr>
        <w:numPr>
          <w:ilvl w:val="0"/>
          <w:numId w:val="1"/>
        </w:numPr>
        <w:ind w:left="720" w:hanging="360"/>
        <w:rPr>
          <w:u w:val="none"/>
        </w:rPr>
      </w:pPr>
      <w:r w:rsidDel="00000000" w:rsidR="00000000" w:rsidRPr="00000000">
        <w:rPr>
          <w:rtl w:val="0"/>
        </w:rPr>
        <w:t xml:space="preserve">Rate limit.</w:t>
      </w:r>
    </w:p>
    <w:p w:rsidR="00000000" w:rsidDel="00000000" w:rsidP="00000000" w:rsidRDefault="00000000" w:rsidRPr="00000000" w14:paraId="000000DF">
      <w:pPr>
        <w:numPr>
          <w:ilvl w:val="0"/>
          <w:numId w:val="1"/>
        </w:numPr>
        <w:ind w:left="720" w:hanging="360"/>
        <w:rPr>
          <w:u w:val="none"/>
        </w:rPr>
      </w:pPr>
      <w:r w:rsidDel="00000000" w:rsidR="00000000" w:rsidRPr="00000000">
        <w:rPr>
          <w:rtl w:val="0"/>
        </w:rPr>
        <w:t xml:space="preserve">Duplicate items.</w:t>
      </w:r>
    </w:p>
    <w:p w:rsidR="00000000" w:rsidDel="00000000" w:rsidP="00000000" w:rsidRDefault="00000000" w:rsidRPr="00000000" w14:paraId="000000E0">
      <w:pPr>
        <w:numPr>
          <w:ilvl w:val="0"/>
          <w:numId w:val="1"/>
        </w:numPr>
        <w:ind w:left="720" w:hanging="360"/>
        <w:rPr>
          <w:u w:val="none"/>
        </w:rPr>
      </w:pPr>
      <w:r w:rsidDel="00000000" w:rsidR="00000000" w:rsidRPr="00000000">
        <w:rPr>
          <w:rtl w:val="0"/>
        </w:rPr>
        <w:t xml:space="preserve">Same URL with changed content.</w:t>
      </w:r>
    </w:p>
    <w:p w:rsidR="00000000" w:rsidDel="00000000" w:rsidP="00000000" w:rsidRDefault="00000000" w:rsidRPr="00000000" w14:paraId="000000E1">
      <w:pPr>
        <w:numPr>
          <w:ilvl w:val="0"/>
          <w:numId w:val="1"/>
        </w:numPr>
        <w:ind w:left="720" w:hanging="360"/>
        <w:rPr>
          <w:u w:val="none"/>
        </w:rPr>
      </w:pPr>
      <w:r w:rsidDel="00000000" w:rsidR="00000000" w:rsidRPr="00000000">
        <w:rPr>
          <w:rtl w:val="0"/>
        </w:rPr>
        <w:t xml:space="preserve">HTML containing script and style content.</w:t>
      </w:r>
    </w:p>
    <w:p w:rsidR="00000000" w:rsidDel="00000000" w:rsidP="00000000" w:rsidRDefault="00000000" w:rsidRPr="00000000" w14:paraId="000000E2">
      <w:pPr>
        <w:numPr>
          <w:ilvl w:val="0"/>
          <w:numId w:val="1"/>
        </w:numPr>
        <w:ind w:left="720" w:hanging="360"/>
        <w:rPr>
          <w:u w:val="none"/>
        </w:rPr>
      </w:pPr>
      <w:r w:rsidDel="00000000" w:rsidR="00000000" w:rsidRPr="00000000">
        <w:rPr>
          <w:rtl w:val="0"/>
        </w:rPr>
        <w:t xml:space="preserve">Non-UTF-8 response.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Tests must use HTTPX transport mocks or recorded local fixtures. No default test calls may access the internet.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Acceptance:</w:t>
      </w:r>
    </w:p>
    <w:p w:rsidR="00000000" w:rsidDel="00000000" w:rsidP="00000000" w:rsidRDefault="00000000" w:rsidRPr="00000000" w14:paraId="000000E7">
      <w:pPr>
        <w:numPr>
          <w:ilvl w:val="0"/>
          <w:numId w:val="9"/>
        </w:numPr>
        <w:ind w:left="720" w:hanging="360"/>
        <w:rPr>
          <w:u w:val="none"/>
        </w:rPr>
      </w:pPr>
      <w:r w:rsidDel="00000000" w:rsidR="00000000" w:rsidRPr="00000000">
        <w:rPr>
          <w:rtl w:val="0"/>
        </w:rPr>
        <w:t xml:space="preserve">The CISA KEV fixture and at least one RSS fixture produce complete source documents.</w:t>
      </w:r>
    </w:p>
    <w:p w:rsidR="00000000" w:rsidDel="00000000" w:rsidP="00000000" w:rsidRDefault="00000000" w:rsidRPr="00000000" w14:paraId="000000E8">
      <w:pPr>
        <w:numPr>
          <w:ilvl w:val="0"/>
          <w:numId w:val="9"/>
        </w:numPr>
        <w:ind w:left="720" w:hanging="360"/>
        <w:rPr>
          <w:u w:val="none"/>
        </w:rPr>
      </w:pPr>
      <w:r w:rsidDel="00000000" w:rsidR="00000000" w:rsidRPr="00000000">
        <w:rPr>
          <w:rtl w:val="0"/>
        </w:rPr>
        <w:t xml:space="preserve">Output ordering is stable.</w:t>
      </w:r>
    </w:p>
    <w:p w:rsidR="00000000" w:rsidDel="00000000" w:rsidP="00000000" w:rsidRDefault="00000000" w:rsidRPr="00000000" w14:paraId="000000E9">
      <w:pPr>
        <w:numPr>
          <w:ilvl w:val="0"/>
          <w:numId w:val="9"/>
        </w:numPr>
        <w:ind w:left="720" w:hanging="360"/>
        <w:rPr>
          <w:u w:val="none"/>
        </w:rPr>
      </w:pPr>
      <w:r w:rsidDel="00000000" w:rsidR="00000000" w:rsidRPr="00000000">
        <w:rPr>
          <w:rtl w:val="0"/>
        </w:rPr>
        <w:t xml:space="preserve">Evidence metadata is present.</w:t>
      </w:r>
    </w:p>
    <w:p w:rsidR="00000000" w:rsidDel="00000000" w:rsidP="00000000" w:rsidRDefault="00000000" w:rsidRPr="00000000" w14:paraId="000000EA">
      <w:pPr>
        <w:numPr>
          <w:ilvl w:val="0"/>
          <w:numId w:val="9"/>
        </w:numPr>
        <w:ind w:left="720" w:hanging="360"/>
        <w:rPr>
          <w:u w:val="none"/>
        </w:rPr>
      </w:pPr>
      <w:r w:rsidDel="00000000" w:rsidR="00000000" w:rsidRPr="00000000">
        <w:rPr>
          <w:rtl w:val="0"/>
        </w:rPr>
        <w:t xml:space="preserve">A failed source appears in the run manifest while successful records remain available.</w:t>
      </w:r>
    </w:p>
    <w:p w:rsidR="00000000" w:rsidDel="00000000" w:rsidP="00000000" w:rsidRDefault="00000000" w:rsidRPr="00000000" w14:paraId="000000EB">
      <w:pPr>
        <w:numPr>
          <w:ilvl w:val="0"/>
          <w:numId w:val="9"/>
        </w:numPr>
        <w:ind w:left="720" w:hanging="360"/>
        <w:rPr>
          <w:u w:val="none"/>
        </w:rPr>
      </w:pPr>
      <w:r w:rsidDel="00000000" w:rsidR="00000000" w:rsidRPr="00000000">
        <w:rPr>
          <w:rtl w:val="0"/>
        </w:rPr>
        <w:t xml:space="preserve">Do not add PostgreSQL persistence yet beyond interfaces explicitly needed for clean separation.</w:t>
      </w:r>
    </w:p>
    <w:p w:rsidR="00000000" w:rsidDel="00000000" w:rsidP="00000000" w:rsidRDefault="00000000" w:rsidRPr="00000000" w14:paraId="000000E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