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15F5" w14:textId="77777777" w:rsidR="00F85C15" w:rsidRPr="00AF30E3" w:rsidRDefault="00F85C15" w:rsidP="00F85C15">
      <w:pPr>
        <w:rPr>
          <w:b/>
          <w:bCs/>
          <w:sz w:val="24"/>
          <w:szCs w:val="24"/>
          <w:rtl/>
        </w:rPr>
      </w:pPr>
    </w:p>
    <w:p w14:paraId="10064F11" w14:textId="77777777" w:rsidR="00955762" w:rsidRDefault="00BF55FE" w:rsidP="00BF55FE">
      <w:pPr>
        <w:tabs>
          <w:tab w:val="left" w:pos="793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55762" w:rsidRPr="00AF30E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BBC9F7" wp14:editId="173FD828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1971675" cy="98583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273" r="-741"/>
                    <a:stretch/>
                  </pic:blipFill>
                  <pic:spPr bwMode="auto">
                    <a:xfrm>
                      <a:off x="0" y="0"/>
                      <a:ext cx="1971675" cy="98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140AB4" w14:textId="77777777" w:rsidR="00BF55FE" w:rsidRDefault="00BF55FE" w:rsidP="00BF55FE">
      <w:pPr>
        <w:rPr>
          <w:b/>
          <w:bCs/>
          <w:sz w:val="24"/>
          <w:szCs w:val="24"/>
        </w:rPr>
      </w:pPr>
    </w:p>
    <w:p w14:paraId="64EB78D3" w14:textId="77777777" w:rsidR="00BF55FE" w:rsidRPr="00AF30E3" w:rsidRDefault="00BF55FE" w:rsidP="00BF55FE">
      <w:pPr>
        <w:rPr>
          <w:b/>
          <w:bCs/>
          <w:sz w:val="24"/>
          <w:szCs w:val="24"/>
          <w:rtl/>
        </w:rPr>
      </w:pPr>
    </w:p>
    <w:p w14:paraId="388723E6" w14:textId="77777777" w:rsidR="00955762" w:rsidRPr="00AF30E3" w:rsidRDefault="00955762" w:rsidP="00955762">
      <w:pPr>
        <w:jc w:val="right"/>
        <w:rPr>
          <w:b/>
          <w:bCs/>
          <w:sz w:val="24"/>
          <w:szCs w:val="24"/>
          <w:rtl/>
        </w:rPr>
      </w:pPr>
    </w:p>
    <w:p w14:paraId="337901F3" w14:textId="77777777" w:rsidR="00955762" w:rsidRPr="00AF30E3" w:rsidRDefault="00955762" w:rsidP="00955762">
      <w:pPr>
        <w:jc w:val="right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كلية / </w:t>
      </w:r>
      <w:proofErr w:type="gramStart"/>
      <w:r w:rsidRPr="00AF30E3">
        <w:rPr>
          <w:rFonts w:hint="cs"/>
          <w:b/>
          <w:bCs/>
          <w:sz w:val="24"/>
          <w:szCs w:val="24"/>
          <w:rtl/>
        </w:rPr>
        <w:t>معهد  :</w:t>
      </w:r>
      <w:proofErr w:type="gramEnd"/>
      <w:r w:rsidRPr="00AF30E3">
        <w:rPr>
          <w:rFonts w:hint="cs"/>
          <w:b/>
          <w:bCs/>
          <w:sz w:val="24"/>
          <w:szCs w:val="24"/>
          <w:rtl/>
        </w:rPr>
        <w:t xml:space="preserve"> كلية التربية </w:t>
      </w:r>
      <w:r>
        <w:rPr>
          <w:rFonts w:hint="cs"/>
          <w:b/>
          <w:bCs/>
          <w:sz w:val="24"/>
          <w:szCs w:val="24"/>
          <w:rtl/>
        </w:rPr>
        <w:t xml:space="preserve">النوعية </w:t>
      </w:r>
      <w:r w:rsidRPr="00AF30E3">
        <w:rPr>
          <w:rFonts w:hint="cs"/>
          <w:b/>
          <w:bCs/>
          <w:sz w:val="24"/>
          <w:szCs w:val="24"/>
          <w:rtl/>
        </w:rPr>
        <w:t xml:space="preserve"> </w:t>
      </w:r>
    </w:p>
    <w:p w14:paraId="444CA77C" w14:textId="77777777" w:rsidR="00955762" w:rsidRPr="00AF30E3" w:rsidRDefault="00955762" w:rsidP="00955762">
      <w:pPr>
        <w:jc w:val="right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السيد الاستاذ الدكتور / رئيس مجلس قسم التربية الموسيقية </w:t>
      </w:r>
    </w:p>
    <w:p w14:paraId="4BC22294" w14:textId="77777777" w:rsidR="00955762" w:rsidRPr="00AF30E3" w:rsidRDefault="00955762" w:rsidP="00955762">
      <w:pPr>
        <w:jc w:val="center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>تحية طيبة وبعد،،،،،،</w:t>
      </w:r>
    </w:p>
    <w:p w14:paraId="71B55C22" w14:textId="77777777" w:rsidR="00955762" w:rsidRPr="00AF30E3" w:rsidRDefault="00955762" w:rsidP="00BF55FE">
      <w:pPr>
        <w:jc w:val="right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تطبيقاً لما ورد بشأن إستراتيجية العلوم والتكنولوجيا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والإبتكار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2030 للتنمية المستدامة الوارد من وزارة التعليم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العالى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والبحث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العلمى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التى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تتضمن مسارات ومحاور يشمل كل منها مشروعات ودراسات متنوعة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فى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مختلف مجالات التخصصات التطبيقية والانسانية وعلى الاخص المسار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الثانى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الذى يشمل ثلاثة عشر محوراً (تضم 648 مشروعا ودراسة ) ، فقد وافق مجلس الجامعة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فى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جلستة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المنعقدة بتاريخ 25/12/2018 على ان يكتب بوضوح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فى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مقترح الخطة البحثية للماجستير أو الدكتوراه أن موضوعها يتبع السار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الثانى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فى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أيا من المحاور أو المشروعات أو الدراسات المذكور ة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فى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هذة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الإ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ستراتيجية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0</w:t>
      </w:r>
    </w:p>
    <w:p w14:paraId="559C726C" w14:textId="77777777" w:rsidR="00955762" w:rsidRPr="00AF30E3" w:rsidRDefault="00955762" w:rsidP="00993618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المسار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الثانى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فى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 w:rsidRPr="00AF30E3">
        <w:rPr>
          <w:rFonts w:hint="cs"/>
          <w:b/>
          <w:bCs/>
          <w:sz w:val="24"/>
          <w:szCs w:val="24"/>
          <w:rtl/>
        </w:rPr>
        <w:t>المحور :</w:t>
      </w:r>
      <w:proofErr w:type="gram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r w:rsidR="00993618">
        <w:rPr>
          <w:b/>
          <w:bCs/>
          <w:sz w:val="24"/>
          <w:szCs w:val="24"/>
        </w:rPr>
        <w:t xml:space="preserve">- 9    </w:t>
      </w:r>
      <w:r w:rsidRPr="00AF30E3">
        <w:rPr>
          <w:rFonts w:hint="cs"/>
          <w:b/>
          <w:bCs/>
          <w:sz w:val="24"/>
          <w:szCs w:val="24"/>
          <w:rtl/>
        </w:rPr>
        <w:t xml:space="preserve">التعليم أمن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قومى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p w14:paraId="6DDE6CA1" w14:textId="77777777" w:rsidR="00955762" w:rsidRPr="00AF30E3" w:rsidRDefault="00955762" w:rsidP="00E51CAC">
      <w:pPr>
        <w:pStyle w:val="ListParagraph"/>
        <w:numPr>
          <w:ilvl w:val="0"/>
          <w:numId w:val="1"/>
        </w:numPr>
        <w:bidi/>
        <w:ind w:left="146" w:firstLine="0"/>
        <w:jc w:val="right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على </w:t>
      </w:r>
      <w:proofErr w:type="gramStart"/>
      <w:r w:rsidRPr="00AF30E3">
        <w:rPr>
          <w:rFonts w:hint="cs"/>
          <w:b/>
          <w:bCs/>
          <w:sz w:val="24"/>
          <w:szCs w:val="24"/>
          <w:rtl/>
        </w:rPr>
        <w:t>مشروع :</w:t>
      </w:r>
      <w:proofErr w:type="gram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r w:rsidR="00FD7E89">
        <w:rPr>
          <w:rFonts w:hint="cs"/>
          <w:b/>
          <w:bCs/>
          <w:sz w:val="24"/>
          <w:szCs w:val="24"/>
          <w:rtl/>
          <w:lang w:bidi="ar-EG"/>
        </w:rPr>
        <w:t xml:space="preserve">تطوير المناهج والبرامج الدراسية للتعليم العام والجامعى وفق منظومة متكاملة لانتاج راس مال بشرى متميز ، يكون قادر على الاسهام الفاعل فى التنمية المستدامة وبناء مجتمع المعرفة </w:t>
      </w:r>
      <w:r w:rsidRPr="00AF30E3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( مسلسل </w:t>
      </w:r>
      <w:r w:rsidR="00FD7E89">
        <w:rPr>
          <w:rFonts w:hint="cs"/>
          <w:b/>
          <w:bCs/>
          <w:sz w:val="24"/>
          <w:szCs w:val="24"/>
          <w:rtl/>
        </w:rPr>
        <w:t>3</w:t>
      </w:r>
      <w:r w:rsidRPr="00AF30E3">
        <w:rPr>
          <w:rFonts w:hint="cs"/>
          <w:b/>
          <w:bCs/>
          <w:sz w:val="24"/>
          <w:szCs w:val="24"/>
          <w:rtl/>
        </w:rPr>
        <w:t xml:space="preserve">   )</w:t>
      </w:r>
    </w:p>
    <w:p w14:paraId="08FA3CB3" w14:textId="54B5E88D" w:rsidR="007B7766" w:rsidRPr="00D275CC" w:rsidRDefault="00BF55FE" w:rsidP="0025469D">
      <w:pPr>
        <w:bidi/>
        <w:spacing w:line="276" w:lineRule="auto"/>
        <w:rPr>
          <w:rFonts w:asciiTheme="majorBidi" w:eastAsia="Times New Roman" w:hAnsiTheme="majorBidi" w:cstheme="majorBidi"/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24"/>
          <w:szCs w:val="24"/>
          <w:rtl/>
        </w:rPr>
        <w:t xml:space="preserve">- </w:t>
      </w:r>
      <w:r w:rsidR="0025469D" w:rsidRPr="00AF30E3">
        <w:rPr>
          <w:rFonts w:hint="cs"/>
          <w:b/>
          <w:bCs/>
          <w:sz w:val="24"/>
          <w:szCs w:val="24"/>
          <w:rtl/>
        </w:rPr>
        <w:t>بعنوان:</w:t>
      </w:r>
      <w:r w:rsidR="00955762" w:rsidRPr="00AF30E3">
        <w:rPr>
          <w:rFonts w:hint="cs"/>
          <w:b/>
          <w:bCs/>
          <w:sz w:val="24"/>
          <w:szCs w:val="24"/>
          <w:rtl/>
        </w:rPr>
        <w:t xml:space="preserve"> </w:t>
      </w:r>
      <w:r w:rsidR="0025469D" w:rsidRPr="0025469D">
        <w:rPr>
          <w:rFonts w:asciiTheme="majorBidi" w:eastAsia="Times New Roman" w:hAnsiTheme="majorBidi" w:cs="Times New Roman"/>
          <w:sz w:val="28"/>
          <w:szCs w:val="28"/>
          <w:rtl/>
          <w:lang w:bidi="ar-EG"/>
        </w:rPr>
        <w:t xml:space="preserve">برنامج مقترح قائم على منهجية دالكروز في الإيقاع الحركي لعلاج بعض حالات الـ </w:t>
      </w:r>
      <w:r w:rsidR="0025469D" w:rsidRPr="0025469D">
        <w:rPr>
          <w:rFonts w:asciiTheme="majorBidi" w:eastAsia="Times New Roman" w:hAnsiTheme="majorBidi" w:cstheme="majorBidi"/>
          <w:sz w:val="28"/>
          <w:szCs w:val="28"/>
          <w:lang w:bidi="ar-EG"/>
        </w:rPr>
        <w:t>ADHD</w:t>
      </w:r>
      <w:r w:rsidR="0025469D" w:rsidRPr="0025469D">
        <w:rPr>
          <w:rFonts w:asciiTheme="majorBidi" w:eastAsia="Times New Roman" w:hAnsiTheme="majorBidi" w:cs="Times New Roman"/>
          <w:sz w:val="28"/>
          <w:szCs w:val="28"/>
          <w:rtl/>
          <w:lang w:bidi="ar-EG"/>
        </w:rPr>
        <w:t xml:space="preserve"> في مرحلة الطفولة</w:t>
      </w:r>
    </w:p>
    <w:p w14:paraId="02F75B33" w14:textId="77777777" w:rsidR="00955762" w:rsidRPr="00AF30E3" w:rsidRDefault="00955762" w:rsidP="00E51CAC">
      <w:pPr>
        <w:pStyle w:val="ListParagraph"/>
        <w:numPr>
          <w:ilvl w:val="0"/>
          <w:numId w:val="1"/>
        </w:numPr>
        <w:bidi/>
        <w:ind w:left="288" w:firstLine="72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كود المشروع </w:t>
      </w:r>
      <w:proofErr w:type="gramStart"/>
      <w:r w:rsidRPr="00AF30E3">
        <w:rPr>
          <w:rFonts w:hint="cs"/>
          <w:b/>
          <w:bCs/>
          <w:sz w:val="24"/>
          <w:szCs w:val="24"/>
          <w:rtl/>
        </w:rPr>
        <w:t xml:space="preserve">(  </w:t>
      </w:r>
      <w:proofErr w:type="gramEnd"/>
      <w:r w:rsidRPr="00AF30E3">
        <w:rPr>
          <w:rFonts w:hint="cs"/>
          <w:b/>
          <w:bCs/>
          <w:sz w:val="24"/>
          <w:szCs w:val="24"/>
          <w:rtl/>
        </w:rPr>
        <w:t xml:space="preserve">  </w:t>
      </w:r>
      <w:r w:rsidR="00993618">
        <w:rPr>
          <w:b/>
          <w:bCs/>
          <w:sz w:val="24"/>
          <w:szCs w:val="24"/>
        </w:rPr>
        <w:t>2/09 –</w:t>
      </w:r>
      <w:r w:rsidR="00FD7E89">
        <w:rPr>
          <w:b/>
          <w:bCs/>
          <w:sz w:val="24"/>
          <w:szCs w:val="24"/>
        </w:rPr>
        <w:t xml:space="preserve">3 </w:t>
      </w:r>
      <w:r w:rsidR="00993618">
        <w:rPr>
          <w:b/>
          <w:bCs/>
          <w:sz w:val="24"/>
          <w:szCs w:val="24"/>
        </w:rPr>
        <w:t>-As</w:t>
      </w:r>
      <w:r w:rsidRPr="00AF30E3">
        <w:rPr>
          <w:rFonts w:hint="cs"/>
          <w:b/>
          <w:bCs/>
          <w:sz w:val="24"/>
          <w:szCs w:val="24"/>
          <w:rtl/>
        </w:rPr>
        <w:t xml:space="preserve">  )</w:t>
      </w:r>
    </w:p>
    <w:p w14:paraId="66726188" w14:textId="77777777" w:rsidR="00955762" w:rsidRPr="00AF30E3" w:rsidRDefault="00955762" w:rsidP="00993618">
      <w:pPr>
        <w:ind w:left="360"/>
        <w:jc w:val="right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الجهة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التى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إقترحت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المشروع </w:t>
      </w:r>
      <w:proofErr w:type="gramStart"/>
      <w:r w:rsidRPr="00AF30E3">
        <w:rPr>
          <w:rFonts w:hint="cs"/>
          <w:b/>
          <w:bCs/>
          <w:sz w:val="24"/>
          <w:szCs w:val="24"/>
          <w:rtl/>
        </w:rPr>
        <w:t>(</w:t>
      </w:r>
      <w:r w:rsidR="00993618">
        <w:rPr>
          <w:rFonts w:hint="cs"/>
          <w:b/>
          <w:bCs/>
          <w:sz w:val="24"/>
          <w:szCs w:val="24"/>
          <w:rtl/>
        </w:rPr>
        <w:t xml:space="preserve"> وزارة</w:t>
      </w:r>
      <w:proofErr w:type="gramEnd"/>
      <w:r w:rsidR="00993618">
        <w:rPr>
          <w:rFonts w:hint="cs"/>
          <w:b/>
          <w:bCs/>
          <w:sz w:val="24"/>
          <w:szCs w:val="24"/>
          <w:rtl/>
        </w:rPr>
        <w:t xml:space="preserve"> التربية والتعليم </w:t>
      </w:r>
      <w:r w:rsidRPr="00AF30E3">
        <w:rPr>
          <w:rFonts w:hint="cs"/>
          <w:b/>
          <w:bCs/>
          <w:sz w:val="24"/>
          <w:szCs w:val="24"/>
          <w:rtl/>
        </w:rPr>
        <w:t>)</w:t>
      </w:r>
    </w:p>
    <w:p w14:paraId="4D148C7A" w14:textId="77777777" w:rsidR="00955762" w:rsidRPr="00AF30E3" w:rsidRDefault="00955762" w:rsidP="00955762">
      <w:pPr>
        <w:ind w:left="360"/>
        <w:jc w:val="both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وهذا مع العلم بأن تسجيل </w:t>
      </w:r>
      <w:proofErr w:type="spellStart"/>
      <w:r w:rsidRPr="00AF30E3">
        <w:rPr>
          <w:rFonts w:hint="cs"/>
          <w:b/>
          <w:bCs/>
          <w:sz w:val="24"/>
          <w:szCs w:val="24"/>
          <w:rtl/>
        </w:rPr>
        <w:t>أى</w:t>
      </w:r>
      <w:proofErr w:type="spellEnd"/>
      <w:r w:rsidRPr="00AF30E3">
        <w:rPr>
          <w:rFonts w:hint="cs"/>
          <w:b/>
          <w:bCs/>
          <w:sz w:val="24"/>
          <w:szCs w:val="24"/>
          <w:rtl/>
        </w:rPr>
        <w:t xml:space="preserve"> مقترح لموضوع البحث للماجستير أو للدكتوراه لن يعتمد من ادارة الجامعة بدون هذا النموذج الموقع من الطالب والمشرفين </w:t>
      </w:r>
      <w:r w:rsidRPr="00AF30E3">
        <w:rPr>
          <w:b/>
          <w:bCs/>
          <w:sz w:val="24"/>
          <w:szCs w:val="24"/>
          <w:rtl/>
        </w:rPr>
        <w:t>–</w:t>
      </w:r>
      <w:r w:rsidRPr="00AF30E3">
        <w:rPr>
          <w:rFonts w:hint="cs"/>
          <w:b/>
          <w:bCs/>
          <w:sz w:val="24"/>
          <w:szCs w:val="24"/>
          <w:rtl/>
        </w:rPr>
        <w:t xml:space="preserve">والمعتمد من مجلس القسم ولجنة الدراسات العليا بالكلية / المعهد على </w:t>
      </w:r>
      <w:proofErr w:type="gramStart"/>
      <w:r w:rsidRPr="00AF30E3">
        <w:rPr>
          <w:rFonts w:hint="cs"/>
          <w:b/>
          <w:bCs/>
          <w:sz w:val="24"/>
          <w:szCs w:val="24"/>
          <w:rtl/>
        </w:rPr>
        <w:t>ذلك .</w:t>
      </w:r>
      <w:proofErr w:type="gramEnd"/>
    </w:p>
    <w:p w14:paraId="285E0EA5" w14:textId="77777777" w:rsidR="00955762" w:rsidRPr="00AF30E3" w:rsidRDefault="00955762" w:rsidP="00955762">
      <w:pPr>
        <w:ind w:left="360"/>
        <w:jc w:val="center"/>
        <w:rPr>
          <w:b/>
          <w:bCs/>
          <w:sz w:val="24"/>
          <w:szCs w:val="24"/>
          <w:rtl/>
        </w:rPr>
      </w:pPr>
      <w:r w:rsidRPr="00AF30E3">
        <w:rPr>
          <w:rFonts w:hint="cs"/>
          <w:b/>
          <w:bCs/>
          <w:sz w:val="24"/>
          <w:szCs w:val="24"/>
          <w:rtl/>
        </w:rPr>
        <w:t>وتفضلوا بقبول وافر الاحترام والتقدير ....</w:t>
      </w:r>
    </w:p>
    <w:p w14:paraId="3B64A01E" w14:textId="77777777" w:rsidR="00955762" w:rsidRPr="00AF30E3" w:rsidRDefault="00955762" w:rsidP="00955762">
      <w:pPr>
        <w:ind w:left="360"/>
        <w:rPr>
          <w:b/>
          <w:bCs/>
          <w:sz w:val="24"/>
          <w:szCs w:val="24"/>
          <w:rtl/>
        </w:rPr>
      </w:pPr>
    </w:p>
    <w:p w14:paraId="1E5F6003" w14:textId="541B75E0" w:rsidR="007B7766" w:rsidRDefault="0025469D" w:rsidP="0025469D">
      <w:pPr>
        <w:bidi/>
        <w:ind w:left="4"/>
        <w:rPr>
          <w:b/>
          <w:bCs/>
          <w:sz w:val="24"/>
          <w:szCs w:val="24"/>
          <w:rtl/>
        </w:rPr>
      </w:pPr>
      <w:proofErr w:type="gramStart"/>
      <w:r w:rsidRPr="00AF30E3">
        <w:rPr>
          <w:rFonts w:hint="cs"/>
          <w:b/>
          <w:bCs/>
          <w:sz w:val="24"/>
          <w:szCs w:val="24"/>
          <w:rtl/>
        </w:rPr>
        <w:t xml:space="preserve">المشرفون:  </w:t>
      </w:r>
      <w:r w:rsidR="00955762" w:rsidRPr="00AF30E3">
        <w:rPr>
          <w:rFonts w:hint="cs"/>
          <w:b/>
          <w:bCs/>
          <w:sz w:val="24"/>
          <w:szCs w:val="24"/>
          <w:rtl/>
        </w:rPr>
        <w:t xml:space="preserve"> </w:t>
      </w:r>
      <w:proofErr w:type="gramEnd"/>
      <w:r w:rsidR="00955762" w:rsidRPr="00AF30E3">
        <w:rPr>
          <w:rFonts w:hint="cs"/>
          <w:b/>
          <w:bCs/>
          <w:sz w:val="24"/>
          <w:szCs w:val="24"/>
          <w:rtl/>
        </w:rPr>
        <w:t xml:space="preserve">           </w:t>
      </w:r>
      <w:r w:rsidR="00955762">
        <w:rPr>
          <w:rFonts w:hint="cs"/>
          <w:b/>
          <w:bCs/>
          <w:sz w:val="24"/>
          <w:szCs w:val="24"/>
          <w:rtl/>
        </w:rPr>
        <w:t xml:space="preserve">    </w:t>
      </w:r>
      <w:r w:rsidR="00955762" w:rsidRPr="00AF30E3">
        <w:rPr>
          <w:rFonts w:hint="cs"/>
          <w:b/>
          <w:bCs/>
          <w:sz w:val="24"/>
          <w:szCs w:val="24"/>
          <w:rtl/>
        </w:rPr>
        <w:t xml:space="preserve">   </w:t>
      </w:r>
      <w:r w:rsidR="00955762">
        <w:rPr>
          <w:rFonts w:hint="cs"/>
          <w:b/>
          <w:bCs/>
          <w:sz w:val="24"/>
          <w:szCs w:val="24"/>
          <w:rtl/>
        </w:rPr>
        <w:t xml:space="preserve">              </w:t>
      </w:r>
      <w:r w:rsidR="00955762" w:rsidRPr="00AF30E3">
        <w:rPr>
          <w:rFonts w:hint="cs"/>
          <w:b/>
          <w:bCs/>
          <w:sz w:val="24"/>
          <w:szCs w:val="24"/>
          <w:rtl/>
        </w:rPr>
        <w:t xml:space="preserve">   </w:t>
      </w:r>
      <w:r w:rsidR="00955762">
        <w:rPr>
          <w:rFonts w:hint="cs"/>
          <w:b/>
          <w:bCs/>
          <w:sz w:val="24"/>
          <w:szCs w:val="24"/>
          <w:rtl/>
        </w:rPr>
        <w:t xml:space="preserve">     </w:t>
      </w:r>
      <w:r w:rsidR="00955762" w:rsidRPr="00AF30E3">
        <w:rPr>
          <w:rFonts w:hint="cs"/>
          <w:b/>
          <w:bCs/>
          <w:sz w:val="24"/>
          <w:szCs w:val="24"/>
          <w:rtl/>
        </w:rPr>
        <w:t xml:space="preserve">        </w:t>
      </w:r>
      <w:r w:rsidR="00955762">
        <w:rPr>
          <w:rFonts w:hint="cs"/>
          <w:b/>
          <w:bCs/>
          <w:sz w:val="24"/>
          <w:szCs w:val="24"/>
          <w:rtl/>
        </w:rPr>
        <w:t xml:space="preserve"> </w:t>
      </w:r>
      <w:r w:rsidR="0067688F">
        <w:rPr>
          <w:rFonts w:hint="cs"/>
          <w:b/>
          <w:bCs/>
          <w:sz w:val="24"/>
          <w:szCs w:val="24"/>
          <w:rtl/>
        </w:rPr>
        <w:t xml:space="preserve">                </w:t>
      </w:r>
      <w:r w:rsidR="00955762">
        <w:rPr>
          <w:rFonts w:hint="cs"/>
          <w:b/>
          <w:bCs/>
          <w:sz w:val="24"/>
          <w:szCs w:val="24"/>
          <w:rtl/>
        </w:rPr>
        <w:t xml:space="preserve">    </w:t>
      </w:r>
      <w:r w:rsidR="00955762" w:rsidRPr="00AF30E3">
        <w:rPr>
          <w:rFonts w:hint="cs"/>
          <w:b/>
          <w:bCs/>
          <w:sz w:val="24"/>
          <w:szCs w:val="24"/>
          <w:rtl/>
        </w:rPr>
        <w:t xml:space="preserve">    </w:t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softHyphen/>
      </w:r>
      <w:r w:rsidR="00955762" w:rsidRPr="00AF30E3">
        <w:rPr>
          <w:rFonts w:hint="cs"/>
          <w:b/>
          <w:bCs/>
          <w:sz w:val="24"/>
          <w:szCs w:val="24"/>
          <w:rtl/>
        </w:rPr>
        <w:t>الطالب:</w:t>
      </w:r>
      <w:r>
        <w:rPr>
          <w:rFonts w:hint="cs"/>
          <w:b/>
          <w:bCs/>
          <w:sz w:val="24"/>
          <w:szCs w:val="24"/>
          <w:rtl/>
        </w:rPr>
        <w:t xml:space="preserve"> ندى أكرم محمد الحلو</w:t>
      </w:r>
    </w:p>
    <w:p w14:paraId="6D9272DA" w14:textId="7DCFBE57" w:rsidR="0025469D" w:rsidRPr="0025469D" w:rsidRDefault="0025469D" w:rsidP="0025469D">
      <w:pPr>
        <w:bidi/>
        <w:ind w:left="4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ar-EG"/>
        </w:rPr>
        <w:t>أ.م.</w:t>
      </w:r>
      <w:r>
        <w:rPr>
          <w:rFonts w:hint="cs"/>
          <w:b/>
          <w:bCs/>
          <w:sz w:val="24"/>
          <w:szCs w:val="24"/>
          <w:rtl/>
        </w:rPr>
        <w:t>د/ نيفين محمد كمال الدين</w:t>
      </w:r>
      <w:r w:rsidR="00320962">
        <w:rPr>
          <w:b/>
          <w:bCs/>
          <w:sz w:val="24"/>
          <w:szCs w:val="24"/>
        </w:rPr>
        <w:t xml:space="preserve"> </w:t>
      </w:r>
      <w:r w:rsidR="00320962">
        <w:rPr>
          <w:rFonts w:hint="cs"/>
          <w:b/>
          <w:bCs/>
          <w:sz w:val="24"/>
          <w:szCs w:val="24"/>
          <w:rtl/>
        </w:rPr>
        <w:t>فتحي</w:t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>التوقيع:</w:t>
      </w:r>
      <w:r>
        <w:rPr>
          <w:b/>
          <w:bCs/>
          <w:sz w:val="24"/>
          <w:szCs w:val="24"/>
          <w:rtl/>
        </w:rPr>
        <w:br/>
      </w:r>
      <w:r w:rsidRPr="0025469D">
        <w:rPr>
          <w:rFonts w:cs="Arial"/>
          <w:sz w:val="21"/>
          <w:szCs w:val="21"/>
          <w:rtl/>
        </w:rPr>
        <w:t>استاذ الصول</w:t>
      </w:r>
      <w:r w:rsidRPr="0025469D">
        <w:rPr>
          <w:rFonts w:cs="Arial" w:hint="cs"/>
          <w:sz w:val="21"/>
          <w:szCs w:val="21"/>
          <w:rtl/>
        </w:rPr>
        <w:t>ڤ</w:t>
      </w:r>
      <w:r w:rsidRPr="0025469D">
        <w:rPr>
          <w:rFonts w:cs="Arial" w:hint="eastAsia"/>
          <w:sz w:val="21"/>
          <w:szCs w:val="21"/>
          <w:rtl/>
        </w:rPr>
        <w:t>يج</w:t>
      </w:r>
      <w:r w:rsidRPr="0025469D">
        <w:rPr>
          <w:rFonts w:cs="Arial"/>
          <w:sz w:val="21"/>
          <w:szCs w:val="21"/>
          <w:rtl/>
        </w:rPr>
        <w:t xml:space="preserve"> والايقاع الحركي والارتجال الموسيقي المساعد</w:t>
      </w:r>
      <w:r>
        <w:rPr>
          <w:rFonts w:cs="Arial"/>
          <w:sz w:val="21"/>
          <w:szCs w:val="21"/>
          <w:rtl/>
        </w:rPr>
        <w:br/>
      </w:r>
      <w:r w:rsidRPr="0025469D">
        <w:rPr>
          <w:rFonts w:cs="Arial"/>
          <w:sz w:val="21"/>
          <w:szCs w:val="21"/>
          <w:rtl/>
        </w:rPr>
        <w:t>بقسم التربية الموسيقية كلية تربية نوعية - جامعة الاسكندرية</w:t>
      </w:r>
      <w:r w:rsidR="00955762" w:rsidRPr="0025469D">
        <w:rPr>
          <w:rFonts w:hint="cs"/>
          <w:sz w:val="21"/>
          <w:szCs w:val="21"/>
          <w:rtl/>
        </w:rPr>
        <w:t xml:space="preserve"> </w:t>
      </w:r>
    </w:p>
    <w:p w14:paraId="4BF32702" w14:textId="2D95EA90" w:rsidR="007B7766" w:rsidRDefault="0025469D" w:rsidP="0025469D">
      <w:pPr>
        <w:bidi/>
        <w:ind w:left="4"/>
        <w:rPr>
          <w:b/>
          <w:bCs/>
          <w:sz w:val="24"/>
          <w:szCs w:val="24"/>
          <w:rtl/>
          <w:lang w:bidi="ar-EG"/>
        </w:rPr>
      </w:pPr>
      <w:r w:rsidRPr="0025469D">
        <w:rPr>
          <w:rFonts w:cs="Arial"/>
          <w:b/>
          <w:bCs/>
          <w:sz w:val="24"/>
          <w:szCs w:val="24"/>
          <w:rtl/>
        </w:rPr>
        <w:t>أ.م.د/ حنان سمير السيد</w:t>
      </w:r>
      <w:r>
        <w:rPr>
          <w:b/>
          <w:bCs/>
          <w:sz w:val="24"/>
          <w:szCs w:val="24"/>
          <w:rtl/>
        </w:rPr>
        <w:br/>
      </w:r>
      <w:r w:rsidRPr="0025469D">
        <w:rPr>
          <w:rFonts w:cs="Arial"/>
          <w:sz w:val="24"/>
          <w:szCs w:val="24"/>
          <w:rtl/>
          <w:lang w:bidi="ar-EG"/>
        </w:rPr>
        <w:t>استاذ علم النفس التربوي المساعد</w:t>
      </w:r>
      <w:r>
        <w:rPr>
          <w:rFonts w:cs="Arial"/>
          <w:sz w:val="24"/>
          <w:szCs w:val="24"/>
          <w:rtl/>
          <w:lang w:bidi="ar-EG"/>
        </w:rPr>
        <w:br/>
      </w:r>
      <w:r w:rsidRPr="0025469D">
        <w:rPr>
          <w:rFonts w:cs="Arial"/>
          <w:sz w:val="24"/>
          <w:szCs w:val="24"/>
          <w:rtl/>
          <w:lang w:bidi="ar-EG"/>
        </w:rPr>
        <w:t>بقسم العلوم التربوية والنفسية كلية التربية النوعية - جامعة الاسكندرية</w:t>
      </w:r>
      <w:r w:rsidR="007B7766" w:rsidRPr="0025469D">
        <w:rPr>
          <w:rFonts w:hint="cs"/>
          <w:sz w:val="24"/>
          <w:szCs w:val="24"/>
          <w:rtl/>
          <w:lang w:bidi="ar-EG"/>
        </w:rPr>
        <w:t xml:space="preserve">                                                                </w:t>
      </w:r>
    </w:p>
    <w:p w14:paraId="78A44C3A" w14:textId="77777777" w:rsidR="00724243" w:rsidRPr="00223307" w:rsidRDefault="00724243" w:rsidP="007242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  <w:r w:rsidRPr="00223307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  <w:lastRenderedPageBreak/>
        <w:t>دور لجنة الإشراف</w:t>
      </w:r>
    </w:p>
    <w:p w14:paraId="520D48DA" w14:textId="77777777" w:rsidR="00724243" w:rsidRPr="00223307" w:rsidRDefault="00724243" w:rsidP="0025469D">
      <w:pPr>
        <w:bidi/>
        <w:jc w:val="both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14:paraId="4BF5EC13" w14:textId="77777777" w:rsidR="00724243" w:rsidRPr="00223307" w:rsidRDefault="00724243" w:rsidP="0025469D">
      <w:pPr>
        <w:bidi/>
        <w:jc w:val="both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14:paraId="5D4C9E80" w14:textId="77777777" w:rsidR="0025469D" w:rsidRDefault="0025469D" w:rsidP="0025469D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F697010" w14:textId="4A88D13C" w:rsidR="0025469D" w:rsidRDefault="0025469D" w:rsidP="0025469D">
      <w:pPr>
        <w:bidi/>
        <w:spacing w:line="360" w:lineRule="auto"/>
        <w:jc w:val="both"/>
        <w:rPr>
          <w:rFonts w:asciiTheme="majorBidi" w:hAnsiTheme="majorBidi" w:cs="Times New Roman"/>
          <w:sz w:val="32"/>
          <w:szCs w:val="32"/>
          <w:rtl/>
          <w:lang w:bidi="ar-EG"/>
        </w:rPr>
      </w:pPr>
      <w:r w:rsidRPr="0025469D">
        <w:rPr>
          <w:rFonts w:asciiTheme="majorBidi" w:hAnsiTheme="majorBidi" w:cs="Times New Roman"/>
          <w:sz w:val="32"/>
          <w:szCs w:val="32"/>
          <w:rtl/>
          <w:lang w:bidi="ar-EG"/>
        </w:rPr>
        <w:t>أ.م.د/نيفين محمد كمال</w:t>
      </w:r>
      <w:r w:rsidR="003E5504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الدين فتحي</w:t>
      </w:r>
    </w:p>
    <w:p w14:paraId="3231D0E6" w14:textId="77777777" w:rsidR="007F6868" w:rsidRPr="00223307" w:rsidRDefault="007F6868" w:rsidP="007F6868">
      <w:pPr>
        <w:jc w:val="right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223307">
        <w:rPr>
          <w:rFonts w:ascii="Times New Roman" w:hAnsi="Times New Roman" w:cs="Times New Roman"/>
          <w:sz w:val="32"/>
          <w:szCs w:val="32"/>
          <w:rtl/>
          <w:lang w:bidi="ar-EG"/>
        </w:rPr>
        <w:t>ستقوم سيادتها بالإشراف علي إعداد وبناء البرنامج ال</w:t>
      </w:r>
      <w:r>
        <w:rPr>
          <w:rFonts w:ascii="Times New Roman" w:hAnsi="Times New Roman" w:cs="Times New Roman"/>
          <w:sz w:val="32"/>
          <w:szCs w:val="32"/>
          <w:rtl/>
          <w:lang w:bidi="ar-EG"/>
        </w:rPr>
        <w:t>مقترح, كما ستقوم بمساعدة الطالب</w:t>
      </w:r>
      <w:r w:rsidRPr="00223307">
        <w:rPr>
          <w:rFonts w:ascii="Times New Roman" w:hAnsi="Times New Roman" w:cs="Times New Roman"/>
          <w:sz w:val="32"/>
          <w:szCs w:val="32"/>
          <w:rtl/>
          <w:lang w:bidi="ar-EG"/>
        </w:rPr>
        <w:t xml:space="preserve"> في كتابة النتائج وتفسيرها والإشراف علي كتابة ومراجعة الرسالة.</w:t>
      </w:r>
    </w:p>
    <w:p w14:paraId="38F655F6" w14:textId="77777777" w:rsidR="0025469D" w:rsidRDefault="0025469D" w:rsidP="0025469D">
      <w:pPr>
        <w:bidi/>
        <w:spacing w:line="360" w:lineRule="auto"/>
        <w:jc w:val="both"/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14:paraId="47421A44" w14:textId="577830D6" w:rsidR="0025469D" w:rsidRDefault="0025469D" w:rsidP="0025469D">
      <w:pPr>
        <w:bidi/>
        <w:spacing w:line="360" w:lineRule="auto"/>
        <w:jc w:val="both"/>
        <w:rPr>
          <w:rFonts w:asciiTheme="majorBidi" w:hAnsiTheme="majorBidi" w:cs="Times New Roman"/>
          <w:sz w:val="32"/>
          <w:szCs w:val="32"/>
          <w:rtl/>
          <w:lang w:bidi="ar-EG"/>
        </w:rPr>
      </w:pPr>
      <w:r w:rsidRPr="0025469D">
        <w:rPr>
          <w:rFonts w:asciiTheme="majorBidi" w:hAnsiTheme="majorBidi" w:cs="Times New Roman"/>
          <w:sz w:val="32"/>
          <w:szCs w:val="32"/>
          <w:rtl/>
          <w:lang w:bidi="ar-EG"/>
        </w:rPr>
        <w:t>أ.م.د/ حنان سمير السيد</w:t>
      </w:r>
    </w:p>
    <w:p w14:paraId="6E73747A" w14:textId="77777777" w:rsidR="0025469D" w:rsidRPr="00223307" w:rsidRDefault="0025469D" w:rsidP="0025469D">
      <w:pPr>
        <w:bidi/>
        <w:spacing w:line="36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ستقوم سيادتها بإعداد أدوات البحث ومساعدة الباحثة في بناء البرنامج.</w:t>
      </w:r>
    </w:p>
    <w:p w14:paraId="75026924" w14:textId="77777777" w:rsidR="0025469D" w:rsidRDefault="0025469D" w:rsidP="00724243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3AED329F" w14:textId="77777777" w:rsidR="00955762" w:rsidRPr="00AF30E3" w:rsidRDefault="00955762" w:rsidP="005149D4">
      <w:pPr>
        <w:ind w:left="360"/>
        <w:jc w:val="right"/>
        <w:rPr>
          <w:b/>
          <w:bCs/>
          <w:sz w:val="24"/>
          <w:szCs w:val="24"/>
        </w:rPr>
      </w:pPr>
      <w:r w:rsidRPr="00AF30E3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</w:t>
      </w:r>
    </w:p>
    <w:sectPr w:rsidR="00955762" w:rsidRPr="00AF30E3" w:rsidSect="00AF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1725"/>
    <w:multiLevelType w:val="hybridMultilevel"/>
    <w:tmpl w:val="8AC66E74"/>
    <w:lvl w:ilvl="0" w:tplc="1400B0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5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B"/>
    <w:rsid w:val="00120F03"/>
    <w:rsid w:val="001B16E5"/>
    <w:rsid w:val="001D28B5"/>
    <w:rsid w:val="0025469D"/>
    <w:rsid w:val="002C3C53"/>
    <w:rsid w:val="002E341E"/>
    <w:rsid w:val="00320962"/>
    <w:rsid w:val="003E5504"/>
    <w:rsid w:val="004304DA"/>
    <w:rsid w:val="004D6D74"/>
    <w:rsid w:val="004F1317"/>
    <w:rsid w:val="005149D4"/>
    <w:rsid w:val="005E78A1"/>
    <w:rsid w:val="00637A95"/>
    <w:rsid w:val="0067688F"/>
    <w:rsid w:val="006E399F"/>
    <w:rsid w:val="00724243"/>
    <w:rsid w:val="007B7766"/>
    <w:rsid w:val="007F6868"/>
    <w:rsid w:val="00932D4C"/>
    <w:rsid w:val="00955762"/>
    <w:rsid w:val="00993618"/>
    <w:rsid w:val="00A00662"/>
    <w:rsid w:val="00AA3428"/>
    <w:rsid w:val="00AF30E3"/>
    <w:rsid w:val="00B6383B"/>
    <w:rsid w:val="00BF55FE"/>
    <w:rsid w:val="00DC69B6"/>
    <w:rsid w:val="00E201C0"/>
    <w:rsid w:val="00E51CAC"/>
    <w:rsid w:val="00EC0CEF"/>
    <w:rsid w:val="00F03D4C"/>
    <w:rsid w:val="00F85C15"/>
    <w:rsid w:val="00F94DC9"/>
    <w:rsid w:val="00FB46EE"/>
    <w:rsid w:val="00FD7E89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BCB4"/>
  <w15:docId w15:val="{404E688F-BA98-1440-AE4A-AD8E0402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2D78-EBBB-445C-8299-8C03EFDE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Wessam Ali</cp:lastModifiedBy>
  <cp:revision>6</cp:revision>
  <dcterms:created xsi:type="dcterms:W3CDTF">2023-06-08T09:29:00Z</dcterms:created>
  <dcterms:modified xsi:type="dcterms:W3CDTF">2023-06-11T20:45:00Z</dcterms:modified>
</cp:coreProperties>
</file>