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174A" w:rsidRDefault="00E9174A" w:rsidP="00E9174A"/>
    <w:p w:rsidR="00E9174A" w:rsidRDefault="00E9174A" w:rsidP="00E9174A"/>
    <w:p w:rsidR="00E9174A" w:rsidRDefault="009B3ABD" w:rsidP="00E9174A">
      <w:pPr>
        <w:pStyle w:val="Title"/>
      </w:pPr>
      <w:r>
        <w:t>JavaScript Access to Language Weaver</w:t>
      </w:r>
    </w:p>
    <w:p w:rsidR="009B3ABD" w:rsidRDefault="009B3ABD" w:rsidP="009B3ABD">
      <w:pPr>
        <w:pStyle w:val="Heading1"/>
      </w:pPr>
      <w:r>
        <w:t>Overview</w:t>
      </w:r>
    </w:p>
    <w:p w:rsidR="00026C4B" w:rsidRDefault="009B3ABD" w:rsidP="009B3ABD">
      <w:r>
        <w:t>Accessing any web resource from JavaScript is likely to result in a CORS (</w:t>
      </w:r>
      <w:r w:rsidRPr="009B3ABD">
        <w:t>Cross-Origin Resource Sharing</w:t>
      </w:r>
      <w:r>
        <w:t>) error. JavaScript is very restrictive, and blocks most cross-domain requests. Even using a server in the same domain but with a different port counts as a security violation.</w:t>
      </w:r>
    </w:p>
    <w:p w:rsidR="009B3ABD" w:rsidRPr="009B3ABD" w:rsidRDefault="00026C4B" w:rsidP="009B3ABD">
      <w:r>
        <w:t>To work around this, you need a server that explicitly allows calls from other domains. For security reasons, RWS can't grant CORS access to everybody, so you need some sort of proxy server you control, and set that up to allow access. Communication from the proxy server to Language Weaver is no problem: CORS only limits access from browsers.</w:t>
      </w:r>
    </w:p>
    <w:p w:rsidR="009B3ABD" w:rsidRDefault="009B3ABD" w:rsidP="009B3ABD">
      <w:pPr>
        <w:pStyle w:val="Heading1"/>
      </w:pPr>
      <w:r>
        <w:t>Prerequisites</w:t>
      </w:r>
    </w:p>
    <w:p w:rsidR="00026C4B" w:rsidRDefault="00026C4B" w:rsidP="00026C4B">
      <w:r>
        <w:t xml:space="preserve">The sample server was developed in Python 3.9 (other versions should be fine). The </w:t>
      </w:r>
      <w:r w:rsidRPr="00271C89">
        <w:rPr>
          <w:i/>
        </w:rPr>
        <w:t>requests</w:t>
      </w:r>
      <w:r>
        <w:t xml:space="preserve"> and </w:t>
      </w:r>
      <w:r w:rsidRPr="00271C89">
        <w:rPr>
          <w:i/>
        </w:rPr>
        <w:t>web</w:t>
      </w:r>
      <w:r>
        <w:t xml:space="preserve"> </w:t>
      </w:r>
      <w:r w:rsidR="00271C89">
        <w:t>modules</w:t>
      </w:r>
      <w:r>
        <w:t xml:space="preserve"> need to be installed in Python.</w:t>
      </w:r>
    </w:p>
    <w:p w:rsidR="00C07FF9" w:rsidRPr="00026C4B" w:rsidRDefault="00C07FF9" w:rsidP="00026C4B">
      <w:r>
        <w:t>Python provides a simple way to run a web server with just a few lines of code, but of course you can use any server technology you are familiar with instead.</w:t>
      </w:r>
    </w:p>
    <w:p w:rsidR="009B3ABD" w:rsidRDefault="009B3ABD" w:rsidP="009B3ABD">
      <w:pPr>
        <w:pStyle w:val="Heading1"/>
      </w:pPr>
      <w:r>
        <w:t>The Client Side</w:t>
      </w:r>
    </w:p>
    <w:p w:rsidR="00271C89" w:rsidRDefault="00271C89" w:rsidP="00271C89">
      <w:r>
        <w:t>User access is from a simple web page</w:t>
      </w:r>
      <w:r w:rsidR="000C1545">
        <w:t xml:space="preserve">: </w:t>
      </w:r>
      <w:r w:rsidR="000C1545" w:rsidRPr="000C1545">
        <w:rPr>
          <w:i/>
        </w:rPr>
        <w:t>LanguageWeaverTest.html</w:t>
      </w:r>
      <w:r>
        <w:t xml:space="preserve">. You can enter a text string and Source and Target languages ( </w:t>
      </w:r>
      <w:hyperlink r:id="rId11" w:anchor="language-codes" w:history="1">
        <w:r w:rsidRPr="00762384">
          <w:rPr>
            <w:rStyle w:val="Hyperlink"/>
          </w:rPr>
          <w:t>https://translate-api.sdlbeglobal.com/documentation/#language-codes</w:t>
        </w:r>
      </w:hyperlink>
      <w:r>
        <w:t xml:space="preserve"> ). For testing, it's ok to load it from your local file system. The sample uses jquery to call the proxy API, but plain JS would work, too.</w:t>
      </w:r>
    </w:p>
    <w:p w:rsidR="00271C89" w:rsidRPr="00271C89" w:rsidRDefault="00271C89" w:rsidP="00271C89">
      <w:r>
        <w:t xml:space="preserve">The translate string is converted to base64 before sending it, and likewise the returned translation is in base64. That is </w:t>
      </w:r>
      <w:r w:rsidR="003F5EC2">
        <w:t xml:space="preserve">just a suggestion, </w:t>
      </w:r>
      <w:r w:rsidR="000C1545">
        <w:t>you may choose to use other ways of passing data around.</w:t>
      </w:r>
    </w:p>
    <w:p w:rsidR="009B3ABD" w:rsidRDefault="009B3ABD" w:rsidP="009B3ABD">
      <w:pPr>
        <w:pStyle w:val="Heading1"/>
      </w:pPr>
      <w:r>
        <w:t>The Server Side</w:t>
      </w:r>
    </w:p>
    <w:p w:rsidR="000C1545" w:rsidRDefault="000C1545" w:rsidP="000C1545">
      <w:r>
        <w:t>The server consists of t</w:t>
      </w:r>
      <w:r w:rsidR="00C56651">
        <w:t>wo</w:t>
      </w:r>
      <w:r>
        <w:t xml:space="preserve"> </w:t>
      </w:r>
      <w:r w:rsidR="00C56651">
        <w:t>main parts</w:t>
      </w:r>
      <w:r>
        <w:t>:</w:t>
      </w:r>
    </w:p>
    <w:p w:rsidR="000C1545" w:rsidRDefault="000C1545" w:rsidP="000C1545">
      <w:pPr>
        <w:pStyle w:val="Heading2"/>
      </w:pPr>
      <w:r>
        <w:t>LanguageWeaverProxy.py</w:t>
      </w:r>
    </w:p>
    <w:p w:rsidR="000C1545" w:rsidRDefault="000C1545" w:rsidP="000C1545">
      <w:pPr>
        <w:rPr>
          <w:rFonts w:ascii="Courier New" w:hAnsi="Courier New" w:cs="Courier New"/>
        </w:rPr>
      </w:pPr>
      <w:r>
        <w:t xml:space="preserve">This is the actual server. It implements a simple REST api with just one GET call: </w:t>
      </w:r>
      <w:r w:rsidRPr="000C1545">
        <w:rPr>
          <w:rFonts w:ascii="Courier New" w:hAnsi="Courier New" w:cs="Courier New"/>
        </w:rPr>
        <w:t>/translate/&lt;text&gt;/&lt;sourceLng&gt;/&lt;targetLng&gt;</w:t>
      </w:r>
      <w:r>
        <w:t xml:space="preserve">, where text is base64 encoded, for example: </w:t>
      </w:r>
      <w:r w:rsidR="00C56651" w:rsidRPr="00C56651">
        <w:rPr>
          <w:rFonts w:ascii="Courier New" w:hAnsi="Courier New" w:cs="Courier New"/>
        </w:rPr>
        <w:t>/translate/VGhpcyBpcyBhIHRlc3Q=/eng/spa"</w:t>
      </w:r>
    </w:p>
    <w:p w:rsidR="00C56651" w:rsidRDefault="00C56651" w:rsidP="000C1545">
      <w:r w:rsidRPr="00C56651">
        <w:t>It runs</w:t>
      </w:r>
      <w:r>
        <w:t xml:space="preserve"> on port 8080 by default, if required, that can be reconfigured.</w:t>
      </w:r>
    </w:p>
    <w:p w:rsidR="00733279" w:rsidRDefault="00733279" w:rsidP="000C1545">
      <w:r>
        <w:lastRenderedPageBreak/>
        <w:t>This is also where the CORS doors are opened, by adding a header value:</w:t>
      </w:r>
    </w:p>
    <w:p w:rsidR="00733279" w:rsidRDefault="00733279" w:rsidP="000C1545">
      <w:pPr>
        <w:rPr>
          <w:rFonts w:ascii="Courier New" w:hAnsi="Courier New" w:cs="Courier New"/>
        </w:rPr>
      </w:pPr>
      <w:r w:rsidRPr="00733279">
        <w:rPr>
          <w:rFonts w:ascii="Courier New" w:hAnsi="Courier New" w:cs="Courier New"/>
        </w:rPr>
        <w:t>web.header('Access-Control-Allow-Origin', '*')</w:t>
      </w:r>
    </w:p>
    <w:p w:rsidR="00733279" w:rsidRDefault="00733279" w:rsidP="000C1545">
      <w:r w:rsidRPr="00733279">
        <w:t>This</w:t>
      </w:r>
      <w:r>
        <w:t xml:space="preserve"> is the quick and easy version, open to the world. In a real life scenario, you may want to be more restrictive and only allow access from a given domain, for example:</w:t>
      </w:r>
    </w:p>
    <w:p w:rsidR="00733279" w:rsidRPr="005B1F5F" w:rsidRDefault="005B1F5F" w:rsidP="005B1F5F">
      <w:pPr>
        <w:pStyle w:val="HTMLPreformatted"/>
      </w:pPr>
      <w:r>
        <w:t>'</w:t>
      </w:r>
      <w:r w:rsidRPr="005B1F5F">
        <w:t>Access-Control-Allow-Origin</w:t>
      </w:r>
      <w:r>
        <w:t>', '</w:t>
      </w:r>
      <w:r w:rsidRPr="005B1F5F">
        <w:t>http</w:t>
      </w:r>
      <w:r w:rsidR="003F5EC2">
        <w:t>s</w:t>
      </w:r>
      <w:r w:rsidRPr="005B1F5F">
        <w:t>://domain1.example</w:t>
      </w:r>
      <w:r>
        <w:t>'</w:t>
      </w:r>
    </w:p>
    <w:p w:rsidR="00C56651" w:rsidRDefault="000C1545" w:rsidP="005B1F5F">
      <w:pPr>
        <w:pStyle w:val="Heading2"/>
        <w:numPr>
          <w:ilvl w:val="0"/>
          <w:numId w:val="0"/>
        </w:numPr>
      </w:pPr>
      <w:r>
        <w:t>LanguageWeaverTranslator.py</w:t>
      </w:r>
      <w:r w:rsidR="00C56651">
        <w:t xml:space="preserve"> and LanguageWeaverUtil.py</w:t>
      </w:r>
    </w:p>
    <w:p w:rsidR="00C56651" w:rsidRPr="00C56651" w:rsidRDefault="00C56651" w:rsidP="00C56651">
      <w:r>
        <w:t>This is the core functionality to obtain translations from Language Weaver. Since it is re-used from a standalone python sample, there is a bit more functionality then required for this demo, like file translation.</w:t>
      </w:r>
    </w:p>
    <w:p w:rsidR="00C56651" w:rsidRDefault="00C56651" w:rsidP="00C56651">
      <w:pPr>
        <w:pStyle w:val="Heading1"/>
      </w:pPr>
      <w:r>
        <w:t>How to use</w:t>
      </w:r>
    </w:p>
    <w:p w:rsidR="003F5EC2" w:rsidRDefault="003F5EC2" w:rsidP="00C4038D">
      <w:r>
        <w:t xml:space="preserve">Edit </w:t>
      </w:r>
      <w:r w:rsidRPr="003F5EC2">
        <w:rPr>
          <w:i/>
        </w:rPr>
        <w:t>LanguageWeaverProxy.py</w:t>
      </w:r>
      <w:r>
        <w:t>, providing your own client id and secret.</w:t>
      </w:r>
    </w:p>
    <w:p w:rsidR="00A60AF5" w:rsidRDefault="00FB03B5" w:rsidP="00C4038D">
      <w:r>
        <w:rPr>
          <w:noProof/>
          <w:lang w:val="en-GB" w:eastAsia="zh-CN"/>
        </w:rPr>
        <mc:AlternateContent>
          <mc:Choice Requires="wps">
            <w:drawing>
              <wp:anchor distT="0" distB="0" distL="114300" distR="114300" simplePos="0" relativeHeight="251658240" behindDoc="1" locked="0" layoutInCell="1" allowOverlap="1" wp14:anchorId="082642B6" wp14:editId="528CBA75">
                <wp:simplePos x="0" y="0"/>
                <wp:positionH relativeFrom="margin">
                  <wp:align>left</wp:align>
                </wp:positionH>
                <wp:positionV relativeFrom="margin">
                  <wp:align>bottom</wp:align>
                </wp:positionV>
                <wp:extent cx="5403850" cy="2042795"/>
                <wp:effectExtent l="0" t="0" r="6350" b="14605"/>
                <wp:wrapTopAndBottom/>
                <wp:docPr id="10" name="Text Box 10"/>
                <wp:cNvGraphicFramePr/>
                <a:graphic xmlns:a="http://schemas.openxmlformats.org/drawingml/2006/main">
                  <a:graphicData uri="http://schemas.microsoft.com/office/word/2010/wordprocessingShape">
                    <wps:wsp>
                      <wps:cNvSpPr txBox="1"/>
                      <wps:spPr>
                        <a:xfrm>
                          <a:off x="0" y="0"/>
                          <a:ext cx="5403850" cy="2042795"/>
                        </a:xfrm>
                        <a:prstGeom prst="rect">
                          <a:avLst/>
                        </a:prstGeom>
                        <a:noFill/>
                        <a:ln w="6350">
                          <a:noFill/>
                        </a:ln>
                      </wps:spPr>
                      <wps:txbx>
                        <w:txbxContent>
                          <w:p w:rsidR="00AD1F6E" w:rsidRPr="00AD1F6E" w:rsidRDefault="00AD1F6E" w:rsidP="00AD1F6E">
                            <w:pPr>
                              <w:rPr>
                                <w:rFonts w:cs="Noto Sans"/>
                                <w:b/>
                                <w:bCs/>
                                <w:color w:val="00A89F"/>
                                <w:sz w:val="13"/>
                                <w:szCs w:val="13"/>
                              </w:rPr>
                            </w:pPr>
                            <w:r w:rsidRPr="00AD1F6E">
                              <w:rPr>
                                <w:rFonts w:cs="Noto Sans"/>
                                <w:b/>
                                <w:bCs/>
                                <w:color w:val="00A89F"/>
                                <w:sz w:val="13"/>
                                <w:szCs w:val="13"/>
                              </w:rPr>
                              <w:t>About RWS</w:t>
                            </w:r>
                          </w:p>
                          <w:p w:rsidR="00AD1F6E" w:rsidRPr="00AD1F6E" w:rsidRDefault="00AD1F6E" w:rsidP="00AD1F6E">
                            <w:pPr>
                              <w:rPr>
                                <w:rFonts w:cs="Noto Sans"/>
                                <w:sz w:val="13"/>
                                <w:szCs w:val="13"/>
                              </w:rPr>
                            </w:pPr>
                            <w:r w:rsidRPr="00AD1F6E">
                              <w:rPr>
                                <w:rFonts w:cs="Noto Sans"/>
                                <w:sz w:val="13"/>
                                <w:szCs w:val="13"/>
                              </w:rPr>
                              <w:t>RWS Holdings plc is the world’s leading provider of technology-enabled language, content management and intellectual property services. We help our clients to connect with and bring new ideas to people globally by communicating business critical content at scale and enabling the protection and realization of their innovations.</w:t>
                            </w:r>
                          </w:p>
                          <w:p w:rsidR="00AD1F6E" w:rsidRPr="00AD1F6E" w:rsidRDefault="00AD1F6E" w:rsidP="00AD1F6E">
                            <w:pPr>
                              <w:rPr>
                                <w:rFonts w:cs="Noto Sans"/>
                                <w:sz w:val="13"/>
                                <w:szCs w:val="13"/>
                              </w:rPr>
                            </w:pPr>
                            <w:r w:rsidRPr="00AD1F6E">
                              <w:rPr>
                                <w:rFonts w:cs="Noto Sans"/>
                                <w:sz w:val="13"/>
                                <w:szCs w:val="13"/>
                              </w:rPr>
                              <w:t xml:space="preserve">Our vision is to help organizations interact effectively with people anywhere in the world by solving their language, content and market access challenges through our collective global intelligence, deep </w:t>
                            </w:r>
                            <w:r w:rsidR="000321AD" w:rsidRPr="00AD1F6E">
                              <w:rPr>
                                <w:rFonts w:cs="Noto Sans"/>
                                <w:sz w:val="13"/>
                                <w:szCs w:val="13"/>
                              </w:rPr>
                              <w:t>expertise,</w:t>
                            </w:r>
                            <w:r w:rsidRPr="00AD1F6E">
                              <w:rPr>
                                <w:rFonts w:cs="Noto Sans"/>
                                <w:sz w:val="13"/>
                                <w:szCs w:val="13"/>
                              </w:rPr>
                              <w:t xml:space="preserve"> and smart technology.</w:t>
                            </w:r>
                          </w:p>
                          <w:p w:rsidR="00AD1F6E" w:rsidRPr="00AD1F6E" w:rsidRDefault="00AD1F6E" w:rsidP="00AD1F6E">
                            <w:pPr>
                              <w:rPr>
                                <w:rFonts w:cs="Noto Sans"/>
                                <w:sz w:val="13"/>
                                <w:szCs w:val="13"/>
                              </w:rPr>
                            </w:pPr>
                            <w:r w:rsidRPr="00AD1F6E">
                              <w:rPr>
                                <w:rFonts w:cs="Noto Sans"/>
                                <w:sz w:val="13"/>
                                <w:szCs w:val="13"/>
                              </w:rPr>
                              <w:t>Clients include 90 of the globe’s top 100 brands, the top 10 pharmaceutical companies and approximately half of the top 20 patent filers worldwide. Our client base spans Europe, Asia Pacific, and North and South America across the technology, pharmaceutical, medical, legal, chemical, automotive, government and telecommunications sectors, which we serve from offices across five continents.</w:t>
                            </w:r>
                          </w:p>
                          <w:p w:rsidR="00AD1F6E" w:rsidRPr="00AD1F6E" w:rsidRDefault="00AD1F6E" w:rsidP="00AD1F6E">
                            <w:pPr>
                              <w:rPr>
                                <w:rFonts w:cs="Noto Sans"/>
                                <w:sz w:val="13"/>
                                <w:szCs w:val="13"/>
                              </w:rPr>
                            </w:pPr>
                            <w:r w:rsidRPr="00AD1F6E">
                              <w:rPr>
                                <w:rFonts w:cs="Noto Sans"/>
                                <w:sz w:val="13"/>
                                <w:szCs w:val="13"/>
                              </w:rPr>
                              <w:t>Founded in 1958, RWS is headquartered in the UK and publicly listed on AIM, the London Stock Exchange regulated market (RWS.L).</w:t>
                            </w:r>
                          </w:p>
                          <w:p w:rsidR="00AD1F6E" w:rsidRPr="00AD1F6E" w:rsidRDefault="00AD1F6E" w:rsidP="00AD1F6E">
                            <w:pPr>
                              <w:rPr>
                                <w:sz w:val="13"/>
                                <w:szCs w:val="13"/>
                              </w:rPr>
                            </w:pPr>
                            <w:r w:rsidRPr="00AD1F6E">
                              <w:rPr>
                                <w:rFonts w:cs="Noto Sans"/>
                                <w:sz w:val="13"/>
                                <w:szCs w:val="13"/>
                              </w:rPr>
                              <w:t xml:space="preserve">For further information, please visit: </w:t>
                            </w:r>
                            <w:hyperlink r:id="rId12" w:history="1">
                              <w:r w:rsidRPr="00AD1F6E">
                                <w:rPr>
                                  <w:rStyle w:val="Hyperlink"/>
                                  <w:rFonts w:cs="Noto Sans"/>
                                  <w:b/>
                                  <w:bCs/>
                                  <w:color w:val="00A89F"/>
                                  <w:sz w:val="13"/>
                                  <w:szCs w:val="13"/>
                                </w:rPr>
                                <w:t>www.rws.com</w:t>
                              </w:r>
                            </w:hyperlink>
                          </w:p>
                          <w:p w:rsidR="00AD1F6E" w:rsidRPr="00AD1F6E" w:rsidRDefault="00AD1F6E">
                            <w:pPr>
                              <w:rPr>
                                <w:sz w:val="11"/>
                                <w:szCs w:val="11"/>
                              </w:rPr>
                            </w:pPr>
                            <w:r w:rsidRPr="00AD1F6E">
                              <w:rPr>
                                <w:rFonts w:cs="Noto Sans"/>
                                <w:sz w:val="11"/>
                                <w:szCs w:val="11"/>
                              </w:rPr>
                              <w:t xml:space="preserve">© All Rights Reserved. Information contained herein is deemed confidential and the proprietary information of RWS Group*. </w:t>
                            </w:r>
                            <w:r w:rsidRPr="00AD1F6E">
                              <w:rPr>
                                <w:rFonts w:cs="Noto Sans"/>
                                <w:sz w:val="11"/>
                                <w:szCs w:val="11"/>
                              </w:rPr>
                              <w:br/>
                              <w:t>*RWS Group shall mean RWS Holdings PLC for and on behalf of its affiliates and subsidiaries.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2642B6" id="_x0000_t202" coordsize="21600,21600" o:spt="202" path="m,l,21600r21600,l21600,xe">
                <v:stroke joinstyle="miter"/>
                <v:path gradientshapeok="t" o:connecttype="rect"/>
              </v:shapetype>
              <v:shape id="Text Box 10" o:spid="_x0000_s1026" type="#_x0000_t202" style="position:absolute;margin-left:0;margin-top:0;width:425.5pt;height:160.85pt;z-index:-251658240;visibility:visible;mso-wrap-style:square;mso-wrap-distance-left:9pt;mso-wrap-distance-top:0;mso-wrap-distance-right:9pt;mso-wrap-distance-bottom:0;mso-position-horizontal:left;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" filled="f" stroked="f" strokeweight=".5pt">
                <v:textbox style="mso-fit-shape-to-text:t" inset="0,0,0,0">
                  <w:txbxContent>
                    <w:p w:rsidR="00AD1F6E" w:rsidRPr="00AD1F6E" w:rsidRDefault="00AD1F6E" w:rsidP="00AD1F6E">
                      <w:pPr>
                        <w:rPr>
                          <w:rFonts w:cs="Noto Sans"/>
                          <w:b/>
                          <w:bCs/>
                          <w:color w:val="00A89F"/>
                          <w:sz w:val="13"/>
                          <w:szCs w:val="13"/>
                        </w:rPr>
                      </w:pPr>
                      <w:r w:rsidRPr="00AD1F6E">
                        <w:rPr>
                          <w:rFonts w:cs="Noto Sans"/>
                          <w:b/>
                          <w:bCs/>
                          <w:color w:val="00A89F"/>
                          <w:sz w:val="13"/>
                          <w:szCs w:val="13"/>
                        </w:rPr>
                        <w:t>About RWS</w:t>
                      </w:r>
                    </w:p>
                    <w:p w:rsidR="00AD1F6E" w:rsidRPr="00AD1F6E" w:rsidRDefault="00AD1F6E" w:rsidP="00AD1F6E">
                      <w:pPr>
                        <w:rPr>
                          <w:rFonts w:cs="Noto Sans"/>
                          <w:sz w:val="13"/>
                          <w:szCs w:val="13"/>
                        </w:rPr>
                      </w:pPr>
                      <w:r w:rsidRPr="00AD1F6E">
                        <w:rPr>
                          <w:rFonts w:cs="Noto Sans"/>
                          <w:sz w:val="13"/>
                          <w:szCs w:val="13"/>
                        </w:rPr>
                        <w:t>RWS Holdings plc is the world’s leading provider of technology-enabled language, content management and intellectual property services. We help our clients to connect with and bring new ideas to people globally by communicating business critical content at scale and enabling the protection and realization of their innovations.</w:t>
                      </w:r>
                    </w:p>
                    <w:p w:rsidR="00AD1F6E" w:rsidRPr="00AD1F6E" w:rsidRDefault="00AD1F6E" w:rsidP="00AD1F6E">
                      <w:pPr>
                        <w:rPr>
                          <w:rFonts w:cs="Noto Sans"/>
                          <w:sz w:val="13"/>
                          <w:szCs w:val="13"/>
                        </w:rPr>
                      </w:pPr>
                      <w:r w:rsidRPr="00AD1F6E">
                        <w:rPr>
                          <w:rFonts w:cs="Noto Sans"/>
                          <w:sz w:val="13"/>
                          <w:szCs w:val="13"/>
                        </w:rPr>
                        <w:t xml:space="preserve">Our vision is to help organizations interact effectively with people anywhere in the world by solving their language, content and market access challenges through our collective global intelligence, deep </w:t>
                      </w:r>
                      <w:r w:rsidR="000321AD" w:rsidRPr="00AD1F6E">
                        <w:rPr>
                          <w:rFonts w:cs="Noto Sans"/>
                          <w:sz w:val="13"/>
                          <w:szCs w:val="13"/>
                        </w:rPr>
                        <w:t>expertise,</w:t>
                      </w:r>
                      <w:r w:rsidRPr="00AD1F6E">
                        <w:rPr>
                          <w:rFonts w:cs="Noto Sans"/>
                          <w:sz w:val="13"/>
                          <w:szCs w:val="13"/>
                        </w:rPr>
                        <w:t xml:space="preserve"> and smart technology.</w:t>
                      </w:r>
                    </w:p>
                    <w:p w:rsidR="00AD1F6E" w:rsidRPr="00AD1F6E" w:rsidRDefault="00AD1F6E" w:rsidP="00AD1F6E">
                      <w:pPr>
                        <w:rPr>
                          <w:rFonts w:cs="Noto Sans"/>
                          <w:sz w:val="13"/>
                          <w:szCs w:val="13"/>
                        </w:rPr>
                      </w:pPr>
                      <w:r w:rsidRPr="00AD1F6E">
                        <w:rPr>
                          <w:rFonts w:cs="Noto Sans"/>
                          <w:sz w:val="13"/>
                          <w:szCs w:val="13"/>
                        </w:rPr>
                        <w:t>Clients include 90 of the globe’s top 100 brands, the top 10 pharmaceutical companies and approximately half of the top 20 patent filers worldwide. Our client base spans Europe, Asia Pacific, and North and South America across the technology, pharmaceutical, medical, legal, chemical, automotive, government and telecommunications sectors, which we serve from offices across five continents.</w:t>
                      </w:r>
                    </w:p>
                    <w:p w:rsidR="00AD1F6E" w:rsidRPr="00AD1F6E" w:rsidRDefault="00AD1F6E" w:rsidP="00AD1F6E">
                      <w:pPr>
                        <w:rPr>
                          <w:rFonts w:cs="Noto Sans"/>
                          <w:sz w:val="13"/>
                          <w:szCs w:val="13"/>
                        </w:rPr>
                      </w:pPr>
                      <w:r w:rsidRPr="00AD1F6E">
                        <w:rPr>
                          <w:rFonts w:cs="Noto Sans"/>
                          <w:sz w:val="13"/>
                          <w:szCs w:val="13"/>
                        </w:rPr>
                        <w:t>Founded in 1958, RWS is headquartered in the UK and publicly listed on AIM, the London Stock Exchange regulated market (RWS.L).</w:t>
                      </w:r>
                    </w:p>
                    <w:p w:rsidR="00AD1F6E" w:rsidRPr="00AD1F6E" w:rsidRDefault="00AD1F6E" w:rsidP="00AD1F6E">
                      <w:pPr>
                        <w:rPr>
                          <w:sz w:val="13"/>
                          <w:szCs w:val="13"/>
                        </w:rPr>
                      </w:pPr>
                      <w:r w:rsidRPr="00AD1F6E">
                        <w:rPr>
                          <w:rFonts w:cs="Noto Sans"/>
                          <w:sz w:val="13"/>
                          <w:szCs w:val="13"/>
                        </w:rPr>
                        <w:t xml:space="preserve">For further information, please visit: </w:t>
                      </w:r>
                      <w:hyperlink r:id="rId13" w:history="1">
                        <w:r w:rsidRPr="00AD1F6E">
                          <w:rPr>
                            <w:rStyle w:val="Hyperlink"/>
                            <w:rFonts w:cs="Noto Sans"/>
                            <w:b/>
                            <w:bCs/>
                            <w:color w:val="00A89F"/>
                            <w:sz w:val="13"/>
                            <w:szCs w:val="13"/>
                          </w:rPr>
                          <w:t>www.rws.com</w:t>
                        </w:r>
                      </w:hyperlink>
                    </w:p>
                    <w:p w:rsidR="00AD1F6E" w:rsidRPr="00AD1F6E" w:rsidRDefault="00AD1F6E">
                      <w:pPr>
                        <w:rPr>
                          <w:sz w:val="11"/>
                          <w:szCs w:val="11"/>
                        </w:rPr>
                      </w:pPr>
                      <w:r w:rsidRPr="00AD1F6E">
                        <w:rPr>
                          <w:rFonts w:cs="Noto Sans"/>
                          <w:sz w:val="11"/>
                          <w:szCs w:val="11"/>
                        </w:rPr>
                        <w:t xml:space="preserve">© All Rights Reserved. Information contained herein is deemed confidential and the proprietary information of RWS Group*. </w:t>
                      </w:r>
                      <w:r w:rsidRPr="00AD1F6E">
                        <w:rPr>
                          <w:rFonts w:cs="Noto Sans"/>
                          <w:sz w:val="11"/>
                          <w:szCs w:val="11"/>
                        </w:rPr>
                        <w:br/>
                        <w:t>*RWS Group shall mean RWS Holdings PLC for and on behalf of its affiliates and subsidiaries.</w:t>
                      </w:r>
                    </w:p>
                  </w:txbxContent>
                </v:textbox>
                <w10:wrap type="topAndBottom" anchorx="margin" anchory="margin"/>
              </v:shape>
            </w:pict>
          </mc:Fallback>
        </mc:AlternateContent>
      </w:r>
      <w:r w:rsidR="003F5EC2">
        <w:t xml:space="preserve">Assuming </w:t>
      </w:r>
      <w:r w:rsidR="00C07FF9">
        <w:t xml:space="preserve">Python is installed, run </w:t>
      </w:r>
      <w:r w:rsidR="00C07FF9" w:rsidRPr="00C07FF9">
        <w:rPr>
          <w:i/>
        </w:rPr>
        <w:t>StartProxy.cmd</w:t>
      </w:r>
      <w:r w:rsidR="00C07FF9">
        <w:t xml:space="preserve">. It should open a command window displaying: </w:t>
      </w:r>
      <w:r w:rsidR="00C07FF9" w:rsidRPr="00C07FF9">
        <w:rPr>
          <w:rFonts w:ascii="Courier New" w:hAnsi="Courier New" w:cs="Courier New"/>
        </w:rPr>
        <w:t>http://0.0.0.0:8080/</w:t>
      </w:r>
    </w:p>
    <w:p w:rsidR="00C07FF9" w:rsidRDefault="00C07FF9" w:rsidP="00C4038D">
      <w:r>
        <w:t xml:space="preserve">Open </w:t>
      </w:r>
      <w:r w:rsidR="00041CE0" w:rsidRPr="00041CE0">
        <w:rPr>
          <w:i/>
        </w:rPr>
        <w:t>LanguageWeaverTest.</w:t>
      </w:r>
      <w:r w:rsidRPr="00041CE0">
        <w:rPr>
          <w:i/>
        </w:rPr>
        <w:t>html</w:t>
      </w:r>
      <w:r>
        <w:t xml:space="preserve"> in a browser, and you're ready to translate.</w:t>
      </w:r>
    </w:p>
    <w:p w:rsidR="0036702D" w:rsidRDefault="00C07FF9" w:rsidP="00C4038D">
      <w:r>
        <w:t>You can also open the client on a different machine than your test server, as long as your network/firewall allows commu</w:t>
      </w:r>
      <w:bookmarkStart w:id="0" w:name="_GoBack"/>
      <w:bookmarkEnd w:id="0"/>
      <w:r>
        <w:t xml:space="preserve">nication between the machines. In that case, you need to edit the html file and </w:t>
      </w:r>
      <w:r w:rsidR="0036702D">
        <w:t>change this line:</w:t>
      </w:r>
    </w:p>
    <w:p w:rsidR="00733279" w:rsidRDefault="00733279" w:rsidP="00C4038D">
      <w:pPr>
        <w:rPr>
          <w:rFonts w:ascii="Courier New" w:hAnsi="Courier New" w:cs="Courier New"/>
        </w:rPr>
      </w:pPr>
      <w:r w:rsidRPr="00733279">
        <w:rPr>
          <w:rFonts w:ascii="Courier New" w:hAnsi="Courier New" w:cs="Courier New"/>
        </w:rPr>
        <w:t>url: 'http://localhost:8080/translate/' + b64EncodeUnicode(text) + "/" + src + "/" + trg,</w:t>
      </w:r>
    </w:p>
    <w:p w:rsidR="0036702D" w:rsidRPr="0036702D" w:rsidRDefault="0036702D" w:rsidP="00C4038D">
      <w:r w:rsidRPr="0036702D">
        <w:t>to this</w:t>
      </w:r>
      <w:r w:rsidR="00733279">
        <w:t xml:space="preserve"> (replacing the 11.11.111.111 by the address of the proxy server):</w:t>
      </w:r>
    </w:p>
    <w:p w:rsidR="00733279" w:rsidRDefault="00733279" w:rsidP="00C4038D">
      <w:pPr>
        <w:rPr>
          <w:rFonts w:ascii="Courier New" w:hAnsi="Courier New" w:cs="Courier New"/>
        </w:rPr>
      </w:pPr>
      <w:r w:rsidRPr="00733279">
        <w:rPr>
          <w:rFonts w:ascii="Courier New" w:hAnsi="Courier New" w:cs="Courier New"/>
        </w:rPr>
        <w:t>url: 'http://</w:t>
      </w:r>
      <w:r>
        <w:rPr>
          <w:rFonts w:ascii="Courier New" w:hAnsi="Courier New" w:cs="Courier New"/>
        </w:rPr>
        <w:t>11.11.111.111</w:t>
      </w:r>
      <w:r w:rsidRPr="00733279">
        <w:rPr>
          <w:rFonts w:ascii="Courier New" w:hAnsi="Courier New" w:cs="Courier New"/>
        </w:rPr>
        <w:t>:8080/translate/' + b64EncodeUnicode(text) + "/" + src + "/" + trg,</w:t>
      </w:r>
    </w:p>
    <w:p w:rsidR="00733279" w:rsidRPr="00733279" w:rsidRDefault="00733279" w:rsidP="00C4038D"/>
    <w:sectPr w:rsidR="00733279" w:rsidRPr="00733279" w:rsidSect="008B5ABA">
      <w:headerReference w:type="default" r:id="rId14"/>
      <w:footerReference w:type="default" r:id="rId1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23D" w:rsidRDefault="0062423D" w:rsidP="00A60AF5">
      <w:r>
        <w:separator/>
      </w:r>
    </w:p>
  </w:endnote>
  <w:endnote w:type="continuationSeparator" w:id="0">
    <w:p w:rsidR="0062423D" w:rsidRDefault="0062423D" w:rsidP="00A60A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embedRegular r:id="rId1" w:fontKey="{F3F938CE-5C6D-4024-9891-B952E3D82194}"/>
  </w:font>
  <w:font w:name="Times New Roman">
    <w:panose1 w:val="02020603050405020304"/>
    <w:charset w:val="00"/>
    <w:family w:val="roman"/>
    <w:pitch w:val="variable"/>
    <w:sig w:usb0="E0002EFF" w:usb1="C000785B" w:usb2="00000009" w:usb3="00000000" w:csb0="000001FF" w:csb1="00000000"/>
    <w:embedRegular r:id="rId2" w:fontKey="{DB112ABF-8863-4879-B378-A7B2185BEFF0}"/>
    <w:embedBold r:id="rId3" w:fontKey="{A5CDEB35-7BC9-4109-B9C2-074924FBD2D4}"/>
    <w:embedItalic r:id="rId4" w:fontKey="{43518714-8B0F-4B1E-9E23-633E8CF3D27F}"/>
  </w:font>
  <w:font w:name="Courier New">
    <w:panose1 w:val="02070309020205020404"/>
    <w:charset w:val="00"/>
    <w:family w:val="modern"/>
    <w:pitch w:val="fixed"/>
    <w:sig w:usb0="E0002EFF" w:usb1="C0007843" w:usb2="00000009" w:usb3="00000000" w:csb0="000001FF" w:csb1="00000000"/>
    <w:embedRegular r:id="rId5" w:fontKey="{4167980A-714D-4AE1-A04D-00E316FE7679}"/>
  </w:font>
  <w:font w:name="Wingdings">
    <w:panose1 w:val="05000000000000000000"/>
    <w:charset w:val="02"/>
    <w:family w:val="auto"/>
    <w:pitch w:val="variable"/>
    <w:sig w:usb0="00000000" w:usb1="10000000" w:usb2="00000000" w:usb3="00000000" w:csb0="80000000" w:csb1="00000000"/>
    <w:embedRegular r:id="rId6" w:fontKey="{8B39A161-204D-4F2E-93DB-1A66CE29D140}"/>
  </w:font>
  <w:font w:name="Noto Sans">
    <w:panose1 w:val="020B0502040504020204"/>
    <w:charset w:val="00"/>
    <w:family w:val="swiss"/>
    <w:pitch w:val="variable"/>
    <w:sig w:usb0="E00002FF" w:usb1="4000201F" w:usb2="08000029" w:usb3="00000000" w:csb0="0000019F" w:csb1="00000000"/>
    <w:embedRegular r:id="rId7" w:fontKey="{EB4845ED-8CD7-4BB6-B01C-9AA3796287DF}"/>
    <w:embedBold r:id="rId8" w:fontKey="{564C49E7-0173-4D94-B1A1-A4C98212423C}"/>
    <w:embedItalic r:id="rId9" w:fontKey="{EA0CBC5A-1C2E-4BBE-9A4D-A0EBAEC9B0CE}"/>
  </w:font>
  <w:font w:name="SimHei">
    <w:altName w:val="黑体"/>
    <w:panose1 w:val="02010600030101010101"/>
    <w:charset w:val="86"/>
    <w:family w:val="modern"/>
    <w:notTrueType/>
    <w:pitch w:val="fixed"/>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Open Sans SemiBold">
    <w:altName w:val="Segoe UI Semibold"/>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05D1" w:rsidRPr="006105D1" w:rsidRDefault="00187FE9" w:rsidP="00D37743">
    <w:pPr>
      <w:pStyle w:val="Footer"/>
      <w:rPr>
        <w:sz w:val="18"/>
        <w:szCs w:val="18"/>
      </w:rPr>
    </w:pPr>
    <w:r w:rsidRPr="00D37743">
      <w:rPr>
        <w:lang w:val="en-GB" w:eastAsia="zh-CN"/>
      </w:rPr>
      <mc:AlternateContent>
        <mc:Choice Requires="wps">
          <w:drawing>
            <wp:anchor distT="0" distB="0" distL="114300" distR="114300" simplePos="0" relativeHeight="251662336" behindDoc="1" locked="0" layoutInCell="1" allowOverlap="1" wp14:anchorId="15F53CA4" wp14:editId="22DFE7EA">
              <wp:simplePos x="0" y="0"/>
              <wp:positionH relativeFrom="margin">
                <wp:align>left</wp:align>
              </wp:positionH>
              <wp:positionV relativeFrom="paragraph">
                <wp:posOffset>33020</wp:posOffset>
              </wp:positionV>
              <wp:extent cx="1828800" cy="1828800"/>
              <wp:effectExtent l="0" t="0" r="3810" b="9525"/>
              <wp:wrapTight wrapText="bothSides">
                <wp:wrapPolygon edited="0">
                  <wp:start x="0" y="0"/>
                  <wp:lineTo x="0" y="20736"/>
                  <wp:lineTo x="20842" y="20736"/>
                  <wp:lineTo x="20842"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187FE9" w:rsidRPr="00D37743" w:rsidRDefault="0062423D" w:rsidP="00D37743">
                          <w:pPr>
                            <w:pStyle w:val="Footer"/>
                          </w:pPr>
                          <w:sdt>
                            <w:sdtPr>
                              <w:id w:val="-761981390"/>
                              <w:docPartObj>
                                <w:docPartGallery w:val="Page Numbers (Bottom of Page)"/>
                                <w:docPartUnique/>
                              </w:docPartObj>
                            </w:sdtPr>
                            <w:sdtEndPr/>
                            <w:sdtContent>
                              <w:r w:rsidR="00187FE9" w:rsidRPr="00D37743">
                                <w:t>RWS Confidential</w:t>
                              </w:r>
                            </w:sdtContent>
                          </w:sdt>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a:graphicData>
              </a:graphic>
            </wp:anchor>
          </w:drawing>
        </mc:Choice>
        <mc:Fallback>
          <w:pict>
            <v:shapetype w14:anchorId="15F53CA4" id="_x0000_t202" coordsize="21600,21600" o:spt="202" path="m,l,21600r21600,l21600,xe">
              <v:stroke joinstyle="miter"/>
              <v:path gradientshapeok="t" o:connecttype="rect"/>
            </v:shapetype>
            <v:shape id="Text Box 3" o:spid="_x0000_s1027" type="#_x0000_t202" style="position:absolute;margin-left:0;margin-top:2.6pt;width:2in;height:2in;z-index:-251654144;visibility:visible;mso-wrap-style:non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" filled="f" stroked="f" strokeweight=".5pt">
              <v:textbox style="mso-fit-shape-to-text:t" inset="0,0,0,0">
                <w:txbxContent>
                  <w:p w:rsidR="00187FE9" w:rsidRPr="00D37743" w:rsidRDefault="000F1E18" w:rsidP="00D37743">
                    <w:pPr>
                      <w:pStyle w:val="Footer"/>
                    </w:pPr>
                    <w:sdt>
                      <w:sdtPr>
                        <w:id w:val="-761981390"/>
                        <w:docPartObj>
                          <w:docPartGallery w:val="Page Numbers (Bottom of Page)"/>
                          <w:docPartUnique/>
                        </w:docPartObj>
                      </w:sdtPr>
                      <w:sdtEndPr/>
                      <w:sdtContent>
                        <w:r w:rsidR="00187FE9" w:rsidRPr="00D37743">
                          <w:t>RWS Confidential</w:t>
                        </w:r>
                      </w:sdtContent>
                    </w:sdt>
                  </w:p>
                </w:txbxContent>
              </v:textbox>
              <w10:wrap type="tight" anchorx="margin"/>
            </v:shape>
          </w:pict>
        </mc:Fallback>
      </mc:AlternateContent>
    </w:r>
    <w:r w:rsidR="006105D1" w:rsidRPr="00D37743">
      <w:rPr>
        <w:lang w:val="en-GB" w:eastAsia="zh-CN"/>
      </w:rPr>
      <mc:AlternateContent>
        <mc:Choice Requires="wps">
          <w:drawing>
            <wp:anchor distT="0" distB="0" distL="114300" distR="114300" simplePos="0" relativeHeight="251660288" behindDoc="1" locked="0" layoutInCell="1" allowOverlap="1" wp14:anchorId="4B307088" wp14:editId="122B1F5F">
              <wp:simplePos x="0" y="0"/>
              <wp:positionH relativeFrom="margin">
                <wp:align>right</wp:align>
              </wp:positionH>
              <wp:positionV relativeFrom="paragraph">
                <wp:posOffset>35381</wp:posOffset>
              </wp:positionV>
              <wp:extent cx="1828800" cy="1828800"/>
              <wp:effectExtent l="0" t="0" r="8255" b="14605"/>
              <wp:wrapTight wrapText="bothSides">
                <wp:wrapPolygon edited="0">
                  <wp:start x="0" y="0"/>
                  <wp:lineTo x="0" y="21151"/>
                  <wp:lineTo x="21058" y="21151"/>
                  <wp:lineTo x="21058"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6105D1" w:rsidRPr="00D37743" w:rsidRDefault="0062423D" w:rsidP="00D37743">
                          <w:pPr>
                            <w:pStyle w:val="Footer"/>
                            <w:jc w:val="right"/>
                          </w:pPr>
                          <w:sdt>
                            <w:sdtPr>
                              <w:id w:val="-272859281"/>
                              <w:docPartObj>
                                <w:docPartGallery w:val="Page Numbers (Bottom of Page)"/>
                                <w:docPartUnique/>
                              </w:docPartObj>
                            </w:sdtPr>
                            <w:sdtEndPr/>
                            <w:sdtContent>
                              <w:r w:rsidR="006105D1" w:rsidRPr="00D37743">
                                <w:fldChar w:fldCharType="begin"/>
                              </w:r>
                              <w:r w:rsidR="006105D1" w:rsidRPr="00D37743">
                                <w:instrText xml:space="preserve"> PAGE   \* MERGEFORMAT </w:instrText>
                              </w:r>
                              <w:r w:rsidR="006105D1" w:rsidRPr="00D37743">
                                <w:fldChar w:fldCharType="separate"/>
                              </w:r>
                              <w:r w:rsidR="00041CE0">
                                <w:t>2</w:t>
                              </w:r>
                              <w:r w:rsidR="006105D1" w:rsidRPr="00D37743">
                                <w:fldChar w:fldCharType="end"/>
                              </w:r>
                            </w:sdtContent>
                          </w:sdt>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a:graphicData>
              </a:graphic>
            </wp:anchor>
          </w:drawing>
        </mc:Choice>
        <mc:Fallback>
          <w:pict>
            <v:shapetype w14:anchorId="4B307088" id="_x0000_t202" coordsize="21600,21600" o:spt="202" path="m,l,21600r21600,l21600,xe">
              <v:stroke joinstyle="miter"/>
              <v:path gradientshapeok="t" o:connecttype="rect"/>
            </v:shapetype>
            <v:shape id="Text Box 2" o:spid="_x0000_s1028" type="#_x0000_t202" style="position:absolute;margin-left:92.8pt;margin-top:2.8pt;width:2in;height:2in;z-index:-251656192;visibility:visible;mso-wrap-style:non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" filled="f" stroked="f" strokeweight=".5pt">
              <v:textbox style="mso-fit-shape-to-text:t" inset="0,0,0,0">
                <w:txbxContent>
                  <w:p w:rsidR="006105D1" w:rsidRPr="00D37743" w:rsidRDefault="0062423D" w:rsidP="00D37743">
                    <w:pPr>
                      <w:pStyle w:val="Footer"/>
                      <w:jc w:val="right"/>
                    </w:pPr>
                    <w:sdt>
                      <w:sdtPr>
                        <w:id w:val="-272859281"/>
                        <w:docPartObj>
                          <w:docPartGallery w:val="Page Numbers (Bottom of Page)"/>
                          <w:docPartUnique/>
                        </w:docPartObj>
                      </w:sdtPr>
                      <w:sdtEndPr/>
                      <w:sdtContent>
                        <w:r w:rsidR="006105D1" w:rsidRPr="00D37743">
                          <w:fldChar w:fldCharType="begin"/>
                        </w:r>
                        <w:r w:rsidR="006105D1" w:rsidRPr="00D37743">
                          <w:instrText xml:space="preserve"> PAGE   \* MERGEFORMAT </w:instrText>
                        </w:r>
                        <w:r w:rsidR="006105D1" w:rsidRPr="00D37743">
                          <w:fldChar w:fldCharType="separate"/>
                        </w:r>
                        <w:r w:rsidR="00041CE0">
                          <w:t>2</w:t>
                        </w:r>
                        <w:r w:rsidR="006105D1" w:rsidRPr="00D37743">
                          <w:fldChar w:fldCharType="end"/>
                        </w:r>
                      </w:sdtContent>
                    </w:sdt>
                  </w:p>
                </w:txbxContent>
              </v:textbox>
              <w10:wrap type="tight"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23D" w:rsidRDefault="0062423D" w:rsidP="00A60AF5">
      <w:r>
        <w:separator/>
      </w:r>
    </w:p>
  </w:footnote>
  <w:footnote w:type="continuationSeparator" w:id="0">
    <w:p w:rsidR="0062423D" w:rsidRDefault="0062423D" w:rsidP="00A60A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FE9" w:rsidRDefault="00187FE9" w:rsidP="00A60AF5">
    <w:r>
      <w:rPr>
        <w:noProof/>
        <w:lang w:val="en-GB" w:eastAsia="zh-CN"/>
      </w:rPr>
      <w:drawing>
        <wp:anchor distT="0" distB="0" distL="114300" distR="114300" simplePos="0" relativeHeight="251658240" behindDoc="1" locked="0" layoutInCell="1" allowOverlap="1" wp14:anchorId="45E785ED" wp14:editId="1CF21F34">
          <wp:simplePos x="0" y="0"/>
          <wp:positionH relativeFrom="margin">
            <wp:align>right</wp:align>
          </wp:positionH>
          <wp:positionV relativeFrom="paragraph">
            <wp:posOffset>171366</wp:posOffset>
          </wp:positionV>
          <wp:extent cx="1296000" cy="288000"/>
          <wp:effectExtent l="0" t="0" r="0" b="0"/>
          <wp:wrapTight wrapText="bothSides">
            <wp:wrapPolygon edited="0">
              <wp:start x="0" y="0"/>
              <wp:lineTo x="0" y="20026"/>
              <wp:lineTo x="21282" y="20026"/>
              <wp:lineTo x="21282" y="0"/>
              <wp:lineTo x="0" y="0"/>
            </wp:wrapPolygon>
          </wp:wrapTight>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2"/>
                      </a:ext>
                    </a:extLst>
                  </a:blip>
                  <a:stretch>
                    <a:fillRect/>
                  </a:stretch>
                </pic:blipFill>
                <pic:spPr>
                  <a:xfrm>
                    <a:off x="0" y="0"/>
                    <a:ext cx="1296000" cy="288000"/>
                  </a:xfrm>
                  <a:prstGeom prst="rect">
                    <a:avLst/>
                  </a:prstGeom>
                </pic:spPr>
              </pic:pic>
            </a:graphicData>
          </a:graphic>
        </wp:anchor>
      </w:drawing>
    </w:r>
  </w:p>
  <w:p w:rsidR="00C818E5" w:rsidRDefault="00C818E5" w:rsidP="00A60AF5"/>
  <w:p w:rsidR="00187FE9" w:rsidRDefault="00187FE9" w:rsidP="00A60AF5"/>
  <w:p w:rsidR="008E49F7" w:rsidRDefault="008E49F7" w:rsidP="00A60AF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60C1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D8EA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290227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4C200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508D3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E1444B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54FF0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76D96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3BA57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BE07B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A616AB"/>
    <w:multiLevelType w:val="hybridMultilevel"/>
    <w:tmpl w:val="B4EA070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15:restartNumberingAfterBreak="0">
    <w:nsid w:val="04CD68AF"/>
    <w:multiLevelType w:val="hybridMultilevel"/>
    <w:tmpl w:val="9C8E6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4929FB"/>
    <w:multiLevelType w:val="multilevel"/>
    <w:tmpl w:val="B764F5C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val="en-G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0C1377BC"/>
    <w:multiLevelType w:val="hybridMultilevel"/>
    <w:tmpl w:val="717C2EC8"/>
    <w:lvl w:ilvl="0" w:tplc="4F003C98">
      <w:start w:val="1"/>
      <w:numFmt w:val="bullet"/>
      <w:lvlText w:val=""/>
      <w:lvlJc w:val="left"/>
      <w:pPr>
        <w:ind w:left="720" w:hanging="360"/>
      </w:pPr>
      <w:rPr>
        <w:rFonts w:ascii="Symbol" w:hAnsi="Symbol" w:hint="default"/>
        <w:color w:val="00A89F" w:themeColor="accent1"/>
      </w:rPr>
    </w:lvl>
    <w:lvl w:ilvl="1" w:tplc="F0185DE8">
      <w:start w:val="1"/>
      <w:numFmt w:val="bullet"/>
      <w:lvlText w:val=""/>
      <w:lvlJc w:val="left"/>
      <w:pPr>
        <w:ind w:left="1440" w:hanging="360"/>
      </w:pPr>
      <w:rPr>
        <w:rFonts w:ascii="Symbol" w:hAnsi="Symbol" w:hint="default"/>
        <w:color w:val="00A89F" w:themeColor="accent1"/>
      </w:rPr>
    </w:lvl>
    <w:lvl w:ilvl="2" w:tplc="F0185DE8">
      <w:start w:val="1"/>
      <w:numFmt w:val="bullet"/>
      <w:lvlText w:val=""/>
      <w:lvlJc w:val="left"/>
      <w:pPr>
        <w:ind w:left="2160" w:hanging="360"/>
      </w:pPr>
      <w:rPr>
        <w:rFonts w:ascii="Symbol" w:hAnsi="Symbol" w:hint="default"/>
        <w:color w:val="00A89F" w:themeColor="accent1"/>
      </w:rPr>
    </w:lvl>
    <w:lvl w:ilvl="3" w:tplc="F0185DE8">
      <w:start w:val="1"/>
      <w:numFmt w:val="bullet"/>
      <w:lvlText w:val=""/>
      <w:lvlJc w:val="left"/>
      <w:pPr>
        <w:ind w:left="2880" w:hanging="360"/>
      </w:pPr>
      <w:rPr>
        <w:rFonts w:ascii="Symbol" w:hAnsi="Symbol" w:hint="default"/>
        <w:color w:val="00A89F" w:themeColor="accent1"/>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7E2949"/>
    <w:multiLevelType w:val="hybridMultilevel"/>
    <w:tmpl w:val="226CFE8C"/>
    <w:lvl w:ilvl="0" w:tplc="4F003C98">
      <w:start w:val="1"/>
      <w:numFmt w:val="bullet"/>
      <w:lvlText w:val=""/>
      <w:lvlJc w:val="left"/>
      <w:pPr>
        <w:ind w:left="720" w:hanging="360"/>
      </w:pPr>
      <w:rPr>
        <w:rFonts w:ascii="Symbol" w:hAnsi="Symbol" w:hint="default"/>
        <w:color w:val="00A89F" w:themeColor="accent1"/>
      </w:rPr>
    </w:lvl>
    <w:lvl w:ilvl="1" w:tplc="F0185DE8">
      <w:start w:val="1"/>
      <w:numFmt w:val="bullet"/>
      <w:lvlText w:val=""/>
      <w:lvlJc w:val="left"/>
      <w:pPr>
        <w:ind w:left="1440" w:hanging="360"/>
      </w:pPr>
      <w:rPr>
        <w:rFonts w:ascii="Symbol" w:hAnsi="Symbol" w:hint="default"/>
        <w:color w:val="00A89F" w:themeColor="accent1"/>
      </w:rPr>
    </w:lvl>
    <w:lvl w:ilvl="2" w:tplc="F0185DE8">
      <w:start w:val="1"/>
      <w:numFmt w:val="bullet"/>
      <w:lvlText w:val=""/>
      <w:lvlJc w:val="left"/>
      <w:pPr>
        <w:ind w:left="2160" w:hanging="360"/>
      </w:pPr>
      <w:rPr>
        <w:rFonts w:ascii="Symbol" w:hAnsi="Symbol" w:hint="default"/>
        <w:color w:val="00A89F" w:themeColor="accent1"/>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C91AE3"/>
    <w:multiLevelType w:val="hybridMultilevel"/>
    <w:tmpl w:val="D6B8CE00"/>
    <w:lvl w:ilvl="0" w:tplc="B8D419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04538"/>
    <w:multiLevelType w:val="hybridMultilevel"/>
    <w:tmpl w:val="95A8BD8C"/>
    <w:lvl w:ilvl="0" w:tplc="808CFC92">
      <w:start w:val="1"/>
      <w:numFmt w:val="lowerRoman"/>
      <w:lvlText w:val="%1."/>
      <w:lvlJc w:val="right"/>
      <w:pPr>
        <w:ind w:left="1080" w:hanging="720"/>
      </w:pPr>
      <w:rPr>
        <w:rFonts w:hint="default"/>
        <w:color w:val="00A89F" w:themeColor="accent1"/>
      </w:rPr>
    </w:lvl>
    <w:lvl w:ilvl="1" w:tplc="3C2A87BC">
      <w:start w:val="1"/>
      <w:numFmt w:val="lowerLetter"/>
      <w:lvlText w:val="%2."/>
      <w:lvlJc w:val="left"/>
      <w:pPr>
        <w:ind w:left="1440" w:hanging="360"/>
      </w:pPr>
      <w:rPr>
        <w:rFonts w:hint="default"/>
        <w:color w:val="00A89F" w:themeColor="accent1"/>
      </w:rPr>
    </w:lvl>
    <w:lvl w:ilvl="2" w:tplc="808CFC92">
      <w:start w:val="1"/>
      <w:numFmt w:val="lowerRoman"/>
      <w:lvlText w:val="%3."/>
      <w:lvlJc w:val="right"/>
      <w:pPr>
        <w:ind w:left="2160" w:hanging="180"/>
      </w:pPr>
      <w:rPr>
        <w:rFonts w:hint="default"/>
        <w:color w:val="00A89F" w:themeColor="accent1"/>
      </w:rPr>
    </w:lvl>
    <w:lvl w:ilvl="3" w:tplc="D0DE82BC">
      <w:start w:val="1"/>
      <w:numFmt w:val="decimal"/>
      <w:lvlText w:val="%4."/>
      <w:lvlJc w:val="left"/>
      <w:pPr>
        <w:ind w:left="2880" w:hanging="360"/>
      </w:pPr>
      <w:rPr>
        <w:rFonts w:hint="default"/>
        <w:color w:val="00A89F" w:themeColor="accent1"/>
      </w:rPr>
    </w:lvl>
    <w:lvl w:ilvl="4" w:tplc="9E549C42">
      <w:start w:val="1"/>
      <w:numFmt w:val="lowerLetter"/>
      <w:lvlText w:val="%5."/>
      <w:lvlJc w:val="left"/>
      <w:pPr>
        <w:ind w:left="3600" w:hanging="360"/>
      </w:pPr>
      <w:rPr>
        <w:rFonts w:hint="default"/>
        <w:color w:val="00A89F" w:themeColor="accent1"/>
      </w:rPr>
    </w:lvl>
    <w:lvl w:ilvl="5" w:tplc="4E4E91F4">
      <w:start w:val="1"/>
      <w:numFmt w:val="lowerRoman"/>
      <w:lvlText w:val="%6."/>
      <w:lvlJc w:val="right"/>
      <w:pPr>
        <w:ind w:left="4320" w:hanging="180"/>
      </w:pPr>
      <w:rPr>
        <w:rFonts w:hint="default"/>
        <w:color w:val="00A89F" w:themeColor="accent1"/>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057E9A"/>
    <w:multiLevelType w:val="hybridMultilevel"/>
    <w:tmpl w:val="4A4CA9E0"/>
    <w:lvl w:ilvl="0" w:tplc="808CFC92">
      <w:start w:val="1"/>
      <w:numFmt w:val="lowerRoman"/>
      <w:lvlText w:val="%1."/>
      <w:lvlJc w:val="right"/>
      <w:pPr>
        <w:ind w:left="1080" w:hanging="720"/>
      </w:pPr>
      <w:rPr>
        <w:rFonts w:hint="default"/>
        <w:color w:val="00A89F" w:themeColor="accent1"/>
      </w:rPr>
    </w:lvl>
    <w:lvl w:ilvl="1" w:tplc="3C2A87BC">
      <w:start w:val="1"/>
      <w:numFmt w:val="lowerLetter"/>
      <w:lvlText w:val="%2."/>
      <w:lvlJc w:val="left"/>
      <w:pPr>
        <w:ind w:left="1440" w:hanging="360"/>
      </w:pPr>
      <w:rPr>
        <w:rFonts w:hint="default"/>
        <w:color w:val="00A89F" w:themeColor="accent1"/>
      </w:rPr>
    </w:lvl>
    <w:lvl w:ilvl="2" w:tplc="808CFC92">
      <w:start w:val="1"/>
      <w:numFmt w:val="lowerRoman"/>
      <w:lvlText w:val="%3."/>
      <w:lvlJc w:val="right"/>
      <w:pPr>
        <w:ind w:left="2160" w:hanging="180"/>
      </w:pPr>
      <w:rPr>
        <w:rFonts w:hint="default"/>
        <w:color w:val="00A89F" w:themeColor="accent1"/>
      </w:rPr>
    </w:lvl>
    <w:lvl w:ilvl="3" w:tplc="D0DE82BC">
      <w:start w:val="1"/>
      <w:numFmt w:val="decimal"/>
      <w:lvlText w:val="%4."/>
      <w:lvlJc w:val="left"/>
      <w:pPr>
        <w:ind w:left="2880" w:hanging="360"/>
      </w:pPr>
      <w:rPr>
        <w:rFonts w:hint="default"/>
        <w:color w:val="00A89F" w:themeColor="accent1"/>
      </w:rPr>
    </w:lvl>
    <w:lvl w:ilvl="4" w:tplc="9E549C42">
      <w:start w:val="1"/>
      <w:numFmt w:val="lowerLetter"/>
      <w:lvlText w:val="%5."/>
      <w:lvlJc w:val="left"/>
      <w:pPr>
        <w:ind w:left="3600" w:hanging="360"/>
      </w:pPr>
      <w:rPr>
        <w:rFonts w:hint="default"/>
        <w:color w:val="00A89F" w:themeColor="accent1"/>
      </w:rPr>
    </w:lvl>
    <w:lvl w:ilvl="5" w:tplc="4E4E91F4">
      <w:start w:val="1"/>
      <w:numFmt w:val="lowerRoman"/>
      <w:lvlText w:val="%6."/>
      <w:lvlJc w:val="right"/>
      <w:pPr>
        <w:ind w:left="4320" w:hanging="180"/>
      </w:pPr>
      <w:rPr>
        <w:rFonts w:hint="default"/>
        <w:color w:val="00A89F" w:themeColor="accent1"/>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853A26"/>
    <w:multiLevelType w:val="hybridMultilevel"/>
    <w:tmpl w:val="24620FBA"/>
    <w:lvl w:ilvl="0" w:tplc="3C2A87BC">
      <w:start w:val="1"/>
      <w:numFmt w:val="lowerLetter"/>
      <w:lvlText w:val="%1."/>
      <w:lvlJc w:val="left"/>
      <w:pPr>
        <w:ind w:left="1080" w:hanging="720"/>
      </w:pPr>
      <w:rPr>
        <w:rFonts w:hint="default"/>
        <w:color w:val="00A89F" w:themeColor="accent1"/>
      </w:rPr>
    </w:lvl>
    <w:lvl w:ilvl="1" w:tplc="3C2A87BC">
      <w:start w:val="1"/>
      <w:numFmt w:val="lowerLetter"/>
      <w:lvlText w:val="%2."/>
      <w:lvlJc w:val="left"/>
      <w:pPr>
        <w:ind w:left="1440" w:hanging="360"/>
      </w:pPr>
      <w:rPr>
        <w:rFonts w:hint="default"/>
        <w:color w:val="00A89F" w:themeColor="accent1"/>
      </w:rPr>
    </w:lvl>
    <w:lvl w:ilvl="2" w:tplc="808CFC92">
      <w:start w:val="1"/>
      <w:numFmt w:val="lowerRoman"/>
      <w:lvlText w:val="%3."/>
      <w:lvlJc w:val="right"/>
      <w:pPr>
        <w:ind w:left="2160" w:hanging="180"/>
      </w:pPr>
      <w:rPr>
        <w:rFonts w:hint="default"/>
        <w:color w:val="00A89F" w:themeColor="accent1"/>
      </w:rPr>
    </w:lvl>
    <w:lvl w:ilvl="3" w:tplc="D0DE82BC">
      <w:start w:val="1"/>
      <w:numFmt w:val="decimal"/>
      <w:lvlText w:val="%4."/>
      <w:lvlJc w:val="left"/>
      <w:pPr>
        <w:ind w:left="2880" w:hanging="360"/>
      </w:pPr>
      <w:rPr>
        <w:rFonts w:hint="default"/>
        <w:color w:val="00A89F" w:themeColor="accent1"/>
      </w:rPr>
    </w:lvl>
    <w:lvl w:ilvl="4" w:tplc="9E549C42">
      <w:start w:val="1"/>
      <w:numFmt w:val="lowerLetter"/>
      <w:lvlText w:val="%5."/>
      <w:lvlJc w:val="left"/>
      <w:pPr>
        <w:ind w:left="3600" w:hanging="360"/>
      </w:pPr>
      <w:rPr>
        <w:rFonts w:hint="default"/>
        <w:color w:val="00A89F" w:themeColor="accent1"/>
      </w:rPr>
    </w:lvl>
    <w:lvl w:ilvl="5" w:tplc="4E4E91F4">
      <w:start w:val="1"/>
      <w:numFmt w:val="lowerRoman"/>
      <w:lvlText w:val="%6."/>
      <w:lvlJc w:val="right"/>
      <w:pPr>
        <w:ind w:left="4320" w:hanging="180"/>
      </w:pPr>
      <w:rPr>
        <w:rFonts w:hint="default"/>
        <w:color w:val="00A89F" w:themeColor="accent1"/>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1C4248"/>
    <w:multiLevelType w:val="hybridMultilevel"/>
    <w:tmpl w:val="EFC032DC"/>
    <w:lvl w:ilvl="0" w:tplc="3C2A87BC">
      <w:start w:val="1"/>
      <w:numFmt w:val="lowerLetter"/>
      <w:lvlText w:val="%1."/>
      <w:lvlJc w:val="left"/>
      <w:pPr>
        <w:ind w:left="1080" w:hanging="720"/>
      </w:pPr>
      <w:rPr>
        <w:rFonts w:hint="default"/>
        <w:color w:val="00A89F" w:themeColor="accent1"/>
      </w:rPr>
    </w:lvl>
    <w:lvl w:ilvl="1" w:tplc="3C2A87BC">
      <w:start w:val="1"/>
      <w:numFmt w:val="lowerLetter"/>
      <w:lvlText w:val="%2."/>
      <w:lvlJc w:val="left"/>
      <w:pPr>
        <w:ind w:left="1440" w:hanging="360"/>
      </w:pPr>
      <w:rPr>
        <w:rFonts w:hint="default"/>
        <w:color w:val="00A89F" w:themeColor="accent1"/>
      </w:rPr>
    </w:lvl>
    <w:lvl w:ilvl="2" w:tplc="808CFC92">
      <w:start w:val="1"/>
      <w:numFmt w:val="lowerRoman"/>
      <w:lvlText w:val="%3."/>
      <w:lvlJc w:val="right"/>
      <w:pPr>
        <w:ind w:left="2160" w:hanging="180"/>
      </w:pPr>
      <w:rPr>
        <w:rFonts w:hint="default"/>
        <w:color w:val="00A89F" w:themeColor="accent1"/>
      </w:rPr>
    </w:lvl>
    <w:lvl w:ilvl="3" w:tplc="D0DE82BC">
      <w:start w:val="1"/>
      <w:numFmt w:val="decimal"/>
      <w:lvlText w:val="%4."/>
      <w:lvlJc w:val="left"/>
      <w:pPr>
        <w:ind w:left="2880" w:hanging="360"/>
      </w:pPr>
      <w:rPr>
        <w:rFonts w:hint="default"/>
        <w:color w:val="00A89F" w:themeColor="accent1"/>
      </w:rPr>
    </w:lvl>
    <w:lvl w:ilvl="4" w:tplc="9E549C42">
      <w:start w:val="1"/>
      <w:numFmt w:val="lowerLetter"/>
      <w:lvlText w:val="%5."/>
      <w:lvlJc w:val="left"/>
      <w:pPr>
        <w:ind w:left="3600" w:hanging="360"/>
      </w:pPr>
      <w:rPr>
        <w:rFonts w:hint="default"/>
        <w:color w:val="00A89F" w:themeColor="accent1"/>
      </w:rPr>
    </w:lvl>
    <w:lvl w:ilvl="5" w:tplc="4E4E91F4">
      <w:start w:val="1"/>
      <w:numFmt w:val="lowerRoman"/>
      <w:lvlText w:val="%6."/>
      <w:lvlJc w:val="right"/>
      <w:pPr>
        <w:ind w:left="4320" w:hanging="180"/>
      </w:pPr>
      <w:rPr>
        <w:rFonts w:hint="default"/>
        <w:color w:val="00A89F" w:themeColor="accent1"/>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846920"/>
    <w:multiLevelType w:val="hybridMultilevel"/>
    <w:tmpl w:val="586211B8"/>
    <w:lvl w:ilvl="0" w:tplc="04090011">
      <w:start w:val="1"/>
      <w:numFmt w:val="decimal"/>
      <w:lvlText w:val="%1)"/>
      <w:lvlJc w:val="left"/>
      <w:pPr>
        <w:ind w:left="1080" w:hanging="720"/>
      </w:pPr>
      <w:rPr>
        <w:rFonts w:hint="default"/>
        <w:color w:val="00A89F" w:themeColor="accent1"/>
      </w:rPr>
    </w:lvl>
    <w:lvl w:ilvl="1" w:tplc="3C2A87BC">
      <w:start w:val="1"/>
      <w:numFmt w:val="lowerLetter"/>
      <w:lvlText w:val="%2."/>
      <w:lvlJc w:val="left"/>
      <w:pPr>
        <w:ind w:left="1440" w:hanging="360"/>
      </w:pPr>
      <w:rPr>
        <w:rFonts w:hint="default"/>
        <w:color w:val="00A89F" w:themeColor="accent1"/>
      </w:rPr>
    </w:lvl>
    <w:lvl w:ilvl="2" w:tplc="808CFC92">
      <w:start w:val="1"/>
      <w:numFmt w:val="lowerRoman"/>
      <w:lvlText w:val="%3."/>
      <w:lvlJc w:val="right"/>
      <w:pPr>
        <w:ind w:left="2160" w:hanging="180"/>
      </w:pPr>
      <w:rPr>
        <w:rFonts w:hint="default"/>
        <w:color w:val="00A89F" w:themeColor="accent1"/>
      </w:rPr>
    </w:lvl>
    <w:lvl w:ilvl="3" w:tplc="D0DE82BC">
      <w:start w:val="1"/>
      <w:numFmt w:val="decimal"/>
      <w:lvlText w:val="%4."/>
      <w:lvlJc w:val="left"/>
      <w:pPr>
        <w:ind w:left="2880" w:hanging="360"/>
      </w:pPr>
      <w:rPr>
        <w:rFonts w:hint="default"/>
        <w:color w:val="00A89F" w:themeColor="accent1"/>
      </w:rPr>
    </w:lvl>
    <w:lvl w:ilvl="4" w:tplc="9E549C42">
      <w:start w:val="1"/>
      <w:numFmt w:val="lowerLetter"/>
      <w:lvlText w:val="%5."/>
      <w:lvlJc w:val="left"/>
      <w:pPr>
        <w:ind w:left="3600" w:hanging="360"/>
      </w:pPr>
      <w:rPr>
        <w:rFonts w:hint="default"/>
        <w:color w:val="00A89F" w:themeColor="accent1"/>
      </w:rPr>
    </w:lvl>
    <w:lvl w:ilvl="5" w:tplc="4E4E91F4">
      <w:start w:val="1"/>
      <w:numFmt w:val="lowerRoman"/>
      <w:lvlText w:val="%6."/>
      <w:lvlJc w:val="right"/>
      <w:pPr>
        <w:ind w:left="4320" w:hanging="180"/>
      </w:pPr>
      <w:rPr>
        <w:rFonts w:hint="default"/>
        <w:color w:val="00A89F" w:themeColor="accent1"/>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2A7155"/>
    <w:multiLevelType w:val="hybridMultilevel"/>
    <w:tmpl w:val="B096DB56"/>
    <w:lvl w:ilvl="0" w:tplc="89424804">
      <w:start w:val="1"/>
      <w:numFmt w:val="decimal"/>
      <w:pStyle w:val="Numberlist"/>
      <w:lvlText w:val="%1."/>
      <w:lvlJc w:val="left"/>
      <w:pPr>
        <w:ind w:left="1080" w:hanging="720"/>
      </w:pPr>
      <w:rPr>
        <w:rFonts w:hint="default"/>
        <w:color w:val="00A89F" w:themeColor="accent1"/>
      </w:rPr>
    </w:lvl>
    <w:lvl w:ilvl="1" w:tplc="FE943CB6">
      <w:start w:val="1"/>
      <w:numFmt w:val="lowerRoman"/>
      <w:pStyle w:val="Numberlist2"/>
      <w:lvlText w:val="%2."/>
      <w:lvlJc w:val="right"/>
      <w:pPr>
        <w:ind w:left="1440" w:hanging="360"/>
      </w:pPr>
      <w:rPr>
        <w:rFonts w:hint="default"/>
        <w:color w:val="00A89F" w:themeColor="accent1"/>
      </w:rPr>
    </w:lvl>
    <w:lvl w:ilvl="2" w:tplc="808CFC92">
      <w:start w:val="1"/>
      <w:numFmt w:val="lowerRoman"/>
      <w:lvlText w:val="%3."/>
      <w:lvlJc w:val="right"/>
      <w:pPr>
        <w:ind w:left="2160" w:hanging="180"/>
      </w:pPr>
      <w:rPr>
        <w:rFonts w:hint="default"/>
        <w:color w:val="00A89F" w:themeColor="accent1"/>
      </w:rPr>
    </w:lvl>
    <w:lvl w:ilvl="3" w:tplc="D0DE82BC">
      <w:start w:val="1"/>
      <w:numFmt w:val="decimal"/>
      <w:lvlText w:val="%4."/>
      <w:lvlJc w:val="left"/>
      <w:pPr>
        <w:ind w:left="2880" w:hanging="360"/>
      </w:pPr>
      <w:rPr>
        <w:rFonts w:hint="default"/>
        <w:color w:val="00A89F" w:themeColor="accent1"/>
      </w:rPr>
    </w:lvl>
    <w:lvl w:ilvl="4" w:tplc="9E549C42">
      <w:start w:val="1"/>
      <w:numFmt w:val="lowerLetter"/>
      <w:lvlText w:val="%5."/>
      <w:lvlJc w:val="left"/>
      <w:pPr>
        <w:ind w:left="3600" w:hanging="360"/>
      </w:pPr>
      <w:rPr>
        <w:rFonts w:hint="default"/>
        <w:color w:val="00A89F" w:themeColor="accent1"/>
      </w:rPr>
    </w:lvl>
    <w:lvl w:ilvl="5" w:tplc="4E4E91F4">
      <w:start w:val="1"/>
      <w:numFmt w:val="lowerRoman"/>
      <w:lvlText w:val="%6."/>
      <w:lvlJc w:val="right"/>
      <w:pPr>
        <w:ind w:left="4320" w:hanging="180"/>
      </w:pPr>
      <w:rPr>
        <w:rFonts w:hint="default"/>
        <w:color w:val="00A89F" w:themeColor="accent1"/>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EF6384"/>
    <w:multiLevelType w:val="hybridMultilevel"/>
    <w:tmpl w:val="0F34A476"/>
    <w:lvl w:ilvl="0" w:tplc="4F003C98">
      <w:start w:val="1"/>
      <w:numFmt w:val="bullet"/>
      <w:lvlText w:val=""/>
      <w:lvlJc w:val="left"/>
      <w:pPr>
        <w:ind w:left="720" w:hanging="360"/>
      </w:pPr>
      <w:rPr>
        <w:rFonts w:ascii="Symbol" w:hAnsi="Symbol" w:hint="default"/>
        <w:color w:val="00A89F" w:themeColor="accent1"/>
      </w:rPr>
    </w:lvl>
    <w:lvl w:ilvl="1" w:tplc="F0185DE8">
      <w:start w:val="1"/>
      <w:numFmt w:val="bullet"/>
      <w:lvlText w:val=""/>
      <w:lvlJc w:val="left"/>
      <w:pPr>
        <w:ind w:left="1440" w:hanging="360"/>
      </w:pPr>
      <w:rPr>
        <w:rFonts w:ascii="Symbol" w:hAnsi="Symbol" w:hint="default"/>
        <w:color w:val="00A89F" w:themeColor="accent1"/>
      </w:rPr>
    </w:lvl>
    <w:lvl w:ilvl="2" w:tplc="F0185DE8">
      <w:start w:val="1"/>
      <w:numFmt w:val="bullet"/>
      <w:lvlText w:val=""/>
      <w:lvlJc w:val="left"/>
      <w:pPr>
        <w:ind w:left="2160" w:hanging="360"/>
      </w:pPr>
      <w:rPr>
        <w:rFonts w:ascii="Symbol" w:hAnsi="Symbol" w:hint="default"/>
        <w:color w:val="00A89F" w:themeColor="accent1"/>
      </w:rPr>
    </w:lvl>
    <w:lvl w:ilvl="3" w:tplc="F0185DE8">
      <w:start w:val="1"/>
      <w:numFmt w:val="bullet"/>
      <w:lvlText w:val=""/>
      <w:lvlJc w:val="left"/>
      <w:pPr>
        <w:ind w:left="2880" w:hanging="360"/>
      </w:pPr>
      <w:rPr>
        <w:rFonts w:ascii="Symbol" w:hAnsi="Symbol" w:hint="default"/>
        <w:color w:val="00A89F" w:themeColor="accent1"/>
      </w:rPr>
    </w:lvl>
    <w:lvl w:ilvl="4" w:tplc="F0185DE8">
      <w:start w:val="1"/>
      <w:numFmt w:val="bullet"/>
      <w:lvlText w:val=""/>
      <w:lvlJc w:val="left"/>
      <w:pPr>
        <w:ind w:left="3600" w:hanging="360"/>
      </w:pPr>
      <w:rPr>
        <w:rFonts w:ascii="Symbol" w:hAnsi="Symbol" w:hint="default"/>
        <w:color w:val="00A89F" w:themeColor="accent1"/>
      </w:rPr>
    </w:lvl>
    <w:lvl w:ilvl="5" w:tplc="4F003C98">
      <w:start w:val="1"/>
      <w:numFmt w:val="bullet"/>
      <w:lvlText w:val=""/>
      <w:lvlJc w:val="left"/>
      <w:pPr>
        <w:ind w:left="4320" w:hanging="360"/>
      </w:pPr>
      <w:rPr>
        <w:rFonts w:ascii="Symbol" w:hAnsi="Symbol" w:hint="default"/>
        <w:color w:val="00A89F" w:themeColor="accent1"/>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0D71C4"/>
    <w:multiLevelType w:val="hybridMultilevel"/>
    <w:tmpl w:val="8F0C30F2"/>
    <w:lvl w:ilvl="0" w:tplc="4F003C98">
      <w:start w:val="1"/>
      <w:numFmt w:val="bullet"/>
      <w:lvlText w:val=""/>
      <w:lvlJc w:val="left"/>
      <w:pPr>
        <w:ind w:left="720" w:hanging="360"/>
      </w:pPr>
      <w:rPr>
        <w:rFonts w:ascii="Symbol" w:hAnsi="Symbol" w:hint="default"/>
        <w:color w:val="00A89F" w:themeColor="accent1"/>
      </w:rPr>
    </w:lvl>
    <w:lvl w:ilvl="1" w:tplc="F0185DE8">
      <w:start w:val="1"/>
      <w:numFmt w:val="bullet"/>
      <w:lvlText w:val=""/>
      <w:lvlJc w:val="left"/>
      <w:pPr>
        <w:ind w:left="1440" w:hanging="360"/>
      </w:pPr>
      <w:rPr>
        <w:rFonts w:ascii="Symbol" w:hAnsi="Symbol" w:hint="default"/>
        <w:color w:val="00A89F" w:themeColor="accent1"/>
      </w:rPr>
    </w:lvl>
    <w:lvl w:ilvl="2" w:tplc="F0185DE8">
      <w:start w:val="1"/>
      <w:numFmt w:val="bullet"/>
      <w:lvlText w:val=""/>
      <w:lvlJc w:val="left"/>
      <w:pPr>
        <w:ind w:left="2160" w:hanging="360"/>
      </w:pPr>
      <w:rPr>
        <w:rFonts w:ascii="Symbol" w:hAnsi="Symbol" w:hint="default"/>
        <w:color w:val="00A89F" w:themeColor="accent1"/>
      </w:rPr>
    </w:lvl>
    <w:lvl w:ilvl="3" w:tplc="F0185DE8">
      <w:start w:val="1"/>
      <w:numFmt w:val="bullet"/>
      <w:lvlText w:val=""/>
      <w:lvlJc w:val="left"/>
      <w:pPr>
        <w:ind w:left="2880" w:hanging="360"/>
      </w:pPr>
      <w:rPr>
        <w:rFonts w:ascii="Symbol" w:hAnsi="Symbol" w:hint="default"/>
        <w:color w:val="00A89F" w:themeColor="accent1"/>
      </w:rPr>
    </w:lvl>
    <w:lvl w:ilvl="4" w:tplc="F0185DE8">
      <w:start w:val="1"/>
      <w:numFmt w:val="bullet"/>
      <w:lvlText w:val=""/>
      <w:lvlJc w:val="left"/>
      <w:pPr>
        <w:ind w:left="3600" w:hanging="360"/>
      </w:pPr>
      <w:rPr>
        <w:rFonts w:ascii="Symbol" w:hAnsi="Symbol" w:hint="default"/>
        <w:color w:val="00A89F" w:themeColor="accent1"/>
      </w:rPr>
    </w:lvl>
    <w:lvl w:ilvl="5" w:tplc="4F003C98">
      <w:start w:val="1"/>
      <w:numFmt w:val="bullet"/>
      <w:lvlText w:val=""/>
      <w:lvlJc w:val="left"/>
      <w:pPr>
        <w:ind w:left="4320" w:hanging="360"/>
      </w:pPr>
      <w:rPr>
        <w:rFonts w:ascii="Symbol" w:hAnsi="Symbol" w:hint="default"/>
        <w:color w:val="00A89F" w:themeColor="accent1"/>
      </w:rPr>
    </w:lvl>
    <w:lvl w:ilvl="6" w:tplc="F0185DE8">
      <w:start w:val="1"/>
      <w:numFmt w:val="bullet"/>
      <w:lvlText w:val=""/>
      <w:lvlJc w:val="left"/>
      <w:pPr>
        <w:ind w:left="5040" w:hanging="360"/>
      </w:pPr>
      <w:rPr>
        <w:rFonts w:ascii="Symbol" w:hAnsi="Symbol" w:hint="default"/>
        <w:color w:val="00A89F" w:themeColor="accent1"/>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705B14"/>
    <w:multiLevelType w:val="hybridMultilevel"/>
    <w:tmpl w:val="C07851BA"/>
    <w:lvl w:ilvl="0" w:tplc="04090015">
      <w:start w:val="1"/>
      <w:numFmt w:val="upperLetter"/>
      <w:lvlText w:val="%1."/>
      <w:lvlJc w:val="left"/>
      <w:pPr>
        <w:ind w:left="1080" w:hanging="720"/>
      </w:pPr>
      <w:rPr>
        <w:rFonts w:hint="default"/>
        <w:color w:val="00A89F" w:themeColor="accent1"/>
      </w:rPr>
    </w:lvl>
    <w:lvl w:ilvl="1" w:tplc="3C2A87BC">
      <w:start w:val="1"/>
      <w:numFmt w:val="lowerLetter"/>
      <w:lvlText w:val="%2."/>
      <w:lvlJc w:val="left"/>
      <w:pPr>
        <w:ind w:left="1440" w:hanging="360"/>
      </w:pPr>
      <w:rPr>
        <w:rFonts w:hint="default"/>
        <w:color w:val="00A89F" w:themeColor="accent1"/>
      </w:rPr>
    </w:lvl>
    <w:lvl w:ilvl="2" w:tplc="808CFC92">
      <w:start w:val="1"/>
      <w:numFmt w:val="lowerRoman"/>
      <w:lvlText w:val="%3."/>
      <w:lvlJc w:val="right"/>
      <w:pPr>
        <w:ind w:left="2160" w:hanging="180"/>
      </w:pPr>
      <w:rPr>
        <w:rFonts w:hint="default"/>
        <w:color w:val="00A89F" w:themeColor="accent1"/>
      </w:rPr>
    </w:lvl>
    <w:lvl w:ilvl="3" w:tplc="D0DE82BC">
      <w:start w:val="1"/>
      <w:numFmt w:val="decimal"/>
      <w:lvlText w:val="%4."/>
      <w:lvlJc w:val="left"/>
      <w:pPr>
        <w:ind w:left="2880" w:hanging="360"/>
      </w:pPr>
      <w:rPr>
        <w:rFonts w:hint="default"/>
        <w:color w:val="00A89F" w:themeColor="accent1"/>
      </w:rPr>
    </w:lvl>
    <w:lvl w:ilvl="4" w:tplc="9E549C42">
      <w:start w:val="1"/>
      <w:numFmt w:val="lowerLetter"/>
      <w:lvlText w:val="%5."/>
      <w:lvlJc w:val="left"/>
      <w:pPr>
        <w:ind w:left="3600" w:hanging="360"/>
      </w:pPr>
      <w:rPr>
        <w:rFonts w:hint="default"/>
        <w:color w:val="00A89F" w:themeColor="accent1"/>
      </w:rPr>
    </w:lvl>
    <w:lvl w:ilvl="5" w:tplc="4E4E91F4">
      <w:start w:val="1"/>
      <w:numFmt w:val="lowerRoman"/>
      <w:lvlText w:val="%6."/>
      <w:lvlJc w:val="right"/>
      <w:pPr>
        <w:ind w:left="4320" w:hanging="180"/>
      </w:pPr>
      <w:rPr>
        <w:rFonts w:hint="default"/>
        <w:color w:val="00A89F" w:themeColor="accent1"/>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A7649B"/>
    <w:multiLevelType w:val="hybridMultilevel"/>
    <w:tmpl w:val="AF968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C3702E"/>
    <w:multiLevelType w:val="hybridMultilevel"/>
    <w:tmpl w:val="E4C4B1DE"/>
    <w:lvl w:ilvl="0" w:tplc="3C2A87BC">
      <w:start w:val="1"/>
      <w:numFmt w:val="lowerLetter"/>
      <w:lvlText w:val="%1."/>
      <w:lvlJc w:val="left"/>
      <w:pPr>
        <w:ind w:left="1080" w:hanging="720"/>
      </w:pPr>
      <w:rPr>
        <w:rFonts w:hint="default"/>
        <w:color w:val="00A89F" w:themeColor="accent1"/>
      </w:rPr>
    </w:lvl>
    <w:lvl w:ilvl="1" w:tplc="3C2A87BC">
      <w:start w:val="1"/>
      <w:numFmt w:val="lowerLetter"/>
      <w:lvlText w:val="%2."/>
      <w:lvlJc w:val="left"/>
      <w:pPr>
        <w:ind w:left="1440" w:hanging="360"/>
      </w:pPr>
      <w:rPr>
        <w:rFonts w:hint="default"/>
        <w:color w:val="00A89F" w:themeColor="accent1"/>
      </w:rPr>
    </w:lvl>
    <w:lvl w:ilvl="2" w:tplc="808CFC92">
      <w:start w:val="1"/>
      <w:numFmt w:val="lowerRoman"/>
      <w:lvlText w:val="%3."/>
      <w:lvlJc w:val="right"/>
      <w:pPr>
        <w:ind w:left="2160" w:hanging="180"/>
      </w:pPr>
      <w:rPr>
        <w:rFonts w:hint="default"/>
        <w:color w:val="00A89F" w:themeColor="accent1"/>
      </w:rPr>
    </w:lvl>
    <w:lvl w:ilvl="3" w:tplc="D0DE82BC">
      <w:start w:val="1"/>
      <w:numFmt w:val="decimal"/>
      <w:lvlText w:val="%4."/>
      <w:lvlJc w:val="left"/>
      <w:pPr>
        <w:ind w:left="2880" w:hanging="360"/>
      </w:pPr>
      <w:rPr>
        <w:rFonts w:hint="default"/>
        <w:color w:val="00A89F" w:themeColor="accent1"/>
      </w:rPr>
    </w:lvl>
    <w:lvl w:ilvl="4" w:tplc="9E549C42">
      <w:start w:val="1"/>
      <w:numFmt w:val="lowerLetter"/>
      <w:lvlText w:val="%5."/>
      <w:lvlJc w:val="left"/>
      <w:pPr>
        <w:ind w:left="3600" w:hanging="360"/>
      </w:pPr>
      <w:rPr>
        <w:rFonts w:hint="default"/>
        <w:color w:val="00A89F" w:themeColor="accent1"/>
      </w:rPr>
    </w:lvl>
    <w:lvl w:ilvl="5" w:tplc="4E4E91F4">
      <w:start w:val="1"/>
      <w:numFmt w:val="lowerRoman"/>
      <w:lvlText w:val="%6."/>
      <w:lvlJc w:val="right"/>
      <w:pPr>
        <w:ind w:left="4320" w:hanging="180"/>
      </w:pPr>
      <w:rPr>
        <w:rFonts w:hint="default"/>
        <w:color w:val="00A89F" w:themeColor="accent1"/>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D2065B"/>
    <w:multiLevelType w:val="hybridMultilevel"/>
    <w:tmpl w:val="FEA6BE64"/>
    <w:lvl w:ilvl="0" w:tplc="4F003C98">
      <w:start w:val="1"/>
      <w:numFmt w:val="bullet"/>
      <w:lvlText w:val=""/>
      <w:lvlJc w:val="left"/>
      <w:pPr>
        <w:ind w:left="720" w:hanging="360"/>
      </w:pPr>
      <w:rPr>
        <w:rFonts w:ascii="Symbol" w:hAnsi="Symbol" w:hint="default"/>
        <w:color w:val="00A89F" w:themeColor="accent1"/>
      </w:rPr>
    </w:lvl>
    <w:lvl w:ilvl="1" w:tplc="F0185DE8">
      <w:start w:val="1"/>
      <w:numFmt w:val="bullet"/>
      <w:lvlText w:val=""/>
      <w:lvlJc w:val="left"/>
      <w:pPr>
        <w:ind w:left="1440" w:hanging="360"/>
      </w:pPr>
      <w:rPr>
        <w:rFonts w:ascii="Symbol" w:hAnsi="Symbol" w:hint="default"/>
        <w:color w:val="00A89F" w:themeColor="accent1"/>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12260E"/>
    <w:multiLevelType w:val="hybridMultilevel"/>
    <w:tmpl w:val="3A984FEA"/>
    <w:lvl w:ilvl="0" w:tplc="C3AE661E">
      <w:start w:val="1"/>
      <w:numFmt w:val="decimal"/>
      <w:lvlText w:val="%1."/>
      <w:lvlJc w:val="left"/>
      <w:pPr>
        <w:ind w:left="1080" w:hanging="720"/>
      </w:pPr>
      <w:rPr>
        <w:rFonts w:hint="default"/>
        <w:color w:val="00A89F" w:themeColor="accent1"/>
      </w:rPr>
    </w:lvl>
    <w:lvl w:ilvl="1" w:tplc="3C2A87BC">
      <w:start w:val="1"/>
      <w:numFmt w:val="lowerLetter"/>
      <w:lvlText w:val="%2."/>
      <w:lvlJc w:val="left"/>
      <w:pPr>
        <w:ind w:left="1440" w:hanging="360"/>
      </w:pPr>
      <w:rPr>
        <w:rFonts w:hint="default"/>
        <w:color w:val="00A89F" w:themeColor="accent1"/>
      </w:rPr>
    </w:lvl>
    <w:lvl w:ilvl="2" w:tplc="808CFC92">
      <w:start w:val="1"/>
      <w:numFmt w:val="lowerRoman"/>
      <w:lvlText w:val="%3."/>
      <w:lvlJc w:val="right"/>
      <w:pPr>
        <w:ind w:left="2160" w:hanging="180"/>
      </w:pPr>
      <w:rPr>
        <w:rFonts w:hint="default"/>
        <w:color w:val="00A89F" w:themeColor="accent1"/>
      </w:rPr>
    </w:lvl>
    <w:lvl w:ilvl="3" w:tplc="D0DE82BC">
      <w:start w:val="1"/>
      <w:numFmt w:val="decimal"/>
      <w:lvlText w:val="%4."/>
      <w:lvlJc w:val="left"/>
      <w:pPr>
        <w:ind w:left="2880" w:hanging="360"/>
      </w:pPr>
      <w:rPr>
        <w:rFonts w:hint="default"/>
        <w:color w:val="00A89F" w:themeColor="accent1"/>
      </w:rPr>
    </w:lvl>
    <w:lvl w:ilvl="4" w:tplc="9E549C42">
      <w:start w:val="1"/>
      <w:numFmt w:val="lowerLetter"/>
      <w:lvlText w:val="%5."/>
      <w:lvlJc w:val="left"/>
      <w:pPr>
        <w:ind w:left="3600" w:hanging="360"/>
      </w:pPr>
      <w:rPr>
        <w:rFonts w:hint="default"/>
        <w:color w:val="00A89F" w:themeColor="accent1"/>
      </w:rPr>
    </w:lvl>
    <w:lvl w:ilvl="5" w:tplc="4E4E91F4">
      <w:start w:val="1"/>
      <w:numFmt w:val="lowerRoman"/>
      <w:lvlText w:val="%6."/>
      <w:lvlJc w:val="right"/>
      <w:pPr>
        <w:ind w:left="4320" w:hanging="180"/>
      </w:pPr>
      <w:rPr>
        <w:rFonts w:hint="default"/>
        <w:color w:val="00A89F" w:themeColor="accent1"/>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BC6B58"/>
    <w:multiLevelType w:val="hybridMultilevel"/>
    <w:tmpl w:val="7EA4CFAE"/>
    <w:lvl w:ilvl="0" w:tplc="C8C24AAE">
      <w:start w:val="1"/>
      <w:numFmt w:val="decimal"/>
      <w:lvlText w:val="%1."/>
      <w:lvlJc w:val="left"/>
      <w:pPr>
        <w:ind w:left="1434" w:hanging="57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0" w15:restartNumberingAfterBreak="0">
    <w:nsid w:val="505B73A7"/>
    <w:multiLevelType w:val="hybridMultilevel"/>
    <w:tmpl w:val="3CC0E722"/>
    <w:lvl w:ilvl="0" w:tplc="C8C24AAE">
      <w:start w:val="1"/>
      <w:numFmt w:val="decimal"/>
      <w:lvlText w:val="%1."/>
      <w:lvlJc w:val="left"/>
      <w:pPr>
        <w:ind w:left="1434"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A43C74"/>
    <w:multiLevelType w:val="hybridMultilevel"/>
    <w:tmpl w:val="D2906318"/>
    <w:lvl w:ilvl="0" w:tplc="3C2A87BC">
      <w:start w:val="1"/>
      <w:numFmt w:val="lowerLetter"/>
      <w:lvlText w:val="%1."/>
      <w:lvlJc w:val="left"/>
      <w:pPr>
        <w:ind w:left="1080" w:hanging="720"/>
      </w:pPr>
      <w:rPr>
        <w:rFonts w:hint="default"/>
        <w:color w:val="00A89F" w:themeColor="accent1"/>
      </w:rPr>
    </w:lvl>
    <w:lvl w:ilvl="1" w:tplc="3C2A87BC">
      <w:start w:val="1"/>
      <w:numFmt w:val="lowerLetter"/>
      <w:lvlText w:val="%2."/>
      <w:lvlJc w:val="left"/>
      <w:pPr>
        <w:ind w:left="1440" w:hanging="360"/>
      </w:pPr>
      <w:rPr>
        <w:rFonts w:hint="default"/>
        <w:color w:val="00A89F" w:themeColor="accent1"/>
      </w:rPr>
    </w:lvl>
    <w:lvl w:ilvl="2" w:tplc="808CFC92">
      <w:start w:val="1"/>
      <w:numFmt w:val="lowerRoman"/>
      <w:lvlText w:val="%3."/>
      <w:lvlJc w:val="right"/>
      <w:pPr>
        <w:ind w:left="2160" w:hanging="180"/>
      </w:pPr>
      <w:rPr>
        <w:rFonts w:hint="default"/>
        <w:color w:val="00A89F" w:themeColor="accent1"/>
      </w:rPr>
    </w:lvl>
    <w:lvl w:ilvl="3" w:tplc="D0DE82BC">
      <w:start w:val="1"/>
      <w:numFmt w:val="decimal"/>
      <w:lvlText w:val="%4."/>
      <w:lvlJc w:val="left"/>
      <w:pPr>
        <w:ind w:left="2880" w:hanging="360"/>
      </w:pPr>
      <w:rPr>
        <w:rFonts w:hint="default"/>
        <w:color w:val="00A89F" w:themeColor="accent1"/>
      </w:rPr>
    </w:lvl>
    <w:lvl w:ilvl="4" w:tplc="9E549C42">
      <w:start w:val="1"/>
      <w:numFmt w:val="lowerLetter"/>
      <w:lvlText w:val="%5."/>
      <w:lvlJc w:val="left"/>
      <w:pPr>
        <w:ind w:left="3600" w:hanging="360"/>
      </w:pPr>
      <w:rPr>
        <w:rFonts w:hint="default"/>
        <w:color w:val="00A89F" w:themeColor="accent1"/>
      </w:rPr>
    </w:lvl>
    <w:lvl w:ilvl="5" w:tplc="4E4E91F4">
      <w:start w:val="1"/>
      <w:numFmt w:val="lowerRoman"/>
      <w:lvlText w:val="%6."/>
      <w:lvlJc w:val="right"/>
      <w:pPr>
        <w:ind w:left="4320" w:hanging="180"/>
      </w:pPr>
      <w:rPr>
        <w:rFonts w:hint="default"/>
        <w:color w:val="00A89F" w:themeColor="accent1"/>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6A5BB2"/>
    <w:multiLevelType w:val="hybridMultilevel"/>
    <w:tmpl w:val="2326B6C2"/>
    <w:lvl w:ilvl="0" w:tplc="808CFC92">
      <w:start w:val="1"/>
      <w:numFmt w:val="lowerRoman"/>
      <w:lvlText w:val="%1."/>
      <w:lvlJc w:val="right"/>
      <w:pPr>
        <w:ind w:left="1080" w:hanging="720"/>
      </w:pPr>
      <w:rPr>
        <w:rFonts w:hint="default"/>
        <w:color w:val="00A89F" w:themeColor="accent1"/>
      </w:rPr>
    </w:lvl>
    <w:lvl w:ilvl="1" w:tplc="3C2A87BC">
      <w:start w:val="1"/>
      <w:numFmt w:val="lowerLetter"/>
      <w:lvlText w:val="%2."/>
      <w:lvlJc w:val="left"/>
      <w:pPr>
        <w:ind w:left="1440" w:hanging="360"/>
      </w:pPr>
      <w:rPr>
        <w:rFonts w:hint="default"/>
        <w:color w:val="00A89F" w:themeColor="accent1"/>
      </w:rPr>
    </w:lvl>
    <w:lvl w:ilvl="2" w:tplc="808CFC92">
      <w:start w:val="1"/>
      <w:numFmt w:val="lowerRoman"/>
      <w:lvlText w:val="%3."/>
      <w:lvlJc w:val="right"/>
      <w:pPr>
        <w:ind w:left="2160" w:hanging="180"/>
      </w:pPr>
      <w:rPr>
        <w:rFonts w:hint="default"/>
        <w:color w:val="00A89F" w:themeColor="accent1"/>
      </w:rPr>
    </w:lvl>
    <w:lvl w:ilvl="3" w:tplc="D0DE82BC">
      <w:start w:val="1"/>
      <w:numFmt w:val="decimal"/>
      <w:lvlText w:val="%4."/>
      <w:lvlJc w:val="left"/>
      <w:pPr>
        <w:ind w:left="2880" w:hanging="360"/>
      </w:pPr>
      <w:rPr>
        <w:rFonts w:hint="default"/>
        <w:color w:val="00A89F" w:themeColor="accent1"/>
      </w:rPr>
    </w:lvl>
    <w:lvl w:ilvl="4" w:tplc="9E549C42">
      <w:start w:val="1"/>
      <w:numFmt w:val="lowerLetter"/>
      <w:lvlText w:val="%5."/>
      <w:lvlJc w:val="left"/>
      <w:pPr>
        <w:ind w:left="3600" w:hanging="360"/>
      </w:pPr>
      <w:rPr>
        <w:rFonts w:hint="default"/>
        <w:color w:val="00A89F" w:themeColor="accent1"/>
      </w:rPr>
    </w:lvl>
    <w:lvl w:ilvl="5" w:tplc="4E4E91F4">
      <w:start w:val="1"/>
      <w:numFmt w:val="lowerRoman"/>
      <w:lvlText w:val="%6."/>
      <w:lvlJc w:val="right"/>
      <w:pPr>
        <w:ind w:left="4320" w:hanging="180"/>
      </w:pPr>
      <w:rPr>
        <w:rFonts w:hint="default"/>
        <w:color w:val="00A89F" w:themeColor="accent1"/>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C21C8A"/>
    <w:multiLevelType w:val="hybridMultilevel"/>
    <w:tmpl w:val="21145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924DF3"/>
    <w:multiLevelType w:val="hybridMultilevel"/>
    <w:tmpl w:val="40208D72"/>
    <w:lvl w:ilvl="0" w:tplc="4F003C98">
      <w:start w:val="1"/>
      <w:numFmt w:val="bullet"/>
      <w:lvlText w:val=""/>
      <w:lvlJc w:val="left"/>
      <w:pPr>
        <w:ind w:left="720" w:hanging="360"/>
      </w:pPr>
      <w:rPr>
        <w:rFonts w:ascii="Symbol" w:hAnsi="Symbol" w:hint="default"/>
        <w:color w:val="00A89F" w:themeColor="accent1"/>
      </w:rPr>
    </w:lvl>
    <w:lvl w:ilvl="1" w:tplc="F0185DE8">
      <w:start w:val="1"/>
      <w:numFmt w:val="bullet"/>
      <w:lvlText w:val=""/>
      <w:lvlJc w:val="left"/>
      <w:pPr>
        <w:ind w:left="1440" w:hanging="360"/>
      </w:pPr>
      <w:rPr>
        <w:rFonts w:ascii="Symbol" w:hAnsi="Symbol" w:hint="default"/>
        <w:color w:val="00A89F" w:themeColor="accent1"/>
      </w:rPr>
    </w:lvl>
    <w:lvl w:ilvl="2" w:tplc="F0185DE8">
      <w:start w:val="1"/>
      <w:numFmt w:val="bullet"/>
      <w:lvlText w:val=""/>
      <w:lvlJc w:val="left"/>
      <w:pPr>
        <w:ind w:left="2160" w:hanging="360"/>
      </w:pPr>
      <w:rPr>
        <w:rFonts w:ascii="Symbol" w:hAnsi="Symbol" w:hint="default"/>
        <w:color w:val="00A89F" w:themeColor="accent1"/>
      </w:rPr>
    </w:lvl>
    <w:lvl w:ilvl="3" w:tplc="F0185DE8">
      <w:start w:val="1"/>
      <w:numFmt w:val="bullet"/>
      <w:lvlText w:val=""/>
      <w:lvlJc w:val="left"/>
      <w:pPr>
        <w:ind w:left="2880" w:hanging="360"/>
      </w:pPr>
      <w:rPr>
        <w:rFonts w:ascii="Symbol" w:hAnsi="Symbol" w:hint="default"/>
        <w:color w:val="00A89F" w:themeColor="accent1"/>
      </w:rPr>
    </w:lvl>
    <w:lvl w:ilvl="4" w:tplc="F0185DE8">
      <w:start w:val="1"/>
      <w:numFmt w:val="bullet"/>
      <w:lvlText w:val=""/>
      <w:lvlJc w:val="left"/>
      <w:pPr>
        <w:ind w:left="3600" w:hanging="360"/>
      </w:pPr>
      <w:rPr>
        <w:rFonts w:ascii="Symbol" w:hAnsi="Symbol" w:hint="default"/>
        <w:color w:val="00A89F" w:themeColor="accent1"/>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880082"/>
    <w:multiLevelType w:val="hybridMultilevel"/>
    <w:tmpl w:val="BEB6CB40"/>
    <w:lvl w:ilvl="0" w:tplc="FA52B7C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CD585A"/>
    <w:multiLevelType w:val="hybridMultilevel"/>
    <w:tmpl w:val="7E2CD0CC"/>
    <w:lvl w:ilvl="0" w:tplc="04090013">
      <w:start w:val="1"/>
      <w:numFmt w:val="upperRoman"/>
      <w:lvlText w:val="%1."/>
      <w:lvlJc w:val="right"/>
      <w:pPr>
        <w:ind w:left="1080" w:hanging="720"/>
      </w:pPr>
      <w:rPr>
        <w:rFonts w:hint="default"/>
        <w:color w:val="00A89F" w:themeColor="accent1"/>
      </w:rPr>
    </w:lvl>
    <w:lvl w:ilvl="1" w:tplc="3C2A87BC">
      <w:start w:val="1"/>
      <w:numFmt w:val="lowerLetter"/>
      <w:lvlText w:val="%2."/>
      <w:lvlJc w:val="left"/>
      <w:pPr>
        <w:ind w:left="1440" w:hanging="360"/>
      </w:pPr>
      <w:rPr>
        <w:rFonts w:hint="default"/>
        <w:color w:val="00A89F" w:themeColor="accent1"/>
      </w:rPr>
    </w:lvl>
    <w:lvl w:ilvl="2" w:tplc="808CFC92">
      <w:start w:val="1"/>
      <w:numFmt w:val="lowerRoman"/>
      <w:lvlText w:val="%3."/>
      <w:lvlJc w:val="right"/>
      <w:pPr>
        <w:ind w:left="2160" w:hanging="180"/>
      </w:pPr>
      <w:rPr>
        <w:rFonts w:hint="default"/>
        <w:color w:val="00A89F" w:themeColor="accent1"/>
      </w:rPr>
    </w:lvl>
    <w:lvl w:ilvl="3" w:tplc="D0DE82BC">
      <w:start w:val="1"/>
      <w:numFmt w:val="decimal"/>
      <w:lvlText w:val="%4."/>
      <w:lvlJc w:val="left"/>
      <w:pPr>
        <w:ind w:left="2880" w:hanging="360"/>
      </w:pPr>
      <w:rPr>
        <w:rFonts w:hint="default"/>
        <w:color w:val="00A89F" w:themeColor="accent1"/>
      </w:rPr>
    </w:lvl>
    <w:lvl w:ilvl="4" w:tplc="9E549C42">
      <w:start w:val="1"/>
      <w:numFmt w:val="lowerLetter"/>
      <w:lvlText w:val="%5."/>
      <w:lvlJc w:val="left"/>
      <w:pPr>
        <w:ind w:left="3600" w:hanging="360"/>
      </w:pPr>
      <w:rPr>
        <w:rFonts w:hint="default"/>
        <w:color w:val="00A89F" w:themeColor="accent1"/>
      </w:rPr>
    </w:lvl>
    <w:lvl w:ilvl="5" w:tplc="4E4E91F4">
      <w:start w:val="1"/>
      <w:numFmt w:val="lowerRoman"/>
      <w:lvlText w:val="%6."/>
      <w:lvlJc w:val="right"/>
      <w:pPr>
        <w:ind w:left="4320" w:hanging="180"/>
      </w:pPr>
      <w:rPr>
        <w:rFonts w:hint="default"/>
        <w:color w:val="00A89F" w:themeColor="accent1"/>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DE74D0"/>
    <w:multiLevelType w:val="hybridMultilevel"/>
    <w:tmpl w:val="1B92F2E2"/>
    <w:lvl w:ilvl="0" w:tplc="98BE2C6C">
      <w:start w:val="1"/>
      <w:numFmt w:val="upperLetter"/>
      <w:pStyle w:val="Abclist1"/>
      <w:lvlText w:val="%1."/>
      <w:lvlJc w:val="left"/>
      <w:pPr>
        <w:ind w:left="1080" w:hanging="720"/>
      </w:pPr>
      <w:rPr>
        <w:rFonts w:hint="default"/>
        <w:color w:val="00A89F" w:themeColor="accent1"/>
      </w:rPr>
    </w:lvl>
    <w:lvl w:ilvl="1" w:tplc="84F2D638">
      <w:start w:val="1"/>
      <w:numFmt w:val="lowerLetter"/>
      <w:pStyle w:val="Abclist2"/>
      <w:lvlText w:val="%2."/>
      <w:lvlJc w:val="left"/>
      <w:pPr>
        <w:ind w:left="1440" w:hanging="360"/>
      </w:pPr>
      <w:rPr>
        <w:rFonts w:hint="default"/>
        <w:color w:val="00A89F" w:themeColor="accent1"/>
      </w:rPr>
    </w:lvl>
    <w:lvl w:ilvl="2" w:tplc="808CFC92">
      <w:start w:val="1"/>
      <w:numFmt w:val="lowerRoman"/>
      <w:lvlText w:val="%3."/>
      <w:lvlJc w:val="right"/>
      <w:pPr>
        <w:ind w:left="2160" w:hanging="180"/>
      </w:pPr>
      <w:rPr>
        <w:rFonts w:hint="default"/>
        <w:color w:val="00A89F" w:themeColor="accent1"/>
      </w:rPr>
    </w:lvl>
    <w:lvl w:ilvl="3" w:tplc="D0DE82BC">
      <w:start w:val="1"/>
      <w:numFmt w:val="decimal"/>
      <w:lvlText w:val="%4."/>
      <w:lvlJc w:val="left"/>
      <w:pPr>
        <w:ind w:left="2880" w:hanging="360"/>
      </w:pPr>
      <w:rPr>
        <w:rFonts w:hint="default"/>
        <w:color w:val="00A89F" w:themeColor="accent1"/>
      </w:rPr>
    </w:lvl>
    <w:lvl w:ilvl="4" w:tplc="9E549C42">
      <w:start w:val="1"/>
      <w:numFmt w:val="lowerLetter"/>
      <w:lvlText w:val="%5."/>
      <w:lvlJc w:val="left"/>
      <w:pPr>
        <w:ind w:left="3600" w:hanging="360"/>
      </w:pPr>
      <w:rPr>
        <w:rFonts w:hint="default"/>
        <w:color w:val="00A89F" w:themeColor="accent1"/>
      </w:rPr>
    </w:lvl>
    <w:lvl w:ilvl="5" w:tplc="4E4E91F4">
      <w:start w:val="1"/>
      <w:numFmt w:val="lowerRoman"/>
      <w:lvlText w:val="%6."/>
      <w:lvlJc w:val="right"/>
      <w:pPr>
        <w:ind w:left="4320" w:hanging="180"/>
      </w:pPr>
      <w:rPr>
        <w:rFonts w:hint="default"/>
        <w:color w:val="00A89F" w:themeColor="accent1"/>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3D312F"/>
    <w:multiLevelType w:val="multilevel"/>
    <w:tmpl w:val="DBEEF6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BA6996"/>
    <w:multiLevelType w:val="hybridMultilevel"/>
    <w:tmpl w:val="F55ED6B2"/>
    <w:lvl w:ilvl="0" w:tplc="4F003C98">
      <w:start w:val="1"/>
      <w:numFmt w:val="bullet"/>
      <w:lvlText w:val=""/>
      <w:lvlJc w:val="left"/>
      <w:pPr>
        <w:ind w:left="720" w:hanging="360"/>
      </w:pPr>
      <w:rPr>
        <w:rFonts w:ascii="Symbol" w:hAnsi="Symbol" w:hint="default"/>
        <w:color w:val="00A89F" w:themeColor="accent1"/>
      </w:rPr>
    </w:lvl>
    <w:lvl w:ilvl="1" w:tplc="F0185DE8">
      <w:start w:val="1"/>
      <w:numFmt w:val="bullet"/>
      <w:lvlText w:val=""/>
      <w:lvlJc w:val="left"/>
      <w:pPr>
        <w:ind w:left="1440" w:hanging="360"/>
      </w:pPr>
      <w:rPr>
        <w:rFonts w:ascii="Symbol" w:hAnsi="Symbol" w:hint="default"/>
        <w:color w:val="00A89F" w:themeColor="accent1"/>
      </w:rPr>
    </w:lvl>
    <w:lvl w:ilvl="2" w:tplc="F0185DE8">
      <w:start w:val="1"/>
      <w:numFmt w:val="bullet"/>
      <w:lvlText w:val=""/>
      <w:lvlJc w:val="left"/>
      <w:pPr>
        <w:ind w:left="2160" w:hanging="360"/>
      </w:pPr>
      <w:rPr>
        <w:rFonts w:ascii="Symbol" w:hAnsi="Symbol" w:hint="default"/>
        <w:color w:val="00A89F" w:themeColor="accent1"/>
      </w:rPr>
    </w:lvl>
    <w:lvl w:ilvl="3" w:tplc="F0185DE8">
      <w:start w:val="1"/>
      <w:numFmt w:val="bullet"/>
      <w:lvlText w:val=""/>
      <w:lvlJc w:val="left"/>
      <w:pPr>
        <w:ind w:left="2880" w:hanging="360"/>
      </w:pPr>
      <w:rPr>
        <w:rFonts w:ascii="Symbol" w:hAnsi="Symbol" w:hint="default"/>
        <w:color w:val="00A89F" w:themeColor="accent1"/>
      </w:rPr>
    </w:lvl>
    <w:lvl w:ilvl="4" w:tplc="F0185DE8">
      <w:start w:val="1"/>
      <w:numFmt w:val="bullet"/>
      <w:lvlText w:val=""/>
      <w:lvlJc w:val="left"/>
      <w:pPr>
        <w:ind w:left="3600" w:hanging="360"/>
      </w:pPr>
      <w:rPr>
        <w:rFonts w:ascii="Symbol" w:hAnsi="Symbol" w:hint="default"/>
        <w:color w:val="00A89F" w:themeColor="accent1"/>
      </w:rPr>
    </w:lvl>
    <w:lvl w:ilvl="5" w:tplc="4F003C98">
      <w:start w:val="1"/>
      <w:numFmt w:val="bullet"/>
      <w:lvlText w:val=""/>
      <w:lvlJc w:val="left"/>
      <w:pPr>
        <w:ind w:left="4320" w:hanging="360"/>
      </w:pPr>
      <w:rPr>
        <w:rFonts w:ascii="Symbol" w:hAnsi="Symbol" w:hint="default"/>
        <w:color w:val="00A89F" w:themeColor="accent1"/>
      </w:rPr>
    </w:lvl>
    <w:lvl w:ilvl="6" w:tplc="F0185DE8">
      <w:start w:val="1"/>
      <w:numFmt w:val="bullet"/>
      <w:lvlText w:val=""/>
      <w:lvlJc w:val="left"/>
      <w:pPr>
        <w:ind w:left="5040" w:hanging="360"/>
      </w:pPr>
      <w:rPr>
        <w:rFonts w:ascii="Symbol" w:hAnsi="Symbol" w:hint="default"/>
        <w:color w:val="00A89F" w:themeColor="accent1"/>
      </w:rPr>
    </w:lvl>
    <w:lvl w:ilvl="7" w:tplc="F0185DE8">
      <w:start w:val="1"/>
      <w:numFmt w:val="bullet"/>
      <w:lvlText w:val=""/>
      <w:lvlJc w:val="left"/>
      <w:pPr>
        <w:ind w:left="5760" w:hanging="360"/>
      </w:pPr>
      <w:rPr>
        <w:rFonts w:ascii="Symbol" w:hAnsi="Symbol" w:hint="default"/>
        <w:color w:val="00A89F" w:themeColor="accent1"/>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D1E720D"/>
    <w:multiLevelType w:val="hybridMultilevel"/>
    <w:tmpl w:val="75385EC8"/>
    <w:lvl w:ilvl="0" w:tplc="C3AE661E">
      <w:start w:val="1"/>
      <w:numFmt w:val="decimal"/>
      <w:lvlText w:val="%1."/>
      <w:lvlJc w:val="left"/>
      <w:pPr>
        <w:ind w:left="1080" w:hanging="720"/>
      </w:pPr>
      <w:rPr>
        <w:rFonts w:hint="default"/>
        <w:color w:val="00A89F" w:themeColor="accent1"/>
      </w:rPr>
    </w:lvl>
    <w:lvl w:ilvl="1" w:tplc="3C2A87BC">
      <w:start w:val="1"/>
      <w:numFmt w:val="lowerLetter"/>
      <w:lvlText w:val="%2."/>
      <w:lvlJc w:val="left"/>
      <w:pPr>
        <w:ind w:left="1440" w:hanging="360"/>
      </w:pPr>
      <w:rPr>
        <w:rFonts w:hint="default"/>
        <w:color w:val="00A89F" w:themeColor="accent1"/>
      </w:rPr>
    </w:lvl>
    <w:lvl w:ilvl="2" w:tplc="808CFC92">
      <w:start w:val="1"/>
      <w:numFmt w:val="lowerRoman"/>
      <w:lvlText w:val="%3."/>
      <w:lvlJc w:val="right"/>
      <w:pPr>
        <w:ind w:left="2160" w:hanging="180"/>
      </w:pPr>
      <w:rPr>
        <w:rFonts w:hint="default"/>
        <w:color w:val="00A89F" w:themeColor="accent1"/>
      </w:rPr>
    </w:lvl>
    <w:lvl w:ilvl="3" w:tplc="D0DE82BC">
      <w:start w:val="1"/>
      <w:numFmt w:val="decimal"/>
      <w:lvlText w:val="%4."/>
      <w:lvlJc w:val="left"/>
      <w:pPr>
        <w:ind w:left="2880" w:hanging="360"/>
      </w:pPr>
      <w:rPr>
        <w:rFonts w:hint="default"/>
        <w:color w:val="00A89F" w:themeColor="accent1"/>
      </w:rPr>
    </w:lvl>
    <w:lvl w:ilvl="4" w:tplc="9E549C42">
      <w:start w:val="1"/>
      <w:numFmt w:val="lowerLetter"/>
      <w:lvlText w:val="%5."/>
      <w:lvlJc w:val="left"/>
      <w:pPr>
        <w:ind w:left="3600" w:hanging="360"/>
      </w:pPr>
      <w:rPr>
        <w:rFonts w:hint="default"/>
        <w:color w:val="00A89F" w:themeColor="accent1"/>
      </w:rPr>
    </w:lvl>
    <w:lvl w:ilvl="5" w:tplc="4E4E91F4">
      <w:start w:val="1"/>
      <w:numFmt w:val="lowerRoman"/>
      <w:lvlText w:val="%6."/>
      <w:lvlJc w:val="right"/>
      <w:pPr>
        <w:ind w:left="4320" w:hanging="180"/>
      </w:pPr>
      <w:rPr>
        <w:rFonts w:hint="default"/>
        <w:color w:val="00A89F" w:themeColor="accent1"/>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5B7DFD"/>
    <w:multiLevelType w:val="hybridMultilevel"/>
    <w:tmpl w:val="8618B170"/>
    <w:lvl w:ilvl="0" w:tplc="7E002DAE">
      <w:start w:val="1"/>
      <w:numFmt w:val="bullet"/>
      <w:pStyle w:val="Bulletlist1"/>
      <w:lvlText w:val=""/>
      <w:lvlJc w:val="left"/>
      <w:pPr>
        <w:ind w:left="720" w:hanging="360"/>
      </w:pPr>
      <w:rPr>
        <w:rFonts w:ascii="Symbol" w:hAnsi="Symbol" w:hint="default"/>
        <w:color w:val="00A89F" w:themeColor="accent1"/>
      </w:rPr>
    </w:lvl>
    <w:lvl w:ilvl="1" w:tplc="A2D43D94">
      <w:start w:val="1"/>
      <w:numFmt w:val="bullet"/>
      <w:pStyle w:val="Bulletlist2"/>
      <w:lvlText w:val=""/>
      <w:lvlJc w:val="left"/>
      <w:pPr>
        <w:ind w:left="1440" w:hanging="360"/>
      </w:pPr>
      <w:rPr>
        <w:rFonts w:ascii="Symbol" w:hAnsi="Symbol" w:hint="default"/>
        <w:color w:val="00A89F" w:themeColor="accent1"/>
      </w:rPr>
    </w:lvl>
    <w:lvl w:ilvl="2" w:tplc="A5DC92B8">
      <w:start w:val="1"/>
      <w:numFmt w:val="bullet"/>
      <w:pStyle w:val="Bulletlist3"/>
      <w:lvlText w:val=""/>
      <w:lvlJc w:val="left"/>
      <w:pPr>
        <w:ind w:left="2160" w:hanging="360"/>
      </w:pPr>
      <w:rPr>
        <w:rFonts w:ascii="Symbol" w:hAnsi="Symbol" w:hint="default"/>
        <w:color w:val="00A89F" w:themeColor="accent1"/>
      </w:rPr>
    </w:lvl>
    <w:lvl w:ilvl="3" w:tplc="F0185DE8">
      <w:start w:val="1"/>
      <w:numFmt w:val="bullet"/>
      <w:lvlText w:val=""/>
      <w:lvlJc w:val="left"/>
      <w:pPr>
        <w:ind w:left="2880" w:hanging="360"/>
      </w:pPr>
      <w:rPr>
        <w:rFonts w:ascii="Symbol" w:hAnsi="Symbol" w:hint="default"/>
        <w:color w:val="00A89F" w:themeColor="accent1"/>
      </w:rPr>
    </w:lvl>
    <w:lvl w:ilvl="4" w:tplc="F0185DE8">
      <w:start w:val="1"/>
      <w:numFmt w:val="bullet"/>
      <w:lvlText w:val=""/>
      <w:lvlJc w:val="left"/>
      <w:pPr>
        <w:ind w:left="3600" w:hanging="360"/>
      </w:pPr>
      <w:rPr>
        <w:rFonts w:ascii="Symbol" w:hAnsi="Symbol" w:hint="default"/>
        <w:color w:val="00A89F" w:themeColor="accent1"/>
      </w:rPr>
    </w:lvl>
    <w:lvl w:ilvl="5" w:tplc="F0185DE8">
      <w:start w:val="1"/>
      <w:numFmt w:val="bullet"/>
      <w:lvlText w:val=""/>
      <w:lvlJc w:val="left"/>
      <w:pPr>
        <w:ind w:left="4320" w:hanging="360"/>
      </w:pPr>
      <w:rPr>
        <w:rFonts w:ascii="Symbol" w:hAnsi="Symbol" w:hint="default"/>
        <w:color w:val="00A89F" w:themeColor="accent1"/>
      </w:rPr>
    </w:lvl>
    <w:lvl w:ilvl="6" w:tplc="F0185DE8">
      <w:start w:val="1"/>
      <w:numFmt w:val="bullet"/>
      <w:lvlText w:val=""/>
      <w:lvlJc w:val="left"/>
      <w:pPr>
        <w:ind w:left="5040" w:hanging="360"/>
      </w:pPr>
      <w:rPr>
        <w:rFonts w:ascii="Symbol" w:hAnsi="Symbol" w:hint="default"/>
        <w:color w:val="00A89F" w:themeColor="accent1"/>
      </w:rPr>
    </w:lvl>
    <w:lvl w:ilvl="7" w:tplc="F0185DE8">
      <w:start w:val="1"/>
      <w:numFmt w:val="bullet"/>
      <w:lvlText w:val=""/>
      <w:lvlJc w:val="left"/>
      <w:pPr>
        <w:ind w:left="5760" w:hanging="360"/>
      </w:pPr>
      <w:rPr>
        <w:rFonts w:ascii="Symbol" w:hAnsi="Symbol" w:hint="default"/>
        <w:color w:val="00A89F" w:themeColor="accent1"/>
      </w:rPr>
    </w:lvl>
    <w:lvl w:ilvl="8" w:tplc="F0185DE8">
      <w:start w:val="1"/>
      <w:numFmt w:val="bullet"/>
      <w:lvlText w:val=""/>
      <w:lvlJc w:val="left"/>
      <w:pPr>
        <w:ind w:left="6480" w:hanging="360"/>
      </w:pPr>
      <w:rPr>
        <w:rFonts w:ascii="Symbol" w:hAnsi="Symbol" w:hint="default"/>
        <w:color w:val="00A89F" w:themeColor="accent1"/>
      </w:rPr>
    </w:lvl>
  </w:abstractNum>
  <w:abstractNum w:abstractNumId="42" w15:restartNumberingAfterBreak="0">
    <w:nsid w:val="772F2838"/>
    <w:multiLevelType w:val="hybridMultilevel"/>
    <w:tmpl w:val="3CB2D27C"/>
    <w:lvl w:ilvl="0" w:tplc="4F003C98">
      <w:start w:val="1"/>
      <w:numFmt w:val="bullet"/>
      <w:lvlText w:val=""/>
      <w:lvlJc w:val="left"/>
      <w:pPr>
        <w:ind w:left="360" w:hanging="360"/>
      </w:pPr>
      <w:rPr>
        <w:rFonts w:ascii="Symbol" w:hAnsi="Symbol" w:hint="default"/>
        <w:color w:val="00A89F" w:themeColor="accent1"/>
      </w:rPr>
    </w:lvl>
    <w:lvl w:ilvl="1" w:tplc="F0185DE8">
      <w:start w:val="1"/>
      <w:numFmt w:val="bullet"/>
      <w:lvlText w:val=""/>
      <w:lvlJc w:val="left"/>
      <w:pPr>
        <w:ind w:left="1080" w:hanging="360"/>
      </w:pPr>
      <w:rPr>
        <w:rFonts w:ascii="Symbol" w:hAnsi="Symbol" w:hint="default"/>
        <w:color w:val="00A89F" w:themeColor="accent1"/>
      </w:rPr>
    </w:lvl>
    <w:lvl w:ilvl="2" w:tplc="F0185DE8">
      <w:start w:val="1"/>
      <w:numFmt w:val="bullet"/>
      <w:lvlText w:val=""/>
      <w:lvlJc w:val="left"/>
      <w:pPr>
        <w:ind w:left="1800" w:hanging="360"/>
      </w:pPr>
      <w:rPr>
        <w:rFonts w:ascii="Symbol" w:hAnsi="Symbol" w:hint="default"/>
        <w:color w:val="00A89F" w:themeColor="accent1"/>
      </w:rPr>
    </w:lvl>
    <w:lvl w:ilvl="3" w:tplc="F0185DE8">
      <w:start w:val="1"/>
      <w:numFmt w:val="bullet"/>
      <w:lvlText w:val=""/>
      <w:lvlJc w:val="left"/>
      <w:pPr>
        <w:ind w:left="2520" w:hanging="360"/>
      </w:pPr>
      <w:rPr>
        <w:rFonts w:ascii="Symbol" w:hAnsi="Symbol" w:hint="default"/>
        <w:color w:val="00A89F" w:themeColor="accent1"/>
      </w:rPr>
    </w:lvl>
    <w:lvl w:ilvl="4" w:tplc="F0185DE8">
      <w:start w:val="1"/>
      <w:numFmt w:val="bullet"/>
      <w:lvlText w:val=""/>
      <w:lvlJc w:val="left"/>
      <w:pPr>
        <w:ind w:left="3240" w:hanging="360"/>
      </w:pPr>
      <w:rPr>
        <w:rFonts w:ascii="Symbol" w:hAnsi="Symbol" w:hint="default"/>
        <w:color w:val="00A89F" w:themeColor="accent1"/>
      </w:rPr>
    </w:lvl>
    <w:lvl w:ilvl="5" w:tplc="4F003C98">
      <w:start w:val="1"/>
      <w:numFmt w:val="bullet"/>
      <w:lvlText w:val=""/>
      <w:lvlJc w:val="left"/>
      <w:pPr>
        <w:ind w:left="3960" w:hanging="360"/>
      </w:pPr>
      <w:rPr>
        <w:rFonts w:ascii="Symbol" w:hAnsi="Symbol" w:hint="default"/>
        <w:color w:val="00A89F" w:themeColor="accent1"/>
      </w:rPr>
    </w:lvl>
    <w:lvl w:ilvl="6" w:tplc="F0185DE8">
      <w:start w:val="1"/>
      <w:numFmt w:val="bullet"/>
      <w:lvlText w:val=""/>
      <w:lvlJc w:val="left"/>
      <w:pPr>
        <w:ind w:left="4680" w:hanging="360"/>
      </w:pPr>
      <w:rPr>
        <w:rFonts w:ascii="Symbol" w:hAnsi="Symbol" w:hint="default"/>
        <w:color w:val="00A89F" w:themeColor="accent1"/>
      </w:rPr>
    </w:lvl>
    <w:lvl w:ilvl="7" w:tplc="F0185DE8">
      <w:start w:val="1"/>
      <w:numFmt w:val="bullet"/>
      <w:lvlText w:val=""/>
      <w:lvlJc w:val="left"/>
      <w:pPr>
        <w:ind w:left="5400" w:hanging="360"/>
      </w:pPr>
      <w:rPr>
        <w:rFonts w:ascii="Symbol" w:hAnsi="Symbol" w:hint="default"/>
        <w:color w:val="00A89F" w:themeColor="accent1"/>
      </w:rPr>
    </w:lvl>
    <w:lvl w:ilvl="8" w:tplc="F0185DE8">
      <w:start w:val="1"/>
      <w:numFmt w:val="bullet"/>
      <w:lvlText w:val=""/>
      <w:lvlJc w:val="left"/>
      <w:pPr>
        <w:ind w:left="6120" w:hanging="360"/>
      </w:pPr>
      <w:rPr>
        <w:rFonts w:ascii="Symbol" w:hAnsi="Symbol" w:hint="default"/>
        <w:color w:val="00A89F" w:themeColor="accent1"/>
      </w:rPr>
    </w:lvl>
  </w:abstractNum>
  <w:abstractNum w:abstractNumId="43" w15:restartNumberingAfterBreak="0">
    <w:nsid w:val="79865085"/>
    <w:multiLevelType w:val="hybridMultilevel"/>
    <w:tmpl w:val="A6B61E5A"/>
    <w:lvl w:ilvl="0" w:tplc="3C2A87BC">
      <w:start w:val="1"/>
      <w:numFmt w:val="lowerLetter"/>
      <w:lvlText w:val="%1."/>
      <w:lvlJc w:val="left"/>
      <w:pPr>
        <w:ind w:left="1080" w:hanging="720"/>
      </w:pPr>
      <w:rPr>
        <w:rFonts w:hint="default"/>
        <w:color w:val="00A89F" w:themeColor="accent1"/>
      </w:rPr>
    </w:lvl>
    <w:lvl w:ilvl="1" w:tplc="3C2A87BC">
      <w:start w:val="1"/>
      <w:numFmt w:val="lowerLetter"/>
      <w:lvlText w:val="%2."/>
      <w:lvlJc w:val="left"/>
      <w:pPr>
        <w:ind w:left="1440" w:hanging="360"/>
      </w:pPr>
      <w:rPr>
        <w:rFonts w:hint="default"/>
        <w:color w:val="00A89F" w:themeColor="accent1"/>
      </w:rPr>
    </w:lvl>
    <w:lvl w:ilvl="2" w:tplc="808CFC92">
      <w:start w:val="1"/>
      <w:numFmt w:val="lowerRoman"/>
      <w:lvlText w:val="%3."/>
      <w:lvlJc w:val="right"/>
      <w:pPr>
        <w:ind w:left="2160" w:hanging="180"/>
      </w:pPr>
      <w:rPr>
        <w:rFonts w:hint="default"/>
        <w:color w:val="00A89F" w:themeColor="accent1"/>
      </w:rPr>
    </w:lvl>
    <w:lvl w:ilvl="3" w:tplc="D0DE82BC">
      <w:start w:val="1"/>
      <w:numFmt w:val="decimal"/>
      <w:lvlText w:val="%4."/>
      <w:lvlJc w:val="left"/>
      <w:pPr>
        <w:ind w:left="2880" w:hanging="360"/>
      </w:pPr>
      <w:rPr>
        <w:rFonts w:hint="default"/>
        <w:color w:val="00A89F" w:themeColor="accent1"/>
      </w:rPr>
    </w:lvl>
    <w:lvl w:ilvl="4" w:tplc="9E549C42">
      <w:start w:val="1"/>
      <w:numFmt w:val="lowerLetter"/>
      <w:lvlText w:val="%5."/>
      <w:lvlJc w:val="left"/>
      <w:pPr>
        <w:ind w:left="3600" w:hanging="360"/>
      </w:pPr>
      <w:rPr>
        <w:rFonts w:hint="default"/>
        <w:color w:val="00A89F" w:themeColor="accent1"/>
      </w:rPr>
    </w:lvl>
    <w:lvl w:ilvl="5" w:tplc="4E4E91F4">
      <w:start w:val="1"/>
      <w:numFmt w:val="lowerRoman"/>
      <w:lvlText w:val="%6."/>
      <w:lvlJc w:val="right"/>
      <w:pPr>
        <w:ind w:left="4320" w:hanging="180"/>
      </w:pPr>
      <w:rPr>
        <w:rFonts w:hint="default"/>
        <w:color w:val="00A89F" w:themeColor="accent1"/>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34020F"/>
    <w:multiLevelType w:val="hybridMultilevel"/>
    <w:tmpl w:val="868E80EA"/>
    <w:lvl w:ilvl="0" w:tplc="1CF2D9B8">
      <w:start w:val="1"/>
      <w:numFmt w:val="decimal"/>
      <w:lvlText w:val="%1."/>
      <w:lvlJc w:val="left"/>
      <w:pPr>
        <w:ind w:left="1080" w:hanging="720"/>
      </w:pPr>
      <w:rPr>
        <w:rFonts w:hint="default"/>
        <w:color w:val="00A89F" w:themeColor="accent1"/>
      </w:rPr>
    </w:lvl>
    <w:lvl w:ilvl="1" w:tplc="3C2A87BC">
      <w:start w:val="1"/>
      <w:numFmt w:val="lowerLetter"/>
      <w:lvlText w:val="%2."/>
      <w:lvlJc w:val="left"/>
      <w:pPr>
        <w:ind w:left="1440" w:hanging="360"/>
      </w:pPr>
      <w:rPr>
        <w:rFonts w:hint="default"/>
        <w:color w:val="00A89F" w:themeColor="accent1"/>
      </w:rPr>
    </w:lvl>
    <w:lvl w:ilvl="2" w:tplc="808CFC92">
      <w:start w:val="1"/>
      <w:numFmt w:val="lowerRoman"/>
      <w:lvlText w:val="%3."/>
      <w:lvlJc w:val="right"/>
      <w:pPr>
        <w:ind w:left="2160" w:hanging="180"/>
      </w:pPr>
      <w:rPr>
        <w:rFonts w:hint="default"/>
        <w:color w:val="00A89F" w:themeColor="accent1"/>
      </w:rPr>
    </w:lvl>
    <w:lvl w:ilvl="3" w:tplc="D0DE82BC">
      <w:start w:val="1"/>
      <w:numFmt w:val="decimal"/>
      <w:lvlText w:val="%4."/>
      <w:lvlJc w:val="left"/>
      <w:pPr>
        <w:ind w:left="2880" w:hanging="360"/>
      </w:pPr>
      <w:rPr>
        <w:rFonts w:hint="default"/>
        <w:color w:val="00A89F" w:themeColor="accent1"/>
      </w:rPr>
    </w:lvl>
    <w:lvl w:ilvl="4" w:tplc="9E549C42">
      <w:start w:val="1"/>
      <w:numFmt w:val="lowerLetter"/>
      <w:lvlText w:val="%5."/>
      <w:lvlJc w:val="left"/>
      <w:pPr>
        <w:ind w:left="3600" w:hanging="360"/>
      </w:pPr>
      <w:rPr>
        <w:rFonts w:hint="default"/>
        <w:color w:val="00A89F" w:themeColor="accent1"/>
      </w:rPr>
    </w:lvl>
    <w:lvl w:ilvl="5" w:tplc="4E4E91F4">
      <w:start w:val="1"/>
      <w:numFmt w:val="lowerRoman"/>
      <w:lvlText w:val="%6."/>
      <w:lvlJc w:val="right"/>
      <w:pPr>
        <w:ind w:left="4320" w:hanging="180"/>
      </w:pPr>
      <w:rPr>
        <w:rFonts w:hint="default"/>
        <w:color w:val="00A89F" w:themeColor="accent1"/>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0214DF"/>
    <w:multiLevelType w:val="hybridMultilevel"/>
    <w:tmpl w:val="D410E2FE"/>
    <w:lvl w:ilvl="0" w:tplc="808CFC92">
      <w:start w:val="1"/>
      <w:numFmt w:val="lowerRoman"/>
      <w:lvlText w:val="%1."/>
      <w:lvlJc w:val="right"/>
      <w:pPr>
        <w:ind w:left="1080" w:hanging="720"/>
      </w:pPr>
      <w:rPr>
        <w:rFonts w:hint="default"/>
        <w:color w:val="00A89F" w:themeColor="accent1"/>
      </w:rPr>
    </w:lvl>
    <w:lvl w:ilvl="1" w:tplc="3C2A87BC">
      <w:start w:val="1"/>
      <w:numFmt w:val="lowerLetter"/>
      <w:lvlText w:val="%2."/>
      <w:lvlJc w:val="left"/>
      <w:pPr>
        <w:ind w:left="1440" w:hanging="360"/>
      </w:pPr>
      <w:rPr>
        <w:rFonts w:hint="default"/>
        <w:color w:val="00A89F" w:themeColor="accent1"/>
      </w:rPr>
    </w:lvl>
    <w:lvl w:ilvl="2" w:tplc="808CFC92">
      <w:start w:val="1"/>
      <w:numFmt w:val="lowerRoman"/>
      <w:lvlText w:val="%3."/>
      <w:lvlJc w:val="right"/>
      <w:pPr>
        <w:ind w:left="2160" w:hanging="180"/>
      </w:pPr>
      <w:rPr>
        <w:rFonts w:hint="default"/>
        <w:color w:val="00A89F" w:themeColor="accent1"/>
      </w:rPr>
    </w:lvl>
    <w:lvl w:ilvl="3" w:tplc="D0DE82BC">
      <w:start w:val="1"/>
      <w:numFmt w:val="decimal"/>
      <w:lvlText w:val="%4."/>
      <w:lvlJc w:val="left"/>
      <w:pPr>
        <w:ind w:left="2880" w:hanging="360"/>
      </w:pPr>
      <w:rPr>
        <w:rFonts w:hint="default"/>
        <w:color w:val="00A89F" w:themeColor="accent1"/>
      </w:rPr>
    </w:lvl>
    <w:lvl w:ilvl="4" w:tplc="9E549C42">
      <w:start w:val="1"/>
      <w:numFmt w:val="lowerLetter"/>
      <w:lvlText w:val="%5."/>
      <w:lvlJc w:val="left"/>
      <w:pPr>
        <w:ind w:left="3600" w:hanging="360"/>
      </w:pPr>
      <w:rPr>
        <w:rFonts w:hint="default"/>
        <w:color w:val="00A89F" w:themeColor="accent1"/>
      </w:rPr>
    </w:lvl>
    <w:lvl w:ilvl="5" w:tplc="4E4E91F4">
      <w:start w:val="1"/>
      <w:numFmt w:val="lowerRoman"/>
      <w:lvlText w:val="%6."/>
      <w:lvlJc w:val="right"/>
      <w:pPr>
        <w:ind w:left="4320" w:hanging="180"/>
      </w:pPr>
      <w:rPr>
        <w:rFonts w:hint="default"/>
        <w:color w:val="00A89F" w:themeColor="accent1"/>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BB50DA"/>
    <w:multiLevelType w:val="hybridMultilevel"/>
    <w:tmpl w:val="0ECA9C98"/>
    <w:lvl w:ilvl="0" w:tplc="3C2A87BC">
      <w:start w:val="1"/>
      <w:numFmt w:val="lowerLetter"/>
      <w:lvlText w:val="%1."/>
      <w:lvlJc w:val="left"/>
      <w:pPr>
        <w:ind w:left="1080" w:hanging="720"/>
      </w:pPr>
      <w:rPr>
        <w:rFonts w:hint="default"/>
        <w:color w:val="00A89F" w:themeColor="accent1"/>
      </w:rPr>
    </w:lvl>
    <w:lvl w:ilvl="1" w:tplc="3C2A87BC">
      <w:start w:val="1"/>
      <w:numFmt w:val="lowerLetter"/>
      <w:lvlText w:val="%2."/>
      <w:lvlJc w:val="left"/>
      <w:pPr>
        <w:ind w:left="1440" w:hanging="360"/>
      </w:pPr>
      <w:rPr>
        <w:rFonts w:hint="default"/>
        <w:color w:val="00A89F" w:themeColor="accent1"/>
      </w:rPr>
    </w:lvl>
    <w:lvl w:ilvl="2" w:tplc="808CFC92">
      <w:start w:val="1"/>
      <w:numFmt w:val="lowerRoman"/>
      <w:lvlText w:val="%3."/>
      <w:lvlJc w:val="right"/>
      <w:pPr>
        <w:ind w:left="2160" w:hanging="180"/>
      </w:pPr>
      <w:rPr>
        <w:rFonts w:hint="default"/>
        <w:color w:val="00A89F" w:themeColor="accent1"/>
      </w:rPr>
    </w:lvl>
    <w:lvl w:ilvl="3" w:tplc="D0DE82BC">
      <w:start w:val="1"/>
      <w:numFmt w:val="decimal"/>
      <w:lvlText w:val="%4."/>
      <w:lvlJc w:val="left"/>
      <w:pPr>
        <w:ind w:left="2880" w:hanging="360"/>
      </w:pPr>
      <w:rPr>
        <w:rFonts w:hint="default"/>
        <w:color w:val="00A89F" w:themeColor="accent1"/>
      </w:rPr>
    </w:lvl>
    <w:lvl w:ilvl="4" w:tplc="9E549C42">
      <w:start w:val="1"/>
      <w:numFmt w:val="lowerLetter"/>
      <w:lvlText w:val="%5."/>
      <w:lvlJc w:val="left"/>
      <w:pPr>
        <w:ind w:left="3600" w:hanging="360"/>
      </w:pPr>
      <w:rPr>
        <w:rFonts w:hint="default"/>
        <w:color w:val="00A89F" w:themeColor="accent1"/>
      </w:rPr>
    </w:lvl>
    <w:lvl w:ilvl="5" w:tplc="4E4E91F4">
      <w:start w:val="1"/>
      <w:numFmt w:val="lowerRoman"/>
      <w:lvlText w:val="%6."/>
      <w:lvlJc w:val="right"/>
      <w:pPr>
        <w:ind w:left="4320" w:hanging="180"/>
      </w:pPr>
      <w:rPr>
        <w:rFonts w:hint="default"/>
        <w:color w:val="00A89F" w:themeColor="accent1"/>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12"/>
  </w:num>
  <w:num w:numId="3">
    <w:abstractNumId w:val="10"/>
  </w:num>
  <w:num w:numId="4">
    <w:abstractNumId w:val="29"/>
  </w:num>
  <w:num w:numId="5">
    <w:abstractNumId w:val="33"/>
  </w:num>
  <w:num w:numId="6">
    <w:abstractNumId w:val="11"/>
  </w:num>
  <w:num w:numId="7">
    <w:abstractNumId w:val="25"/>
  </w:num>
  <w:num w:numId="8">
    <w:abstractNumId w:val="41"/>
  </w:num>
  <w:num w:numId="9">
    <w:abstractNumId w:val="27"/>
  </w:num>
  <w:num w:numId="10">
    <w:abstractNumId w:val="14"/>
  </w:num>
  <w:num w:numId="11">
    <w:abstractNumId w:val="13"/>
  </w:num>
  <w:num w:numId="12">
    <w:abstractNumId w:val="34"/>
  </w:num>
  <w:num w:numId="13">
    <w:abstractNumId w:val="22"/>
  </w:num>
  <w:num w:numId="14">
    <w:abstractNumId w:val="23"/>
  </w:num>
  <w:num w:numId="15">
    <w:abstractNumId w:val="39"/>
  </w:num>
  <w:num w:numId="16">
    <w:abstractNumId w:val="42"/>
  </w:num>
  <w:num w:numId="17">
    <w:abstractNumId w:val="30"/>
  </w:num>
  <w:num w:numId="18">
    <w:abstractNumId w:val="15"/>
  </w:num>
  <w:num w:numId="19">
    <w:abstractNumId w:val="35"/>
  </w:num>
  <w:num w:numId="20">
    <w:abstractNumId w:val="44"/>
  </w:num>
  <w:num w:numId="21">
    <w:abstractNumId w:val="9"/>
  </w:num>
  <w:num w:numId="22">
    <w:abstractNumId w:val="8"/>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19"/>
  </w:num>
  <w:num w:numId="32">
    <w:abstractNumId w:val="40"/>
  </w:num>
  <w:num w:numId="33">
    <w:abstractNumId w:val="17"/>
  </w:num>
  <w:num w:numId="34">
    <w:abstractNumId w:val="28"/>
  </w:num>
  <w:num w:numId="35">
    <w:abstractNumId w:val="31"/>
  </w:num>
  <w:num w:numId="36">
    <w:abstractNumId w:val="45"/>
  </w:num>
  <w:num w:numId="37">
    <w:abstractNumId w:val="18"/>
  </w:num>
  <w:num w:numId="38">
    <w:abstractNumId w:val="21"/>
  </w:num>
  <w:num w:numId="39">
    <w:abstractNumId w:val="43"/>
  </w:num>
  <w:num w:numId="40">
    <w:abstractNumId w:val="37"/>
  </w:num>
  <w:num w:numId="41">
    <w:abstractNumId w:val="32"/>
  </w:num>
  <w:num w:numId="42">
    <w:abstractNumId w:val="26"/>
  </w:num>
  <w:num w:numId="43">
    <w:abstractNumId w:val="16"/>
  </w:num>
  <w:num w:numId="44">
    <w:abstractNumId w:val="20"/>
  </w:num>
  <w:num w:numId="45">
    <w:abstractNumId w:val="36"/>
  </w:num>
  <w:num w:numId="46">
    <w:abstractNumId w:val="24"/>
  </w:num>
  <w:num w:numId="47">
    <w:abstractNumId w:val="46"/>
  </w:num>
  <w:num w:numId="48">
    <w:abstractNumId w:val="2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TrueTypeFonts/>
  <w:embedSystemFonts/>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ABD"/>
    <w:rsid w:val="00026C4B"/>
    <w:rsid w:val="000321AD"/>
    <w:rsid w:val="00041CE0"/>
    <w:rsid w:val="000C1545"/>
    <w:rsid w:val="000F1E18"/>
    <w:rsid w:val="00187FE9"/>
    <w:rsid w:val="00213FC9"/>
    <w:rsid w:val="00271C89"/>
    <w:rsid w:val="002F7A95"/>
    <w:rsid w:val="0036702D"/>
    <w:rsid w:val="0037630F"/>
    <w:rsid w:val="003F5EC2"/>
    <w:rsid w:val="00470D21"/>
    <w:rsid w:val="005B1F5F"/>
    <w:rsid w:val="006105D1"/>
    <w:rsid w:val="0062423D"/>
    <w:rsid w:val="00636026"/>
    <w:rsid w:val="006F1E79"/>
    <w:rsid w:val="00733279"/>
    <w:rsid w:val="0075170E"/>
    <w:rsid w:val="0077320A"/>
    <w:rsid w:val="00783B2E"/>
    <w:rsid w:val="008B5ABA"/>
    <w:rsid w:val="008D2014"/>
    <w:rsid w:val="008E49F7"/>
    <w:rsid w:val="008F3371"/>
    <w:rsid w:val="008F403A"/>
    <w:rsid w:val="009B3ABD"/>
    <w:rsid w:val="00A371CB"/>
    <w:rsid w:val="00A60AF5"/>
    <w:rsid w:val="00AA2F80"/>
    <w:rsid w:val="00AD1F6E"/>
    <w:rsid w:val="00AD3C61"/>
    <w:rsid w:val="00B14869"/>
    <w:rsid w:val="00B92448"/>
    <w:rsid w:val="00BB5F82"/>
    <w:rsid w:val="00C07FF9"/>
    <w:rsid w:val="00C4038D"/>
    <w:rsid w:val="00C56651"/>
    <w:rsid w:val="00C818E5"/>
    <w:rsid w:val="00CB79B9"/>
    <w:rsid w:val="00CE79BB"/>
    <w:rsid w:val="00D20D51"/>
    <w:rsid w:val="00D37743"/>
    <w:rsid w:val="00E218BC"/>
    <w:rsid w:val="00E40BEA"/>
    <w:rsid w:val="00E506B0"/>
    <w:rsid w:val="00E9174A"/>
    <w:rsid w:val="00E972BF"/>
    <w:rsid w:val="00EF43FE"/>
    <w:rsid w:val="00F259D7"/>
    <w:rsid w:val="00F7007A"/>
    <w:rsid w:val="00FB03B5"/>
    <w:rsid w:val="00FE4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8EA8BAA-1F99-4993-BBD0-EE2DB879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before="120"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03B5"/>
  </w:style>
  <w:style w:type="paragraph" w:styleId="Heading1">
    <w:name w:val="heading 1"/>
    <w:basedOn w:val="Normal"/>
    <w:next w:val="Normal"/>
    <w:link w:val="Heading1Char"/>
    <w:uiPriority w:val="9"/>
    <w:qFormat/>
    <w:rsid w:val="00E9174A"/>
    <w:pPr>
      <w:keepNext/>
      <w:keepLines/>
      <w:numPr>
        <w:numId w:val="2"/>
      </w:numPr>
      <w:spacing w:before="240" w:after="240"/>
      <w:ind w:left="680" w:hanging="680"/>
      <w:outlineLvl w:val="0"/>
    </w:pPr>
    <w:rPr>
      <w:rFonts w:asciiTheme="majorHAnsi" w:eastAsiaTheme="majorEastAsia" w:hAnsiTheme="majorHAnsi" w:cstheme="majorBidi"/>
      <w:b/>
      <w:bCs/>
      <w:color w:val="00A89F" w:themeColor="accent1"/>
      <w:sz w:val="32"/>
      <w:szCs w:val="32"/>
    </w:rPr>
  </w:style>
  <w:style w:type="paragraph" w:styleId="Heading2">
    <w:name w:val="heading 2"/>
    <w:basedOn w:val="Normal"/>
    <w:next w:val="Normal"/>
    <w:link w:val="Heading2Char"/>
    <w:uiPriority w:val="9"/>
    <w:unhideWhenUsed/>
    <w:qFormat/>
    <w:rsid w:val="00E9174A"/>
    <w:pPr>
      <w:keepNext/>
      <w:keepLines/>
      <w:numPr>
        <w:ilvl w:val="1"/>
        <w:numId w:val="2"/>
      </w:numPr>
      <w:spacing w:before="240" w:after="240"/>
      <w:ind w:left="680" w:hanging="680"/>
      <w:outlineLvl w:val="1"/>
    </w:pPr>
    <w:rPr>
      <w:rFonts w:asciiTheme="majorHAnsi" w:eastAsiaTheme="majorEastAsia" w:hAnsiTheme="majorHAnsi" w:cstheme="majorBidi"/>
      <w:color w:val="00A89F" w:themeColor="accent1"/>
      <w:sz w:val="24"/>
      <w:szCs w:val="24"/>
    </w:rPr>
  </w:style>
  <w:style w:type="paragraph" w:styleId="Heading3">
    <w:name w:val="heading 3"/>
    <w:basedOn w:val="Normal"/>
    <w:next w:val="Normal"/>
    <w:link w:val="Heading3Char"/>
    <w:uiPriority w:val="9"/>
    <w:unhideWhenUsed/>
    <w:qFormat/>
    <w:rsid w:val="00E9174A"/>
    <w:pPr>
      <w:keepNext/>
      <w:keepLines/>
      <w:spacing w:before="240" w:after="240"/>
      <w:outlineLvl w:val="2"/>
    </w:pPr>
    <w:rPr>
      <w:rFonts w:asciiTheme="majorHAnsi" w:eastAsiaTheme="majorEastAsia" w:hAnsiTheme="majorHAnsi" w:cstheme="majorBidi"/>
      <w:color w:val="003C7F" w:themeColor="accent6"/>
      <w:sz w:val="22"/>
      <w:szCs w:val="22"/>
    </w:rPr>
  </w:style>
  <w:style w:type="paragraph" w:styleId="Heading4">
    <w:name w:val="heading 4"/>
    <w:basedOn w:val="Normal"/>
    <w:next w:val="Normal"/>
    <w:link w:val="Heading4Char"/>
    <w:uiPriority w:val="9"/>
    <w:unhideWhenUsed/>
    <w:rsid w:val="00470D21"/>
    <w:pPr>
      <w:keepNext/>
      <w:keepLines/>
      <w:spacing w:before="40" w:after="0"/>
      <w:outlineLvl w:val="3"/>
    </w:pPr>
    <w:rPr>
      <w:rFonts w:asciiTheme="majorHAnsi" w:eastAsiaTheme="majorEastAsia" w:hAnsiTheme="majorHAnsi" w:cstheme="majorBidi"/>
      <w:i/>
      <w:iCs/>
      <w:color w:val="475561" w:themeColor="text1"/>
      <w:sz w:val="22"/>
      <w:szCs w:val="22"/>
    </w:rPr>
  </w:style>
  <w:style w:type="paragraph" w:styleId="Heading5">
    <w:name w:val="heading 5"/>
    <w:basedOn w:val="Normal"/>
    <w:next w:val="Normal"/>
    <w:link w:val="Heading5Char"/>
    <w:uiPriority w:val="9"/>
    <w:unhideWhenUsed/>
    <w:rsid w:val="00D37743"/>
    <w:pPr>
      <w:keepNext/>
      <w:keepLines/>
      <w:spacing w:before="40" w:after="0"/>
      <w:outlineLvl w:val="4"/>
    </w:pPr>
    <w:rPr>
      <w:rFonts w:asciiTheme="majorHAnsi" w:eastAsiaTheme="majorEastAsia" w:hAnsiTheme="majorHAnsi" w:cstheme="majorBidi"/>
      <w:color w:val="007D76" w:themeColor="accent1" w:themeShade="BF"/>
    </w:rPr>
  </w:style>
  <w:style w:type="paragraph" w:styleId="Heading6">
    <w:name w:val="heading 6"/>
    <w:basedOn w:val="Normal"/>
    <w:next w:val="Normal"/>
    <w:link w:val="Heading6Char"/>
    <w:uiPriority w:val="9"/>
    <w:unhideWhenUsed/>
    <w:rsid w:val="00D37743"/>
    <w:pPr>
      <w:keepNext/>
      <w:keepLines/>
      <w:spacing w:before="40" w:after="0"/>
      <w:outlineLvl w:val="5"/>
    </w:pPr>
    <w:rPr>
      <w:rFonts w:asciiTheme="majorHAnsi" w:eastAsiaTheme="majorEastAsia" w:hAnsiTheme="majorHAnsi" w:cstheme="majorBidi"/>
      <w:color w:val="00534F" w:themeColor="accent1" w:themeShade="7F"/>
    </w:rPr>
  </w:style>
  <w:style w:type="paragraph" w:styleId="Heading7">
    <w:name w:val="heading 7"/>
    <w:basedOn w:val="Normal"/>
    <w:next w:val="Normal"/>
    <w:link w:val="Heading7Char"/>
    <w:uiPriority w:val="9"/>
    <w:unhideWhenUsed/>
    <w:rsid w:val="00D37743"/>
    <w:pPr>
      <w:keepNext/>
      <w:keepLines/>
      <w:spacing w:before="40" w:after="0"/>
      <w:outlineLvl w:val="6"/>
    </w:pPr>
    <w:rPr>
      <w:rFonts w:asciiTheme="majorHAnsi" w:eastAsiaTheme="majorEastAsia" w:hAnsiTheme="majorHAnsi" w:cstheme="majorBidi"/>
      <w:i/>
      <w:iCs/>
      <w:color w:val="00534F" w:themeColor="accent1" w:themeShade="7F"/>
    </w:rPr>
  </w:style>
  <w:style w:type="paragraph" w:styleId="Heading8">
    <w:name w:val="heading 8"/>
    <w:basedOn w:val="Normal"/>
    <w:next w:val="Normal"/>
    <w:link w:val="Heading8Char"/>
    <w:uiPriority w:val="9"/>
    <w:unhideWhenUsed/>
    <w:rsid w:val="00D37743"/>
    <w:pPr>
      <w:keepNext/>
      <w:keepLines/>
      <w:spacing w:before="40" w:after="0"/>
      <w:outlineLvl w:val="7"/>
    </w:pPr>
    <w:rPr>
      <w:rFonts w:asciiTheme="majorHAnsi" w:eastAsiaTheme="majorEastAsia" w:hAnsiTheme="majorHAnsi" w:cstheme="majorBidi"/>
      <w:color w:val="5D6F7E" w:themeColor="text1" w:themeTint="D8"/>
      <w:sz w:val="21"/>
      <w:szCs w:val="21"/>
    </w:rPr>
  </w:style>
  <w:style w:type="paragraph" w:styleId="Heading9">
    <w:name w:val="heading 9"/>
    <w:basedOn w:val="Normal"/>
    <w:next w:val="Normal"/>
    <w:link w:val="Heading9Char"/>
    <w:uiPriority w:val="9"/>
    <w:unhideWhenUsed/>
    <w:rsid w:val="00D37743"/>
    <w:pPr>
      <w:keepNext/>
      <w:keepLines/>
      <w:spacing w:before="40" w:after="0"/>
      <w:outlineLvl w:val="8"/>
    </w:pPr>
    <w:rPr>
      <w:rFonts w:asciiTheme="majorHAnsi" w:eastAsiaTheme="majorEastAsia" w:hAnsiTheme="majorHAnsi" w:cstheme="majorBidi"/>
      <w:i/>
      <w:iCs/>
      <w:color w:val="5D6F7E"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clist1">
    <w:name w:val="Abc list 1"/>
    <w:basedOn w:val="Numberlist"/>
    <w:link w:val="Abclist1Char"/>
    <w:qFormat/>
    <w:rsid w:val="00BB5F82"/>
    <w:pPr>
      <w:numPr>
        <w:numId w:val="40"/>
      </w:numPr>
      <w:ind w:left="811" w:hanging="454"/>
    </w:pPr>
  </w:style>
  <w:style w:type="paragraph" w:styleId="Header">
    <w:name w:val="header"/>
    <w:basedOn w:val="Normal"/>
    <w:link w:val="HeaderChar"/>
    <w:uiPriority w:val="99"/>
    <w:unhideWhenUsed/>
    <w:rsid w:val="00D37743"/>
    <w:pPr>
      <w:tabs>
        <w:tab w:val="center" w:pos="4680"/>
        <w:tab w:val="right" w:pos="9360"/>
      </w:tabs>
      <w:spacing w:before="0" w:after="0"/>
    </w:pPr>
  </w:style>
  <w:style w:type="character" w:customStyle="1" w:styleId="HeaderChar">
    <w:name w:val="Header Char"/>
    <w:basedOn w:val="DefaultParagraphFont"/>
    <w:link w:val="Header"/>
    <w:uiPriority w:val="99"/>
    <w:rsid w:val="00D37743"/>
    <w:rPr>
      <w:sz w:val="20"/>
      <w:szCs w:val="20"/>
    </w:rPr>
  </w:style>
  <w:style w:type="paragraph" w:styleId="Footer">
    <w:name w:val="footer"/>
    <w:basedOn w:val="Normal"/>
    <w:link w:val="FooterChar"/>
    <w:uiPriority w:val="99"/>
    <w:unhideWhenUsed/>
    <w:rsid w:val="00D37743"/>
    <w:pPr>
      <w:tabs>
        <w:tab w:val="center" w:pos="4680"/>
        <w:tab w:val="right" w:pos="9360"/>
      </w:tabs>
      <w:spacing w:after="0"/>
    </w:pPr>
    <w:rPr>
      <w:noProof/>
      <w:color w:val="808183" w:themeColor="accent3"/>
    </w:rPr>
  </w:style>
  <w:style w:type="character" w:customStyle="1" w:styleId="FooterChar">
    <w:name w:val="Footer Char"/>
    <w:basedOn w:val="DefaultParagraphFont"/>
    <w:link w:val="Footer"/>
    <w:uiPriority w:val="99"/>
    <w:rsid w:val="00D37743"/>
    <w:rPr>
      <w:noProof/>
      <w:color w:val="808183" w:themeColor="accent3"/>
      <w:sz w:val="20"/>
      <w:szCs w:val="20"/>
    </w:rPr>
  </w:style>
  <w:style w:type="character" w:styleId="Hyperlink">
    <w:name w:val="Hyperlink"/>
    <w:basedOn w:val="DefaultParagraphFont"/>
    <w:uiPriority w:val="99"/>
    <w:unhideWhenUsed/>
    <w:rsid w:val="00187FE9"/>
    <w:rPr>
      <w:color w:val="00A89F" w:themeColor="hyperlink"/>
      <w:u w:val="single"/>
    </w:rPr>
  </w:style>
  <w:style w:type="character" w:customStyle="1" w:styleId="UnresolvedMention">
    <w:name w:val="Unresolved Mention"/>
    <w:basedOn w:val="DefaultParagraphFont"/>
    <w:uiPriority w:val="99"/>
    <w:semiHidden/>
    <w:unhideWhenUsed/>
    <w:rsid w:val="00187FE9"/>
    <w:rPr>
      <w:color w:val="605E5C"/>
      <w:shd w:val="clear" w:color="auto" w:fill="E1DFDD"/>
    </w:rPr>
  </w:style>
  <w:style w:type="character" w:customStyle="1" w:styleId="Heading1Char">
    <w:name w:val="Heading 1 Char"/>
    <w:basedOn w:val="DefaultParagraphFont"/>
    <w:link w:val="Heading1"/>
    <w:uiPriority w:val="9"/>
    <w:rsid w:val="00E9174A"/>
    <w:rPr>
      <w:rFonts w:asciiTheme="majorHAnsi" w:eastAsiaTheme="majorEastAsia" w:hAnsiTheme="majorHAnsi" w:cstheme="majorBidi"/>
      <w:b/>
      <w:bCs/>
      <w:color w:val="00A89F" w:themeColor="accent1"/>
      <w:sz w:val="32"/>
      <w:szCs w:val="32"/>
    </w:rPr>
  </w:style>
  <w:style w:type="paragraph" w:styleId="Title">
    <w:name w:val="Title"/>
    <w:basedOn w:val="Normal"/>
    <w:next w:val="Normal"/>
    <w:link w:val="TitleChar"/>
    <w:uiPriority w:val="10"/>
    <w:qFormat/>
    <w:rsid w:val="008E49F7"/>
    <w:pPr>
      <w:spacing w:before="0" w:after="0"/>
      <w:contextualSpacing/>
    </w:pPr>
    <w:rPr>
      <w:rFonts w:asciiTheme="majorHAnsi" w:eastAsiaTheme="majorEastAsia" w:hAnsiTheme="majorHAnsi" w:cstheme="majorBidi"/>
      <w:b/>
      <w:bCs/>
      <w:spacing w:val="-10"/>
      <w:kern w:val="28"/>
      <w:sz w:val="48"/>
      <w:szCs w:val="48"/>
    </w:rPr>
  </w:style>
  <w:style w:type="character" w:customStyle="1" w:styleId="TitleChar">
    <w:name w:val="Title Char"/>
    <w:basedOn w:val="DefaultParagraphFont"/>
    <w:link w:val="Title"/>
    <w:uiPriority w:val="10"/>
    <w:rsid w:val="008E49F7"/>
    <w:rPr>
      <w:rFonts w:asciiTheme="majorHAnsi" w:eastAsiaTheme="majorEastAsia" w:hAnsiTheme="majorHAnsi" w:cstheme="majorBidi"/>
      <w:b/>
      <w:bCs/>
      <w:spacing w:val="-10"/>
      <w:kern w:val="28"/>
      <w:sz w:val="48"/>
      <w:szCs w:val="48"/>
    </w:rPr>
  </w:style>
  <w:style w:type="character" w:customStyle="1" w:styleId="Heading2Char">
    <w:name w:val="Heading 2 Char"/>
    <w:basedOn w:val="DefaultParagraphFont"/>
    <w:link w:val="Heading2"/>
    <w:uiPriority w:val="9"/>
    <w:rsid w:val="00E9174A"/>
    <w:rPr>
      <w:rFonts w:asciiTheme="majorHAnsi" w:eastAsiaTheme="majorEastAsia" w:hAnsiTheme="majorHAnsi" w:cstheme="majorBidi"/>
      <w:color w:val="00A89F" w:themeColor="accent1"/>
      <w:sz w:val="24"/>
      <w:szCs w:val="24"/>
    </w:rPr>
  </w:style>
  <w:style w:type="character" w:customStyle="1" w:styleId="Heading3Char">
    <w:name w:val="Heading 3 Char"/>
    <w:basedOn w:val="DefaultParagraphFont"/>
    <w:link w:val="Heading3"/>
    <w:uiPriority w:val="9"/>
    <w:rsid w:val="00E9174A"/>
    <w:rPr>
      <w:rFonts w:asciiTheme="majorHAnsi" w:eastAsiaTheme="majorEastAsia" w:hAnsiTheme="majorHAnsi" w:cstheme="majorBidi"/>
      <w:color w:val="003C7F" w:themeColor="accent6"/>
      <w:sz w:val="22"/>
      <w:szCs w:val="22"/>
    </w:rPr>
  </w:style>
  <w:style w:type="character" w:customStyle="1" w:styleId="Heading4Char">
    <w:name w:val="Heading 4 Char"/>
    <w:basedOn w:val="DefaultParagraphFont"/>
    <w:link w:val="Heading4"/>
    <w:uiPriority w:val="9"/>
    <w:rsid w:val="00470D21"/>
    <w:rPr>
      <w:rFonts w:asciiTheme="majorHAnsi" w:eastAsiaTheme="majorEastAsia" w:hAnsiTheme="majorHAnsi" w:cstheme="majorBidi"/>
      <w:i/>
      <w:iCs/>
      <w:color w:val="475561" w:themeColor="text1"/>
    </w:rPr>
  </w:style>
  <w:style w:type="character" w:customStyle="1" w:styleId="Heading5Char">
    <w:name w:val="Heading 5 Char"/>
    <w:basedOn w:val="DefaultParagraphFont"/>
    <w:link w:val="Heading5"/>
    <w:uiPriority w:val="9"/>
    <w:rsid w:val="00D37743"/>
    <w:rPr>
      <w:rFonts w:asciiTheme="majorHAnsi" w:eastAsiaTheme="majorEastAsia" w:hAnsiTheme="majorHAnsi" w:cstheme="majorBidi"/>
      <w:color w:val="007D76" w:themeColor="accent1" w:themeShade="BF"/>
      <w:sz w:val="20"/>
      <w:szCs w:val="20"/>
    </w:rPr>
  </w:style>
  <w:style w:type="character" w:customStyle="1" w:styleId="Heading6Char">
    <w:name w:val="Heading 6 Char"/>
    <w:basedOn w:val="DefaultParagraphFont"/>
    <w:link w:val="Heading6"/>
    <w:uiPriority w:val="9"/>
    <w:rsid w:val="00D37743"/>
    <w:rPr>
      <w:rFonts w:asciiTheme="majorHAnsi" w:eastAsiaTheme="majorEastAsia" w:hAnsiTheme="majorHAnsi" w:cstheme="majorBidi"/>
      <w:color w:val="00534F" w:themeColor="accent1" w:themeShade="7F"/>
      <w:sz w:val="20"/>
      <w:szCs w:val="20"/>
    </w:rPr>
  </w:style>
  <w:style w:type="character" w:customStyle="1" w:styleId="Heading7Char">
    <w:name w:val="Heading 7 Char"/>
    <w:basedOn w:val="DefaultParagraphFont"/>
    <w:link w:val="Heading7"/>
    <w:uiPriority w:val="9"/>
    <w:rsid w:val="00D37743"/>
    <w:rPr>
      <w:rFonts w:asciiTheme="majorHAnsi" w:eastAsiaTheme="majorEastAsia" w:hAnsiTheme="majorHAnsi" w:cstheme="majorBidi"/>
      <w:i/>
      <w:iCs/>
      <w:color w:val="00534F" w:themeColor="accent1" w:themeShade="7F"/>
      <w:sz w:val="20"/>
      <w:szCs w:val="20"/>
    </w:rPr>
  </w:style>
  <w:style w:type="character" w:customStyle="1" w:styleId="Heading8Char">
    <w:name w:val="Heading 8 Char"/>
    <w:basedOn w:val="DefaultParagraphFont"/>
    <w:link w:val="Heading8"/>
    <w:uiPriority w:val="9"/>
    <w:rsid w:val="00D37743"/>
    <w:rPr>
      <w:rFonts w:asciiTheme="majorHAnsi" w:eastAsiaTheme="majorEastAsia" w:hAnsiTheme="majorHAnsi" w:cstheme="majorBidi"/>
      <w:color w:val="5D6F7E" w:themeColor="text1" w:themeTint="D8"/>
      <w:sz w:val="21"/>
      <w:szCs w:val="21"/>
    </w:rPr>
  </w:style>
  <w:style w:type="character" w:customStyle="1" w:styleId="Heading9Char">
    <w:name w:val="Heading 9 Char"/>
    <w:basedOn w:val="DefaultParagraphFont"/>
    <w:link w:val="Heading9"/>
    <w:uiPriority w:val="9"/>
    <w:rsid w:val="00D37743"/>
    <w:rPr>
      <w:rFonts w:asciiTheme="majorHAnsi" w:eastAsiaTheme="majorEastAsia" w:hAnsiTheme="majorHAnsi" w:cstheme="majorBidi"/>
      <w:i/>
      <w:iCs/>
      <w:color w:val="5D6F7E" w:themeColor="text1" w:themeTint="D8"/>
      <w:sz w:val="21"/>
      <w:szCs w:val="21"/>
    </w:rPr>
  </w:style>
  <w:style w:type="character" w:styleId="Strong">
    <w:name w:val="Strong"/>
    <w:uiPriority w:val="22"/>
    <w:qFormat/>
    <w:rsid w:val="00B14869"/>
    <w:rPr>
      <w:rFonts w:asciiTheme="minorHAnsi" w:eastAsia="SimSun" w:hAnsiTheme="minorHAnsi" w:cs="Open Sans SemiBold"/>
      <w:b/>
      <w:color w:val="auto"/>
      <w:lang w:val="en-GB" w:eastAsia="cs-CZ"/>
    </w:rPr>
  </w:style>
  <w:style w:type="paragraph" w:styleId="Quote">
    <w:name w:val="Quote"/>
    <w:basedOn w:val="Normal"/>
    <w:next w:val="Normal"/>
    <w:link w:val="QuoteChar"/>
    <w:uiPriority w:val="29"/>
    <w:rsid w:val="00470D21"/>
    <w:pPr>
      <w:spacing w:before="200" w:after="160"/>
      <w:ind w:left="864" w:right="864"/>
      <w:jc w:val="center"/>
    </w:pPr>
    <w:rPr>
      <w:i/>
      <w:iCs/>
      <w:color w:val="808183" w:themeColor="accent3"/>
    </w:rPr>
  </w:style>
  <w:style w:type="character" w:customStyle="1" w:styleId="QuoteChar">
    <w:name w:val="Quote Char"/>
    <w:basedOn w:val="DefaultParagraphFont"/>
    <w:link w:val="Quote"/>
    <w:uiPriority w:val="29"/>
    <w:rsid w:val="00470D21"/>
    <w:rPr>
      <w:i/>
      <w:iCs/>
      <w:color w:val="808183" w:themeColor="accent3"/>
      <w:sz w:val="20"/>
      <w:szCs w:val="20"/>
    </w:rPr>
  </w:style>
  <w:style w:type="paragraph" w:styleId="Subtitle">
    <w:name w:val="Subtitle"/>
    <w:basedOn w:val="Normal"/>
    <w:next w:val="Normal"/>
    <w:link w:val="SubtitleChar"/>
    <w:uiPriority w:val="11"/>
    <w:qFormat/>
    <w:rsid w:val="00470D21"/>
    <w:rPr>
      <w:color w:val="00A89F" w:themeColor="accent1"/>
      <w:sz w:val="32"/>
      <w:szCs w:val="32"/>
    </w:rPr>
  </w:style>
  <w:style w:type="character" w:customStyle="1" w:styleId="SubtitleChar">
    <w:name w:val="Subtitle Char"/>
    <w:basedOn w:val="DefaultParagraphFont"/>
    <w:link w:val="Subtitle"/>
    <w:uiPriority w:val="11"/>
    <w:rsid w:val="00470D21"/>
    <w:rPr>
      <w:color w:val="00A89F" w:themeColor="accent1"/>
      <w:sz w:val="32"/>
      <w:szCs w:val="32"/>
    </w:rPr>
  </w:style>
  <w:style w:type="character" w:customStyle="1" w:styleId="Abclist1Char">
    <w:name w:val="Abc list 1 Char"/>
    <w:basedOn w:val="NumberlistChar"/>
    <w:link w:val="Abclist1"/>
    <w:rsid w:val="00BB5F82"/>
  </w:style>
  <w:style w:type="paragraph" w:styleId="NoSpacing">
    <w:name w:val="No Spacing"/>
    <w:uiPriority w:val="1"/>
    <w:qFormat/>
    <w:rsid w:val="008E49F7"/>
    <w:pPr>
      <w:spacing w:before="0" w:after="0"/>
    </w:pPr>
  </w:style>
  <w:style w:type="paragraph" w:customStyle="1" w:styleId="Bulletlist1">
    <w:name w:val="Bullet list 1"/>
    <w:basedOn w:val="Normal"/>
    <w:link w:val="Bulletlist1Char"/>
    <w:qFormat/>
    <w:rsid w:val="00BB5F82"/>
    <w:pPr>
      <w:numPr>
        <w:numId w:val="8"/>
      </w:numPr>
      <w:ind w:left="811" w:hanging="454"/>
    </w:pPr>
  </w:style>
  <w:style w:type="paragraph" w:customStyle="1" w:styleId="Numberlist">
    <w:name w:val="Number list"/>
    <w:basedOn w:val="Normal"/>
    <w:link w:val="NumberlistChar"/>
    <w:qFormat/>
    <w:rsid w:val="00BB5F82"/>
    <w:pPr>
      <w:numPr>
        <w:numId w:val="38"/>
      </w:numPr>
      <w:ind w:left="811" w:hanging="454"/>
    </w:pPr>
  </w:style>
  <w:style w:type="character" w:customStyle="1" w:styleId="Bulletlist1Char">
    <w:name w:val="Bullet list 1 Char"/>
    <w:basedOn w:val="DefaultParagraphFont"/>
    <w:link w:val="Bulletlist1"/>
    <w:rsid w:val="00BB5F82"/>
  </w:style>
  <w:style w:type="character" w:customStyle="1" w:styleId="NumberlistChar">
    <w:name w:val="Number list Char"/>
    <w:basedOn w:val="DefaultParagraphFont"/>
    <w:link w:val="Numberlist"/>
    <w:rsid w:val="00BB5F82"/>
  </w:style>
  <w:style w:type="paragraph" w:styleId="TOCHeading">
    <w:name w:val="TOC Heading"/>
    <w:basedOn w:val="Heading1"/>
    <w:next w:val="Normal"/>
    <w:uiPriority w:val="39"/>
    <w:unhideWhenUsed/>
    <w:qFormat/>
    <w:rsid w:val="000321AD"/>
    <w:pPr>
      <w:numPr>
        <w:numId w:val="0"/>
      </w:numPr>
      <w:spacing w:line="259" w:lineRule="auto"/>
      <w:outlineLvl w:val="9"/>
    </w:pPr>
    <w:rPr>
      <w:b w:val="0"/>
      <w:bCs w:val="0"/>
    </w:rPr>
  </w:style>
  <w:style w:type="paragraph" w:styleId="ListParagraph">
    <w:name w:val="List Paragraph"/>
    <w:basedOn w:val="Normal"/>
    <w:link w:val="ListParagraphChar"/>
    <w:uiPriority w:val="34"/>
    <w:rsid w:val="00E9174A"/>
    <w:pPr>
      <w:ind w:left="720"/>
      <w:contextualSpacing/>
    </w:pPr>
  </w:style>
  <w:style w:type="paragraph" w:customStyle="1" w:styleId="Bulletlist2">
    <w:name w:val="Bullet list 2"/>
    <w:basedOn w:val="ListParagraph"/>
    <w:link w:val="Bulletlist2Char"/>
    <w:qFormat/>
    <w:rsid w:val="00BB5F82"/>
    <w:pPr>
      <w:numPr>
        <w:ilvl w:val="1"/>
        <w:numId w:val="8"/>
      </w:numPr>
      <w:ind w:left="1531" w:hanging="454"/>
      <w:contextualSpacing w:val="0"/>
    </w:pPr>
  </w:style>
  <w:style w:type="paragraph" w:customStyle="1" w:styleId="Bulletlist3">
    <w:name w:val="Bullet list 3"/>
    <w:basedOn w:val="Bulletlist2"/>
    <w:link w:val="Bulletlist3Char"/>
    <w:qFormat/>
    <w:rsid w:val="00BB5F82"/>
    <w:pPr>
      <w:numPr>
        <w:ilvl w:val="2"/>
      </w:numPr>
      <w:ind w:left="2251" w:hanging="454"/>
    </w:pPr>
  </w:style>
  <w:style w:type="character" w:customStyle="1" w:styleId="ListParagraphChar">
    <w:name w:val="List Paragraph Char"/>
    <w:basedOn w:val="DefaultParagraphFont"/>
    <w:link w:val="ListParagraph"/>
    <w:uiPriority w:val="34"/>
    <w:rsid w:val="00E9174A"/>
  </w:style>
  <w:style w:type="character" w:customStyle="1" w:styleId="Bulletlist2Char">
    <w:name w:val="Bullet list 2 Char"/>
    <w:basedOn w:val="ListParagraphChar"/>
    <w:link w:val="Bulletlist2"/>
    <w:rsid w:val="00BB5F82"/>
  </w:style>
  <w:style w:type="paragraph" w:customStyle="1" w:styleId="Numberlist2">
    <w:name w:val="Number list 2"/>
    <w:basedOn w:val="Numberlist"/>
    <w:link w:val="Numberlist2Char"/>
    <w:qFormat/>
    <w:rsid w:val="00BB5F82"/>
    <w:pPr>
      <w:numPr>
        <w:ilvl w:val="1"/>
      </w:numPr>
      <w:ind w:left="1531" w:hanging="454"/>
    </w:pPr>
  </w:style>
  <w:style w:type="character" w:customStyle="1" w:styleId="Bulletlist3Char">
    <w:name w:val="Bullet list 3 Char"/>
    <w:basedOn w:val="Bulletlist2Char"/>
    <w:link w:val="Bulletlist3"/>
    <w:rsid w:val="00BB5F82"/>
  </w:style>
  <w:style w:type="paragraph" w:customStyle="1" w:styleId="Abclist2">
    <w:name w:val="Abc list 2"/>
    <w:basedOn w:val="Abclist1"/>
    <w:link w:val="Abclist2Char"/>
    <w:qFormat/>
    <w:rsid w:val="00BB5F82"/>
    <w:pPr>
      <w:numPr>
        <w:ilvl w:val="1"/>
      </w:numPr>
      <w:ind w:left="1531" w:hanging="454"/>
    </w:pPr>
  </w:style>
  <w:style w:type="character" w:customStyle="1" w:styleId="Numberlist2Char">
    <w:name w:val="Number list 2 Char"/>
    <w:basedOn w:val="NumberlistChar"/>
    <w:link w:val="Numberlist2"/>
    <w:rsid w:val="00BB5F82"/>
  </w:style>
  <w:style w:type="paragraph" w:styleId="TOC1">
    <w:name w:val="toc 1"/>
    <w:basedOn w:val="TOC2"/>
    <w:next w:val="Normal"/>
    <w:autoRedefine/>
    <w:uiPriority w:val="39"/>
    <w:unhideWhenUsed/>
    <w:rsid w:val="00C4038D"/>
    <w:pPr>
      <w:tabs>
        <w:tab w:val="left" w:pos="400"/>
      </w:tabs>
      <w:ind w:left="0"/>
    </w:pPr>
  </w:style>
  <w:style w:type="character" w:customStyle="1" w:styleId="Abclist2Char">
    <w:name w:val="Abc list 2 Char"/>
    <w:basedOn w:val="Abclist1Char"/>
    <w:link w:val="Abclist2"/>
    <w:rsid w:val="00BB5F82"/>
  </w:style>
  <w:style w:type="paragraph" w:styleId="TOC2">
    <w:name w:val="toc 2"/>
    <w:basedOn w:val="Normal"/>
    <w:next w:val="Normal"/>
    <w:autoRedefine/>
    <w:uiPriority w:val="39"/>
    <w:unhideWhenUsed/>
    <w:rsid w:val="00C4038D"/>
    <w:pPr>
      <w:tabs>
        <w:tab w:val="right" w:leader="dot" w:pos="13950"/>
      </w:tabs>
      <w:spacing w:after="100"/>
      <w:ind w:left="200"/>
    </w:pPr>
    <w:rPr>
      <w:rFonts w:ascii="Noto Sans" w:hAnsi="Noto Sans" w:cs="Noto Sans"/>
      <w:noProof/>
      <w:sz w:val="18"/>
      <w:szCs w:val="18"/>
    </w:rPr>
  </w:style>
  <w:style w:type="paragraph" w:styleId="TOC3">
    <w:name w:val="toc 3"/>
    <w:basedOn w:val="Normal"/>
    <w:next w:val="Normal"/>
    <w:autoRedefine/>
    <w:uiPriority w:val="39"/>
    <w:unhideWhenUsed/>
    <w:rsid w:val="00C4038D"/>
    <w:pPr>
      <w:tabs>
        <w:tab w:val="right" w:leader="dot" w:pos="13950"/>
      </w:tabs>
      <w:spacing w:after="100"/>
      <w:ind w:left="400"/>
    </w:pPr>
    <w:rPr>
      <w:rFonts w:ascii="Noto Sans" w:hAnsi="Noto Sans" w:cs="Noto Sans"/>
      <w:noProof/>
      <w:sz w:val="18"/>
      <w:szCs w:val="18"/>
    </w:rPr>
  </w:style>
  <w:style w:type="table" w:styleId="TableGridLight">
    <w:name w:val="Grid Table Light"/>
    <w:basedOn w:val="TableNormal"/>
    <w:uiPriority w:val="40"/>
    <w:rsid w:val="00F7007A"/>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7007A"/>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RWSTable">
    <w:name w:val="RWS Table"/>
    <w:basedOn w:val="TableNormal"/>
    <w:uiPriority w:val="99"/>
    <w:rsid w:val="00F7007A"/>
    <w:pPr>
      <w:spacing w:before="0" w:after="0"/>
    </w:pPr>
    <w:rPr>
      <w:szCs w:val="24"/>
      <w:lang w:val="en-GB"/>
    </w:rPr>
    <w:tblPr>
      <w:tblStyleRowBandSize w:val="1"/>
      <w:tblStyleColBandSize w:val="1"/>
      <w:tblBorders>
        <w:insideH w:val="single" w:sz="4" w:space="0" w:color="D9D9D9" w:themeColor="background1" w:themeShade="D9"/>
        <w:insideV w:val="single" w:sz="4" w:space="0" w:color="D9D9D9" w:themeColor="background1" w:themeShade="D9"/>
      </w:tblBorders>
      <w:tblCellMar>
        <w:top w:w="28" w:type="dxa"/>
        <w:left w:w="142" w:type="dxa"/>
        <w:bottom w:w="28" w:type="dxa"/>
        <w:right w:w="142" w:type="dxa"/>
      </w:tblCellMar>
    </w:tblPr>
    <w:tcPr>
      <w:shd w:val="clear" w:color="auto" w:fill="auto"/>
    </w:tcPr>
    <w:tblStylePr w:type="firstRow">
      <w:rPr>
        <w:rFonts w:asciiTheme="majorHAnsi" w:hAnsiTheme="majorHAnsi"/>
        <w:b/>
        <w:i w:val="0"/>
        <w:color w:val="00A89F" w:themeColor="accent1"/>
        <w:sz w:val="20"/>
      </w:rPr>
      <w:tblPr/>
      <w:tcPr>
        <w:tcBorders>
          <w:bottom w:val="single" w:sz="18" w:space="0" w:color="00A89F" w:themeColor="accent1"/>
        </w:tcBorders>
        <w:shd w:val="clear" w:color="auto" w:fill="auto"/>
      </w:tcPr>
    </w:tblStylePr>
    <w:tblStylePr w:type="lastRow">
      <w:rPr>
        <w:rFonts w:asciiTheme="majorHAnsi" w:hAnsiTheme="majorHAnsi"/>
        <w:b/>
        <w:color w:val="282C36" w:themeColor="text2"/>
      </w:rPr>
    </w:tblStylePr>
    <w:tblStylePr w:type="firstCol">
      <w:rPr>
        <w:rFonts w:asciiTheme="minorHAnsi" w:hAnsiTheme="minorHAnsi"/>
        <w:b/>
      </w:rPr>
    </w:tblStylePr>
    <w:tblStylePr w:type="lastCol">
      <w:rPr>
        <w:rFonts w:asciiTheme="minorHAnsi" w:hAnsiTheme="minorHAnsi"/>
      </w:rPr>
    </w:tblStylePr>
    <w:tblStylePr w:type="band1Vert">
      <w:rPr>
        <w:rFonts w:asciiTheme="minorHAnsi" w:hAnsiTheme="minorHAnsi"/>
      </w:rPr>
    </w:tblStylePr>
    <w:tblStylePr w:type="band2Vert">
      <w:rPr>
        <w:rFonts w:asciiTheme="minorHAnsi" w:hAnsiTheme="minorHAnsi"/>
      </w:rPr>
    </w:tblStylePr>
    <w:tblStylePr w:type="band1Horz">
      <w:rPr>
        <w:rFonts w:asciiTheme="minorHAnsi" w:hAnsiTheme="minorHAnsi"/>
      </w:rPr>
      <w:tblPr/>
      <w:tcPr>
        <w:shd w:val="clear" w:color="auto" w:fill="F2F3F8" w:themeFill="accent5"/>
      </w:tcPr>
    </w:tblStylePr>
    <w:tblStylePr w:type="band2Horz">
      <w:rPr>
        <w:rFonts w:asciiTheme="minorHAnsi" w:hAnsiTheme="minorHAnsi"/>
        <w:color w:val="auto"/>
      </w:rPr>
    </w:tblStylePr>
  </w:style>
  <w:style w:type="table" w:styleId="TableGrid">
    <w:name w:val="Table Grid"/>
    <w:basedOn w:val="TableNormal"/>
    <w:uiPriority w:val="39"/>
    <w:rsid w:val="000321AD"/>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7007A"/>
    <w:pPr>
      <w:spacing w:after="0"/>
    </w:pPr>
    <w:tblPr>
      <w:tblStyleRowBandSize w:val="1"/>
      <w:tblStyleColBandSize w:val="1"/>
    </w:tblPr>
    <w:tblStylePr w:type="firstRow">
      <w:rPr>
        <w:b/>
        <w:bCs/>
        <w:caps/>
      </w:rPr>
      <w:tblPr/>
      <w:tcPr>
        <w:tcBorders>
          <w:bottom w:val="single" w:sz="4" w:space="0" w:color="9BA9B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BA9B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F7007A"/>
    <w:pPr>
      <w:spacing w:after="0"/>
    </w:pPr>
    <w:tblPr>
      <w:tblStyleRowBandSize w:val="1"/>
      <w:tblStyleColBandSize w:val="1"/>
      <w:tblBorders>
        <w:top w:val="single" w:sz="4" w:space="0" w:color="AFBBC5" w:themeColor="text1" w:themeTint="66"/>
        <w:left w:val="single" w:sz="4" w:space="0" w:color="AFBBC5" w:themeColor="text1" w:themeTint="66"/>
        <w:bottom w:val="single" w:sz="4" w:space="0" w:color="AFBBC5" w:themeColor="text1" w:themeTint="66"/>
        <w:right w:val="single" w:sz="4" w:space="0" w:color="AFBBC5" w:themeColor="text1" w:themeTint="66"/>
        <w:insideH w:val="single" w:sz="4" w:space="0" w:color="AFBBC5" w:themeColor="text1" w:themeTint="66"/>
        <w:insideV w:val="single" w:sz="4" w:space="0" w:color="AFBBC5" w:themeColor="text1" w:themeTint="66"/>
      </w:tblBorders>
    </w:tblPr>
    <w:tblStylePr w:type="firstRow">
      <w:rPr>
        <w:b/>
        <w:bCs/>
      </w:rPr>
      <w:tblPr/>
      <w:tcPr>
        <w:tcBorders>
          <w:bottom w:val="single" w:sz="12" w:space="0" w:color="8899A8" w:themeColor="text1" w:themeTint="99"/>
        </w:tcBorders>
      </w:tcPr>
    </w:tblStylePr>
    <w:tblStylePr w:type="lastRow">
      <w:rPr>
        <w:b/>
        <w:bCs/>
      </w:rPr>
      <w:tblPr/>
      <w:tcPr>
        <w:tcBorders>
          <w:top w:val="double" w:sz="2" w:space="0" w:color="8899A8"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7007A"/>
    <w:pPr>
      <w:spacing w:after="0"/>
    </w:pPr>
    <w:tblPr>
      <w:tblStyleRowBandSize w:val="1"/>
      <w:tblStyleColBandSize w:val="1"/>
      <w:tblBorders>
        <w:top w:val="single" w:sz="4" w:space="0" w:color="76FFF7" w:themeColor="accent1" w:themeTint="66"/>
        <w:left w:val="single" w:sz="4" w:space="0" w:color="76FFF7" w:themeColor="accent1" w:themeTint="66"/>
        <w:bottom w:val="single" w:sz="4" w:space="0" w:color="76FFF7" w:themeColor="accent1" w:themeTint="66"/>
        <w:right w:val="single" w:sz="4" w:space="0" w:color="76FFF7" w:themeColor="accent1" w:themeTint="66"/>
        <w:insideH w:val="single" w:sz="4" w:space="0" w:color="76FFF7" w:themeColor="accent1" w:themeTint="66"/>
        <w:insideV w:val="single" w:sz="4" w:space="0" w:color="76FFF7" w:themeColor="accent1" w:themeTint="66"/>
      </w:tblBorders>
    </w:tblPr>
    <w:tblStylePr w:type="firstRow">
      <w:rPr>
        <w:b/>
        <w:bCs/>
      </w:rPr>
      <w:tblPr/>
      <w:tcPr>
        <w:tcBorders>
          <w:bottom w:val="single" w:sz="12" w:space="0" w:color="31FFF3" w:themeColor="accent1" w:themeTint="99"/>
        </w:tcBorders>
      </w:tcPr>
    </w:tblStylePr>
    <w:tblStylePr w:type="lastRow">
      <w:rPr>
        <w:b/>
        <w:bCs/>
      </w:rPr>
      <w:tblPr/>
      <w:tcPr>
        <w:tcBorders>
          <w:top w:val="double" w:sz="2" w:space="0" w:color="31FFF3"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5B1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lang w:val="en-GB" w:eastAsia="zh-CN"/>
    </w:rPr>
  </w:style>
  <w:style w:type="character" w:customStyle="1" w:styleId="HTMLPreformattedChar">
    <w:name w:val="HTML Preformatted Char"/>
    <w:basedOn w:val="DefaultParagraphFont"/>
    <w:link w:val="HTMLPreformatted"/>
    <w:uiPriority w:val="99"/>
    <w:rsid w:val="005B1F5F"/>
    <w:rPr>
      <w:rFonts w:ascii="Courier New" w:eastAsia="Times New Roman" w:hAnsi="Courier New" w:cs="Courier New"/>
      <w:lang w:val="en-GB" w:eastAsia="zh-CN"/>
    </w:rPr>
  </w:style>
  <w:style w:type="character" w:styleId="HTMLCode">
    <w:name w:val="HTML Code"/>
    <w:basedOn w:val="DefaultParagraphFont"/>
    <w:uiPriority w:val="99"/>
    <w:semiHidden/>
    <w:unhideWhenUsed/>
    <w:rsid w:val="005B1F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7647398">
      <w:bodyDiv w:val="1"/>
      <w:marLeft w:val="0"/>
      <w:marRight w:val="0"/>
      <w:marTop w:val="0"/>
      <w:marBottom w:val="0"/>
      <w:divBdr>
        <w:top w:val="none" w:sz="0" w:space="0" w:color="auto"/>
        <w:left w:val="none" w:sz="0" w:space="0" w:color="auto"/>
        <w:bottom w:val="none" w:sz="0" w:space="0" w:color="auto"/>
        <w:right w:val="none" w:sz="0" w:space="0" w:color="auto"/>
      </w:divBdr>
    </w:div>
    <w:div w:id="1002585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rws.com/"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www.rws.com/"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translate-api.sdlbeglobal.com/documentation/" TargetMode="Externa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SDL\EUC\OfficeTemplates\RWS%20Style.dotx" TargetMode="External"/></Relationships>
</file>

<file path=word/theme/theme1.xml><?xml version="1.0" encoding="utf-8"?>
<a:theme xmlns:a="http://schemas.openxmlformats.org/drawingml/2006/main" name="word-theme-rws">
  <a:themeElements>
    <a:clrScheme name="RWS Colours">
      <a:dk1>
        <a:srgbClr val="475561"/>
      </a:dk1>
      <a:lt1>
        <a:srgbClr val="FFFFFF"/>
      </a:lt1>
      <a:dk2>
        <a:srgbClr val="282C36"/>
      </a:dk2>
      <a:lt2>
        <a:srgbClr val="E3E9F0"/>
      </a:lt2>
      <a:accent1>
        <a:srgbClr val="00A89F"/>
      </a:accent1>
      <a:accent2>
        <a:srgbClr val="282C36"/>
      </a:accent2>
      <a:accent3>
        <a:srgbClr val="808183"/>
      </a:accent3>
      <a:accent4>
        <a:srgbClr val="008080"/>
      </a:accent4>
      <a:accent5>
        <a:srgbClr val="F2F3F8"/>
      </a:accent5>
      <a:accent6>
        <a:srgbClr val="003C7F"/>
      </a:accent6>
      <a:hlink>
        <a:srgbClr val="00A89F"/>
      </a:hlink>
      <a:folHlink>
        <a:srgbClr val="003C7F"/>
      </a:folHlink>
    </a:clrScheme>
    <a:fontScheme name="RWS Noto Sans Word">
      <a:majorFont>
        <a:latin typeface="Noto Sans"/>
        <a:ea typeface=""/>
        <a:cs typeface=""/>
      </a:majorFont>
      <a:minorFont>
        <a:latin typeface="Noto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CAE8110CA6E4418FF67E37EA852EF4" ma:contentTypeVersion="10" ma:contentTypeDescription="Create a new document." ma:contentTypeScope="" ma:versionID="4dc5d46ef25ad16e3f9cf5a69fc5546b">
  <xsd:schema xmlns:xsd="http://www.w3.org/2001/XMLSchema" xmlns:xs="http://www.w3.org/2001/XMLSchema" xmlns:p="http://schemas.microsoft.com/office/2006/metadata/properties" xmlns:ns2="de865b76-f754-4eb8-a6a3-19466763fc17" xmlns:ns3="74ed867a-a501-411e-908a-bda3228cf4fe" targetNamespace="http://schemas.microsoft.com/office/2006/metadata/properties" ma:root="true" ma:fieldsID="c2dcea94eb9eeb1c1ed7af9fe4a927d6" ns2:_="" ns3:_="">
    <xsd:import namespace="de865b76-f754-4eb8-a6a3-19466763fc17"/>
    <xsd:import namespace="74ed867a-a501-411e-908a-bda3228cf4f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865b76-f754-4eb8-a6a3-19466763fc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ed867a-a501-411e-908a-bda3228cf4f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0C58C-FC0D-4182-B9F4-C97765B148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865b76-f754-4eb8-a6a3-19466763fc17"/>
    <ds:schemaRef ds:uri="74ed867a-a501-411e-908a-bda3228cf4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0B79A6-64E3-4FB6-BD97-90ED2C8D5049}">
  <ds:schemaRefs>
    <ds:schemaRef ds:uri="http://schemas.microsoft.com/sharepoint/v3/contenttype/forms"/>
  </ds:schemaRefs>
</ds:datastoreItem>
</file>

<file path=customXml/itemProps3.xml><?xml version="1.0" encoding="utf-8"?>
<ds:datastoreItem xmlns:ds="http://schemas.openxmlformats.org/officeDocument/2006/customXml" ds:itemID="{BE4A1FE2-94FB-491C-A018-0AC6A0C2A72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DA6BBA8-E3AE-44A8-A021-BA65511CB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RWS Style.dotx</Template>
  <TotalTime>217</TotalTime>
  <Pages>2</Pages>
  <Words>499</Words>
  <Characters>2850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RWS Word Template</vt:lpstr>
    </vt:vector>
  </TitlesOfParts>
  <Company/>
  <LinksUpToDate>false</LinksUpToDate>
  <CharactersWithSpaces>3343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RWS Word Template</dc:title>
  <dc:subject/>
  <dc:creator>Gerhard Kordmann</dc:creator>
  <cp:keywords/>
  <dc:description/>
  <cp:lastModifiedBy>Gerhard Kordmann</cp:lastModifiedBy>
  <cp:revision>3</cp:revision>
  <dcterms:created xsi:type="dcterms:W3CDTF">2021-06-14T10:33:00Z</dcterms:created>
  <dcterms:modified xsi:type="dcterms:W3CDTF">2021-06-15T11:04:00Z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0x01010072CAE8110CA6E4418FF67E37EA852EF4</vt:lpwstr>
  </property>
</Properties>
</file>