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shd w:fill="auto" w:val="clear"/>
        <w:spacing w:after="0" w:before="0" w:line="276" w:lineRule="auto"/>
        <w:ind w:left="0" w:right="0" w:firstLine="0"/>
        <w:jc w:val="left"/>
        <w:rPr>
          <w:rFonts w:ascii="Oswald" w:cs="Oswald" w:eastAsia="Oswald" w:hAnsi="Oswald"/>
        </w:rPr>
      </w:pPr>
      <w:r w:rsidDel="00000000" w:rsidR="00000000" w:rsidRPr="00000000">
        <w:rPr>
          <w:rtl w:val="0"/>
        </w:rPr>
      </w:r>
    </w:p>
    <w:p w:rsidR="00000000" w:rsidDel="00000000" w:rsidP="00000000" w:rsidRDefault="00000000" w:rsidRPr="00000000" w14:paraId="00000002">
      <w:pPr>
        <w:spacing w:line="276" w:lineRule="auto"/>
        <w:jc w:val="center"/>
        <w:rPr>
          <w:rFonts w:ascii="Oswald" w:cs="Oswald" w:eastAsia="Oswald" w:hAnsi="Oswald"/>
          <w:sz w:val="36"/>
          <w:szCs w:val="36"/>
        </w:rPr>
      </w:pPr>
      <w:r w:rsidDel="00000000" w:rsidR="00000000" w:rsidRPr="00000000">
        <w:rPr>
          <w:rtl w:val="0"/>
        </w:rPr>
      </w:r>
    </w:p>
    <w:p w:rsidR="00000000" w:rsidDel="00000000" w:rsidP="00000000" w:rsidRDefault="00000000" w:rsidRPr="00000000" w14:paraId="00000003">
      <w:pPr>
        <w:spacing w:line="276" w:lineRule="auto"/>
        <w:jc w:val="center"/>
        <w:rPr>
          <w:rFonts w:ascii="Oswald" w:cs="Oswald" w:eastAsia="Oswald" w:hAnsi="Oswald"/>
          <w:sz w:val="36"/>
          <w:szCs w:val="36"/>
        </w:rPr>
      </w:pPr>
      <w:r w:rsidDel="00000000" w:rsidR="00000000" w:rsidRPr="00000000">
        <w:rPr>
          <w:rtl w:val="0"/>
        </w:rPr>
      </w:r>
    </w:p>
    <w:p w:rsidR="00000000" w:rsidDel="00000000" w:rsidP="00000000" w:rsidRDefault="00000000" w:rsidRPr="00000000" w14:paraId="00000004">
      <w:pPr>
        <w:spacing w:line="276" w:lineRule="auto"/>
        <w:jc w:val="center"/>
        <w:rPr>
          <w:rFonts w:ascii="Oswald" w:cs="Oswald" w:eastAsia="Oswald" w:hAnsi="Oswald"/>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Oswald" w:cs="Oswald" w:eastAsia="Oswald" w:hAnsi="Oswald"/>
          <w:sz w:val="36"/>
          <w:szCs w:val="3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171450</wp:posOffset>
            </wp:positionV>
            <wp:extent cx="5942160" cy="5942160"/>
            <wp:effectExtent b="0" l="0" r="0" t="0"/>
            <wp:wrapNone/>
            <wp:docPr id="17" name="image3.png"/>
            <a:graphic>
              <a:graphicData uri="http://schemas.openxmlformats.org/drawingml/2006/picture">
                <pic:pic>
                  <pic:nvPicPr>
                    <pic:cNvPr id="0" name="image3.png"/>
                    <pic:cNvPicPr preferRelativeResize="0"/>
                  </pic:nvPicPr>
                  <pic:blipFill>
                    <a:blip r:embed="rId9">
                      <a:alphaModFix amt="42000"/>
                    </a:blip>
                    <a:srcRect b="0" l="0" r="0" t="0"/>
                    <a:stretch>
                      <a:fillRect/>
                    </a:stretch>
                  </pic:blipFill>
                  <pic:spPr>
                    <a:xfrm>
                      <a:off x="0" y="0"/>
                      <a:ext cx="5942160" cy="5942160"/>
                    </a:xfrm>
                    <a:prstGeom prst="rect"/>
                    <a:ln/>
                  </pic:spPr>
                </pic:pic>
              </a:graphicData>
            </a:graphic>
          </wp:anchor>
        </w:drawing>
      </w:r>
    </w:p>
    <w:p w:rsidR="00000000" w:rsidDel="00000000" w:rsidP="00000000" w:rsidRDefault="00000000" w:rsidRPr="00000000" w14:paraId="00000006">
      <w:pPr>
        <w:spacing w:line="276" w:lineRule="auto"/>
        <w:jc w:val="center"/>
        <w:rPr>
          <w:rFonts w:ascii="Oswald" w:cs="Oswald" w:eastAsia="Oswald" w:hAnsi="Oswald"/>
          <w:sz w:val="36"/>
          <w:szCs w:val="36"/>
        </w:rPr>
      </w:pPr>
      <w:r w:rsidDel="00000000" w:rsidR="00000000" w:rsidRPr="00000000">
        <w:rPr>
          <w:rtl w:val="0"/>
        </w:rPr>
      </w:r>
    </w:p>
    <w:p w:rsidR="00000000" w:rsidDel="00000000" w:rsidP="00000000" w:rsidRDefault="00000000" w:rsidRPr="00000000" w14:paraId="00000007">
      <w:pPr>
        <w:spacing w:line="276" w:lineRule="auto"/>
        <w:jc w:val="center"/>
        <w:rPr>
          <w:rFonts w:ascii="Oswald" w:cs="Oswald" w:eastAsia="Oswald" w:hAnsi="Oswald"/>
          <w:sz w:val="36"/>
          <w:szCs w:val="36"/>
        </w:rPr>
      </w:pPr>
      <w:r w:rsidDel="00000000" w:rsidR="00000000" w:rsidRPr="00000000">
        <w:rPr>
          <w:rtl w:val="0"/>
        </w:rPr>
      </w:r>
    </w:p>
    <w:p w:rsidR="00000000" w:rsidDel="00000000" w:rsidP="00000000" w:rsidRDefault="00000000" w:rsidRPr="00000000" w14:paraId="00000008">
      <w:pPr>
        <w:spacing w:line="276" w:lineRule="auto"/>
        <w:jc w:val="center"/>
        <w:rPr>
          <w:rFonts w:ascii="Oswald" w:cs="Oswald" w:eastAsia="Oswald" w:hAnsi="Oswald"/>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Oswald" w:cs="Oswald" w:eastAsia="Oswald" w:hAnsi="Oswald"/>
          <w:sz w:val="36"/>
          <w:szCs w:val="36"/>
        </w:rPr>
      </w:pPr>
      <w:r w:rsidDel="00000000" w:rsidR="00000000" w:rsidRPr="00000000">
        <w:rPr>
          <w:rtl w:val="0"/>
        </w:rPr>
      </w:r>
    </w:p>
    <w:p w:rsidR="00000000" w:rsidDel="00000000" w:rsidP="00000000" w:rsidRDefault="00000000" w:rsidRPr="00000000" w14:paraId="0000000A">
      <w:pPr>
        <w:spacing w:line="276" w:lineRule="auto"/>
        <w:jc w:val="center"/>
        <w:rPr>
          <w:rFonts w:ascii="Oswald" w:cs="Oswald" w:eastAsia="Oswald" w:hAnsi="Oswald"/>
          <w:sz w:val="36"/>
          <w:szCs w:val="36"/>
        </w:rPr>
      </w:pPr>
      <w:r w:rsidDel="00000000" w:rsidR="00000000" w:rsidRPr="00000000">
        <w:rPr>
          <w:rtl w:val="0"/>
        </w:rPr>
      </w:r>
    </w:p>
    <w:p w:rsidR="00000000" w:rsidDel="00000000" w:rsidP="00000000" w:rsidRDefault="00000000" w:rsidRPr="00000000" w14:paraId="0000000B">
      <w:pPr>
        <w:spacing w:line="276" w:lineRule="auto"/>
        <w:jc w:val="center"/>
        <w:rPr>
          <w:rFonts w:ascii="Oswald" w:cs="Oswald" w:eastAsia="Oswald" w:hAnsi="Oswald"/>
          <w:color w:val="000000"/>
          <w:sz w:val="56"/>
          <w:szCs w:val="56"/>
        </w:rPr>
      </w:pPr>
      <w:r w:rsidDel="00000000" w:rsidR="00000000" w:rsidRPr="00000000">
        <w:rPr>
          <w:rFonts w:ascii="Oswald" w:cs="Oswald" w:eastAsia="Oswald" w:hAnsi="Oswald"/>
          <w:color w:val="000000"/>
          <w:sz w:val="56"/>
          <w:szCs w:val="56"/>
          <w:rtl w:val="0"/>
        </w:rPr>
        <w:t xml:space="preserve">FROSTY WHITEPAPER</w:t>
      </w:r>
    </w:p>
    <w:p w:rsidR="00000000" w:rsidDel="00000000" w:rsidP="00000000" w:rsidRDefault="00000000" w:rsidRPr="00000000" w14:paraId="0000000C">
      <w:pPr>
        <w:spacing w:line="276" w:lineRule="auto"/>
        <w:ind w:left="3600" w:firstLine="720"/>
        <w:rPr>
          <w:rFonts w:ascii="Oswald" w:cs="Oswald" w:eastAsia="Oswald" w:hAnsi="Oswald"/>
          <w:sz w:val="32"/>
          <w:szCs w:val="32"/>
        </w:rPr>
      </w:pPr>
      <w:r w:rsidDel="00000000" w:rsidR="00000000" w:rsidRPr="00000000">
        <w:rPr>
          <w:rFonts w:ascii="Oswald" w:cs="Oswald" w:eastAsia="Oswald" w:hAnsi="Oswald"/>
          <w:sz w:val="32"/>
          <w:szCs w:val="32"/>
          <w:rtl w:val="0"/>
        </w:rPr>
        <w:t xml:space="preserve">V0.1.1</w:t>
      </w:r>
    </w:p>
    <w:p w:rsidR="00000000" w:rsidDel="00000000" w:rsidP="00000000" w:rsidRDefault="00000000" w:rsidRPr="00000000" w14:paraId="0000000D">
      <w:pPr>
        <w:spacing w:line="276" w:lineRule="auto"/>
        <w:rPr>
          <w:rFonts w:ascii="Oswald" w:cs="Oswald" w:eastAsia="Oswald" w:hAnsi="Oswald"/>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line="276" w:lineRule="auto"/>
        <w:jc w:val="both"/>
        <w:rPr/>
      </w:pPr>
      <w:bookmarkStart w:colFirst="0" w:colLast="0" w:name="_heading=h.v229lqthth90" w:id="0"/>
      <w:bookmarkEnd w:id="0"/>
      <w:r w:rsidDel="00000000" w:rsidR="00000000" w:rsidRPr="00000000">
        <w:rPr>
          <w:b w:val="0"/>
          <w:rtl w:val="0"/>
        </w:rPr>
        <w:t xml:space="preserve">ABSTRACT</w:t>
      </w:r>
      <w:r w:rsidDel="00000000" w:rsidR="00000000" w:rsidRPr="00000000">
        <w:rPr>
          <w:rtl w:val="0"/>
        </w:rPr>
      </w:r>
    </w:p>
    <w:p w:rsidR="00000000" w:rsidDel="00000000" w:rsidP="00000000" w:rsidRDefault="00000000" w:rsidRPr="00000000" w14:paraId="0000000F">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Some artists require materials like paints and brushes to create art. Today, many others also use modern means of exploring creativity like computers, video technologies and televisions. </w:t>
      </w:r>
      <w:sdt>
        <w:sdtPr>
          <w:tag w:val="goog_rdk_0"/>
        </w:sdtPr>
        <w:sdtContent>
          <w:commentRangeStart w:id="0"/>
        </w:sdtContent>
      </w:sdt>
      <w:r w:rsidDel="00000000" w:rsidR="00000000" w:rsidRPr="00000000">
        <w:rPr>
          <w:rFonts w:ascii="Oswald" w:cs="Oswald" w:eastAsia="Oswald" w:hAnsi="Oswald"/>
          <w:color w:val="434343"/>
          <w:sz w:val="24"/>
          <w:szCs w:val="24"/>
          <w:rtl w:val="0"/>
        </w:rPr>
        <w:t xml:space="preserve">The </w:t>
      </w:r>
      <w:r w:rsidDel="00000000" w:rsidR="00000000" w:rsidRPr="00000000">
        <w:rPr>
          <w:rFonts w:ascii="Oswald" w:cs="Oswald" w:eastAsia="Oswald" w:hAnsi="Oswald"/>
          <w:b w:val="1"/>
          <w:color w:val="434343"/>
          <w:sz w:val="24"/>
          <w:szCs w:val="24"/>
          <w:rtl w:val="0"/>
        </w:rPr>
        <w:t xml:space="preserve">DIGITAL ART</w:t>
      </w:r>
      <w:r w:rsidDel="00000000" w:rsidR="00000000" w:rsidRPr="00000000">
        <w:rPr>
          <w:rFonts w:ascii="Oswald" w:cs="Oswald" w:eastAsia="Oswald" w:hAnsi="Oswald"/>
          <w:color w:val="434343"/>
          <w:sz w:val="24"/>
          <w:szCs w:val="24"/>
          <w:rtl w:val="0"/>
        </w:rPr>
        <w:t xml:space="preserve">.</w:t>
      </w:r>
      <w:commentRangeEnd w:id="0"/>
      <w:r w:rsidDel="00000000" w:rsidR="00000000" w:rsidRPr="00000000">
        <w:commentReference w:id="0"/>
      </w:r>
      <w:r w:rsidDel="00000000" w:rsidR="00000000" w:rsidRPr="00000000">
        <w:rPr>
          <w:rFonts w:ascii="Oswald" w:cs="Oswald" w:eastAsia="Oswald" w:hAnsi="Oswald"/>
          <w:color w:val="434343"/>
          <w:sz w:val="24"/>
          <w:szCs w:val="24"/>
          <w:rtl w:val="0"/>
        </w:rPr>
        <w:t xml:space="preserve"> Digital art is an artistic work or practice that uses digital technology as part of the creative or presentation process. </w:t>
      </w:r>
    </w:p>
    <w:p w:rsidR="00000000" w:rsidDel="00000000" w:rsidP="00000000" w:rsidRDefault="00000000" w:rsidRPr="00000000" w14:paraId="00000010">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As a relatively new market segment, Digital Art still lacks the capacity to generate sustainable and consistent value for the Artists and Developers that are involved in manufacturing these digital assets. Creative artists cannot produce Digital Art assets, and then seamlessly transfer them into native gaming, VR, and other content environments. Not without overcoming substantial legacy technical and business constraints first.</w:t>
      </w:r>
    </w:p>
    <w:p w:rsidR="00000000" w:rsidDel="00000000" w:rsidP="00000000" w:rsidRDefault="00000000" w:rsidRPr="00000000" w14:paraId="00000011">
      <w:pPr>
        <w:spacing w:line="276" w:lineRule="auto"/>
        <w:jc w:val="both"/>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12">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b w:val="1"/>
          <w:i w:val="1"/>
          <w:sz w:val="24"/>
          <w:szCs w:val="24"/>
          <w:rtl w:val="0"/>
        </w:rPr>
        <w:t xml:space="preserve">FROSTY</w:t>
      </w:r>
      <w:r w:rsidDel="00000000" w:rsidR="00000000" w:rsidRPr="00000000">
        <w:rPr>
          <w:rFonts w:ascii="Oswald" w:cs="Oswald" w:eastAsia="Oswald" w:hAnsi="Oswald"/>
          <w:sz w:val="24"/>
          <w:szCs w:val="24"/>
          <w:rtl w:val="0"/>
        </w:rPr>
        <w:t xml:space="preserve"> </w:t>
      </w:r>
      <w:r w:rsidDel="00000000" w:rsidR="00000000" w:rsidRPr="00000000">
        <w:rPr>
          <w:rFonts w:ascii="Oswald" w:cs="Oswald" w:eastAsia="Oswald" w:hAnsi="Oswald"/>
          <w:color w:val="434343"/>
          <w:sz w:val="24"/>
          <w:szCs w:val="24"/>
          <w:rtl w:val="0"/>
        </w:rPr>
        <w:t xml:space="preserve">implements an optimized architecture for creating NFTs giving the power to verified artists, allowing them to create and deploy digital arts directly into any media layer (Gaming, VR, and other live 3D content environments). </w:t>
      </w:r>
    </w:p>
    <w:p w:rsidR="00000000" w:rsidDel="00000000" w:rsidP="00000000" w:rsidRDefault="00000000" w:rsidRPr="00000000" w14:paraId="00000013">
      <w:pPr>
        <w:spacing w:line="276" w:lineRule="auto"/>
        <w:jc w:val="both"/>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14">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b w:val="1"/>
          <w:i w:val="1"/>
          <w:sz w:val="24"/>
          <w:szCs w:val="24"/>
          <w:rtl w:val="0"/>
        </w:rPr>
        <w:t xml:space="preserve">FROSTY</w:t>
      </w:r>
      <w:r w:rsidDel="00000000" w:rsidR="00000000" w:rsidRPr="00000000">
        <w:rPr>
          <w:rFonts w:ascii="Oswald" w:cs="Oswald" w:eastAsia="Oswald" w:hAnsi="Oswald"/>
          <w:sz w:val="24"/>
          <w:szCs w:val="24"/>
          <w:rtl w:val="0"/>
        </w:rPr>
        <w:t xml:space="preserve"> </w:t>
      </w:r>
      <w:r w:rsidDel="00000000" w:rsidR="00000000" w:rsidRPr="00000000">
        <w:rPr>
          <w:rFonts w:ascii="Oswald" w:cs="Oswald" w:eastAsia="Oswald" w:hAnsi="Oswald"/>
          <w:color w:val="434343"/>
          <w:sz w:val="24"/>
          <w:szCs w:val="24"/>
          <w:rtl w:val="0"/>
        </w:rPr>
        <w:t xml:space="preserve">vision also aims to relate the dots by somehow connecting the virtual with reality by bringing digital art from virtual to physical enabling physical Blockchain art authenticity to live.</w:t>
      </w:r>
    </w:p>
    <w:p w:rsidR="00000000" w:rsidDel="00000000" w:rsidP="00000000" w:rsidRDefault="00000000" w:rsidRPr="00000000" w14:paraId="00000015">
      <w:pPr>
        <w:spacing w:line="276" w:lineRule="auto"/>
        <w:jc w:val="both"/>
        <w:rPr>
          <w:rFonts w:ascii="Oswald" w:cs="Oswald" w:eastAsia="Oswald" w:hAnsi="Oswald"/>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line="276" w:lineRule="auto"/>
        <w:jc w:val="both"/>
        <w:rPr/>
      </w:pPr>
      <w:bookmarkStart w:colFirst="0" w:colLast="0" w:name="_heading=h.2w6gn64bdg8t" w:id="1"/>
      <w:bookmarkEnd w:id="1"/>
      <w:r w:rsidDel="00000000" w:rsidR="00000000" w:rsidRPr="00000000">
        <w:rPr>
          <w:rtl w:val="0"/>
        </w:rPr>
        <w:t xml:space="preserve">INDUSTRY INSIGHTS</w:t>
      </w:r>
    </w:p>
    <w:p w:rsidR="00000000" w:rsidDel="00000000" w:rsidP="00000000" w:rsidRDefault="00000000" w:rsidRPr="00000000" w14:paraId="00000017">
      <w:pPr>
        <w:pStyle w:val="Heading2"/>
        <w:spacing w:line="276" w:lineRule="auto"/>
        <w:jc w:val="both"/>
        <w:rPr/>
      </w:pPr>
      <w:bookmarkStart w:colFirst="0" w:colLast="0" w:name="_heading=h.q2qhbx8mxmus" w:id="2"/>
      <w:bookmarkEnd w:id="2"/>
      <w:r w:rsidDel="00000000" w:rsidR="00000000" w:rsidRPr="00000000">
        <w:rPr>
          <w:rtl w:val="0"/>
        </w:rPr>
        <w:t xml:space="preserve">Tradition Artwork Trade vs Blockchain Artwork Trade:</w:t>
      </w:r>
    </w:p>
    <w:p w:rsidR="00000000" w:rsidDel="00000000" w:rsidP="00000000" w:rsidRDefault="00000000" w:rsidRPr="00000000" w14:paraId="00000018">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NFTs open the door to immense possibilities for artists to get more commissions and increase the value of their work. What makes an NFT valuable is its exclusivity and scarcity for being the only one in the world. We believe it as the solution to plagiarism.  Users will always have the ability to recognize the original owner for an Artwork or asset. </w:t>
      </w:r>
    </w:p>
    <w:p w:rsidR="00000000" w:rsidDel="00000000" w:rsidP="00000000" w:rsidRDefault="00000000" w:rsidRPr="00000000" w14:paraId="00000019">
      <w:pPr>
        <w:spacing w:line="276" w:lineRule="auto"/>
        <w:jc w:val="both"/>
        <w:rPr>
          <w:rFonts w:ascii="Oswald" w:cs="Oswald" w:eastAsia="Oswald" w:hAnsi="Oswald"/>
          <w:sz w:val="24"/>
          <w:szCs w:val="24"/>
        </w:rPr>
      </w:pPr>
      <w:r w:rsidDel="00000000" w:rsidR="00000000" w:rsidRPr="00000000">
        <w:rPr>
          <w:rFonts w:ascii="Oswald" w:cs="Oswald" w:eastAsia="Oswald" w:hAnsi="Oswald"/>
          <w:color w:val="434343"/>
          <w:sz w:val="24"/>
          <w:szCs w:val="24"/>
          <w:rtl w:val="0"/>
        </w:rPr>
        <w:t xml:space="preserve">In the conventional artwork trade, artists receive one-time payment when their artwork is sold to buyers. When the buyer sells the artwork to another buyer, the original artist does not get the cut. NFT allows the artists to receive a commission whenever </w:t>
      </w:r>
      <w:r w:rsidDel="00000000" w:rsidR="00000000" w:rsidRPr="00000000">
        <w:rPr>
          <w:rFonts w:ascii="Oswald" w:cs="Oswald" w:eastAsia="Oswald" w:hAnsi="Oswald"/>
          <w:color w:val="434343"/>
          <w:sz w:val="24"/>
          <w:szCs w:val="24"/>
          <w:rtl w:val="0"/>
        </w:rPr>
        <w:t xml:space="preserve">we trade</w:t>
      </w:r>
      <w:r w:rsidDel="00000000" w:rsidR="00000000" w:rsidRPr="00000000">
        <w:rPr>
          <w:rFonts w:ascii="Oswald" w:cs="Oswald" w:eastAsia="Oswald" w:hAnsi="Oswald"/>
          <w:color w:val="434343"/>
          <w:sz w:val="24"/>
          <w:szCs w:val="24"/>
          <w:rtl w:val="0"/>
        </w:rPr>
        <w:t xml:space="preserve"> their NFT artwork due to Blockchain authenticity and the open ledger record.</w:t>
      </w:r>
      <w:r w:rsidDel="00000000" w:rsidR="00000000" w:rsidRPr="00000000">
        <w:rPr>
          <w:rFonts w:ascii="Oswald" w:cs="Oswald" w:eastAsia="Oswald" w:hAnsi="Oswald"/>
          <w:sz w:val="24"/>
          <w:szCs w:val="24"/>
          <w:rtl w:val="0"/>
        </w:rPr>
        <w:t xml:space="preserve"> </w:t>
      </w:r>
    </w:p>
    <w:p w:rsidR="00000000" w:rsidDel="00000000" w:rsidP="00000000" w:rsidRDefault="00000000" w:rsidRPr="00000000" w14:paraId="0000001A">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The market for non-fungible tokens (NFTs) surged to new highs in the second quarter of 2021, with $2.5bn in sales compared to just $13.7m in the first half of 2020 </w:t>
      </w:r>
    </w:p>
    <w:p w:rsidR="00000000" w:rsidDel="00000000" w:rsidP="00000000" w:rsidRDefault="00000000" w:rsidRPr="00000000" w14:paraId="0000001B">
      <w:pPr>
        <w:spacing w:line="276" w:lineRule="auto"/>
        <w:jc w:val="both"/>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1C">
      <w:pPr>
        <w:keepNext w:val="1"/>
        <w:spacing w:line="276" w:lineRule="auto"/>
        <w:jc w:val="both"/>
        <w:rPr>
          <w:rFonts w:ascii="Oswald" w:cs="Oswald" w:eastAsia="Oswald" w:hAnsi="Oswald"/>
        </w:rPr>
      </w:pPr>
      <w:r w:rsidDel="00000000" w:rsidR="00000000" w:rsidRPr="00000000">
        <w:rPr>
          <w:rFonts w:ascii="Oswald" w:cs="Oswald" w:eastAsia="Oswald" w:hAnsi="Oswald"/>
        </w:rPr>
        <w:drawing>
          <wp:inline distB="0" distT="0" distL="0" distR="0">
            <wp:extent cx="5943600" cy="861695"/>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8616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shd w:fill="auto" w:val="clear"/>
        <w:spacing w:after="160" w:before="0" w:line="276" w:lineRule="auto"/>
        <w:ind w:left="0" w:right="0" w:firstLine="0"/>
        <w:jc w:val="both"/>
        <w:rPr>
          <w:rFonts w:ascii="Oswald" w:cs="Oswald" w:eastAsia="Oswald" w:hAnsi="Oswald"/>
          <w:b w:val="1"/>
          <w:i w:val="1"/>
          <w:smallCaps w:val="1"/>
          <w:strike w:val="0"/>
          <w:color w:val="4472c4"/>
          <w:sz w:val="20"/>
          <w:szCs w:val="20"/>
          <w:u w:val="none"/>
          <w:vertAlign w:val="baseline"/>
        </w:rPr>
      </w:pPr>
      <w:r w:rsidDel="00000000" w:rsidR="00000000" w:rsidRPr="00000000">
        <w:rPr>
          <w:rFonts w:ascii="Oswald" w:cs="Oswald" w:eastAsia="Oswald" w:hAnsi="Oswald"/>
          <w:b w:val="1"/>
          <w:i w:val="1"/>
          <w:smallCaps w:val="1"/>
          <w:strike w:val="0"/>
          <w:color w:val="4472c4"/>
          <w:sz w:val="20"/>
          <w:szCs w:val="20"/>
          <w:u w:val="none"/>
          <w:shd w:fill="auto" w:val="clear"/>
          <w:vertAlign w:val="baseline"/>
          <w:rtl w:val="0"/>
        </w:rPr>
        <w:t xml:space="preserve">Figure 1 CoinMarketCap Collectible Volume August 2021</w:t>
      </w:r>
      <w:r w:rsidDel="00000000" w:rsidR="00000000" w:rsidRPr="00000000">
        <w:rPr>
          <w:rtl w:val="0"/>
        </w:rPr>
      </w:r>
    </w:p>
    <w:p w:rsidR="00000000" w:rsidDel="00000000" w:rsidP="00000000" w:rsidRDefault="00000000" w:rsidRPr="00000000" w14:paraId="0000001E">
      <w:pPr>
        <w:spacing w:line="276" w:lineRule="auto"/>
        <w:jc w:val="both"/>
        <w:rPr>
          <w:rFonts w:ascii="Oswald" w:cs="Oswald" w:eastAsia="Oswald" w:hAnsi="Oswald"/>
        </w:rPr>
      </w:pPr>
      <w:r w:rsidDel="00000000" w:rsidR="00000000" w:rsidRPr="00000000">
        <w:rPr>
          <w:rtl w:val="0"/>
        </w:rPr>
      </w:r>
    </w:p>
    <w:p w:rsidR="00000000" w:rsidDel="00000000" w:rsidP="00000000" w:rsidRDefault="00000000" w:rsidRPr="00000000" w14:paraId="0000001F">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Digital art transformed human expressions by enhancing creativity. The new possibilities it gave now are limitless. There have been over 2517 graduates in digital arts in 2019 and still growing by 13.2$ and over 2.2 million people working in the digital arts. </w:t>
      </w:r>
    </w:p>
    <w:p w:rsidR="00000000" w:rsidDel="00000000" w:rsidP="00000000" w:rsidRDefault="00000000" w:rsidRPr="00000000" w14:paraId="00000020">
      <w:pPr>
        <w:spacing w:line="276" w:lineRule="auto"/>
        <w:jc w:val="both"/>
        <w:rPr>
          <w:rFonts w:ascii="Oswald" w:cs="Oswald" w:eastAsia="Oswald" w:hAnsi="Oswald"/>
        </w:rPr>
      </w:pPr>
      <w:r w:rsidDel="00000000" w:rsidR="00000000" w:rsidRPr="00000000">
        <w:rPr>
          <w:rtl w:val="0"/>
        </w:rPr>
      </w:r>
    </w:p>
    <w:p w:rsidR="00000000" w:rsidDel="00000000" w:rsidP="00000000" w:rsidRDefault="00000000" w:rsidRPr="00000000" w14:paraId="00000021">
      <w:pPr>
        <w:keepNext w:val="1"/>
        <w:spacing w:line="276" w:lineRule="auto"/>
        <w:jc w:val="both"/>
        <w:rPr>
          <w:rFonts w:ascii="Oswald" w:cs="Oswald" w:eastAsia="Oswald" w:hAnsi="Oswald"/>
        </w:rPr>
      </w:pPr>
      <w:r w:rsidDel="00000000" w:rsidR="00000000" w:rsidRPr="00000000">
        <w:rPr>
          <w:rFonts w:ascii="Oswald" w:cs="Oswald" w:eastAsia="Oswald" w:hAnsi="Oswald"/>
        </w:rPr>
        <w:drawing>
          <wp:inline distB="0" distT="0" distL="0" distR="0">
            <wp:extent cx="5753100" cy="2476500"/>
            <wp:effectExtent b="0" l="0" r="0" t="0"/>
            <wp:docPr descr="Digital Art Movement Overview | TheArtStory" id="12" name="image5.png"/>
            <a:graphic>
              <a:graphicData uri="http://schemas.openxmlformats.org/drawingml/2006/picture">
                <pic:pic>
                  <pic:nvPicPr>
                    <pic:cNvPr descr="Digital Art Movement Overview | TheArtStory" id="0" name="image5.png"/>
                    <pic:cNvPicPr preferRelativeResize="0"/>
                  </pic:nvPicPr>
                  <pic:blipFill>
                    <a:blip r:embed="rId11"/>
                    <a:srcRect b="767" l="0" r="-667" t="16739"/>
                    <a:stretch>
                      <a:fillRect/>
                    </a:stretch>
                  </pic:blipFill>
                  <pic:spPr>
                    <a:xfrm>
                      <a:off x="0" y="0"/>
                      <a:ext cx="57531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shd w:fill="auto" w:val="clear"/>
        <w:spacing w:after="160" w:before="0" w:line="276" w:lineRule="auto"/>
        <w:ind w:left="0" w:right="0" w:firstLine="0"/>
        <w:jc w:val="both"/>
        <w:rPr>
          <w:rFonts w:ascii="Oswald" w:cs="Oswald" w:eastAsia="Oswald" w:hAnsi="Oswald"/>
          <w:b w:val="1"/>
          <w:i w:val="1"/>
          <w:smallCaps w:val="1"/>
          <w:strike w:val="0"/>
          <w:color w:val="4472c4"/>
          <w:sz w:val="20"/>
          <w:szCs w:val="20"/>
          <w:u w:val="none"/>
          <w:vertAlign w:val="baseline"/>
        </w:rPr>
      </w:pPr>
      <w:r w:rsidDel="00000000" w:rsidR="00000000" w:rsidRPr="00000000">
        <w:rPr>
          <w:rFonts w:ascii="Oswald" w:cs="Oswald" w:eastAsia="Oswald" w:hAnsi="Oswald"/>
          <w:b w:val="1"/>
          <w:i w:val="1"/>
          <w:smallCaps w:val="1"/>
          <w:strike w:val="0"/>
          <w:color w:val="4472c4"/>
          <w:sz w:val="20"/>
          <w:szCs w:val="20"/>
          <w:u w:val="none"/>
          <w:shd w:fill="auto" w:val="clear"/>
          <w:vertAlign w:val="baseline"/>
          <w:rtl w:val="0"/>
        </w:rPr>
        <w:t xml:space="preserve">Figure 2 Digital Art evolution (2020)</w:t>
      </w:r>
      <w:r w:rsidDel="00000000" w:rsidR="00000000" w:rsidRPr="00000000">
        <w:rPr>
          <w:rtl w:val="0"/>
        </w:rPr>
      </w:r>
    </w:p>
    <w:p w:rsidR="00000000" w:rsidDel="00000000" w:rsidP="00000000" w:rsidRDefault="00000000" w:rsidRPr="00000000" w14:paraId="00000023">
      <w:pPr>
        <w:keepNext w:val="0"/>
        <w:keepLines w:val="0"/>
        <w:widowControl w:val="1"/>
        <w:shd w:fill="auto" w:val="clear"/>
        <w:spacing w:after="160" w:before="0" w:line="276" w:lineRule="auto"/>
        <w:ind w:left="0" w:right="0" w:firstLine="0"/>
        <w:jc w:val="both"/>
        <w:rPr>
          <w:rFonts w:ascii="Oswald" w:cs="Oswald" w:eastAsia="Oswald" w:hAnsi="Oswald"/>
          <w:b w:val="1"/>
          <w:smallCaps w:val="1"/>
          <w:sz w:val="28"/>
          <w:szCs w:val="28"/>
        </w:rPr>
      </w:pPr>
      <w:r w:rsidDel="00000000" w:rsidR="00000000" w:rsidRPr="00000000">
        <w:rPr>
          <w:rtl w:val="0"/>
        </w:rPr>
      </w:r>
    </w:p>
    <w:p w:rsidR="00000000" w:rsidDel="00000000" w:rsidP="00000000" w:rsidRDefault="00000000" w:rsidRPr="00000000" w14:paraId="00000024">
      <w:pPr>
        <w:pStyle w:val="Heading2"/>
        <w:spacing w:line="276" w:lineRule="auto"/>
        <w:jc w:val="both"/>
        <w:rPr>
          <w:vertAlign w:val="baseline"/>
        </w:rPr>
      </w:pPr>
      <w:bookmarkStart w:colFirst="0" w:colLast="0" w:name="_heading=h.3uqadhcr1rcn" w:id="3"/>
      <w:bookmarkEnd w:id="3"/>
      <w:r w:rsidDel="00000000" w:rsidR="00000000" w:rsidRPr="00000000">
        <w:rPr>
          <w:vertAlign w:val="baseline"/>
          <w:rtl w:val="0"/>
        </w:rPr>
        <w:t xml:space="preserve">Gaming, VR:</w:t>
      </w:r>
    </w:p>
    <w:p w:rsidR="00000000" w:rsidDel="00000000" w:rsidP="00000000" w:rsidRDefault="00000000" w:rsidRPr="00000000" w14:paraId="00000025">
      <w:pPr>
        <w:spacing w:line="276" w:lineRule="auto"/>
        <w:jc w:val="both"/>
        <w:rPr>
          <w:rFonts w:ascii="Oswald" w:cs="Oswald" w:eastAsia="Oswald" w:hAnsi="Oswald"/>
          <w:color w:val="434343"/>
          <w:sz w:val="24"/>
          <w:szCs w:val="24"/>
          <w:vertAlign w:val="baseline"/>
        </w:rPr>
      </w:pPr>
      <w:r w:rsidDel="00000000" w:rsidR="00000000" w:rsidRPr="00000000">
        <w:rPr>
          <w:rFonts w:ascii="Oswald" w:cs="Oswald" w:eastAsia="Oswald" w:hAnsi="Oswald"/>
          <w:color w:val="434343"/>
          <w:sz w:val="24"/>
          <w:szCs w:val="24"/>
          <w:rtl w:val="0"/>
        </w:rPr>
        <w:t xml:space="preserve">Virtual Reality (VR) is a simulated experience similar to or completely different from the real world. VR aims to create a sensory experience for the user, sometimes including sight, touch, hearing, smell, or even taste. The industry as a whole is growing at a fast pace, with the global VR market size projected to increase from less than five billion U.S. dollars in 2021 to more than 12 billion U.S dollars by 2024.</w:t>
      </w:r>
      <w:r w:rsidDel="00000000" w:rsidR="00000000" w:rsidRPr="00000000">
        <w:rPr>
          <w:rtl w:val="0"/>
        </w:rPr>
      </w:r>
    </w:p>
    <w:p w:rsidR="00000000" w:rsidDel="00000000" w:rsidP="00000000" w:rsidRDefault="00000000" w:rsidRPr="00000000" w14:paraId="00000026">
      <w:pPr>
        <w:keepNext w:val="0"/>
        <w:keepLines w:val="0"/>
        <w:widowControl w:val="1"/>
        <w:shd w:fill="auto" w:val="clear"/>
        <w:spacing w:after="160" w:before="0" w:line="276" w:lineRule="auto"/>
        <w:ind w:left="0" w:right="0" w:firstLine="0"/>
        <w:jc w:val="both"/>
        <w:rPr>
          <w:rFonts w:ascii="Oswald" w:cs="Oswald" w:eastAsia="Oswald" w:hAnsi="Oswald"/>
          <w:b w:val="1"/>
          <w:smallCaps w:val="1"/>
          <w:color w:val="434343"/>
        </w:rPr>
      </w:pPr>
      <w:r w:rsidDel="00000000" w:rsidR="00000000" w:rsidRPr="00000000">
        <w:rPr>
          <w:rtl w:val="0"/>
        </w:rPr>
      </w:r>
    </w:p>
    <w:p w:rsidR="00000000" w:rsidDel="00000000" w:rsidP="00000000" w:rsidRDefault="00000000" w:rsidRPr="00000000" w14:paraId="00000027">
      <w:pPr>
        <w:keepNext w:val="1"/>
        <w:keepLines w:val="0"/>
        <w:widowControl w:val="1"/>
        <w:shd w:fill="auto" w:val="clear"/>
        <w:spacing w:after="160" w:before="0" w:line="276" w:lineRule="auto"/>
        <w:ind w:left="0" w:right="0" w:firstLine="0"/>
        <w:jc w:val="both"/>
        <w:rPr>
          <w:rFonts w:ascii="Oswald" w:cs="Oswald" w:eastAsia="Oswald" w:hAnsi="Oswald"/>
          <w:b w:val="1"/>
          <w:i w:val="0"/>
          <w:smallCaps w:val="1"/>
          <w:strike w:val="0"/>
          <w:color w:val="4472c4"/>
          <w:sz w:val="22"/>
          <w:szCs w:val="22"/>
          <w:u w:val="none"/>
          <w:vertAlign w:val="baseline"/>
        </w:rPr>
      </w:pPr>
      <w:sdt>
        <w:sdtPr>
          <w:tag w:val="goog_rdk_1"/>
        </w:sdtPr>
        <w:sdtContent>
          <w:commentRangeStart w:id="1"/>
        </w:sdtContent>
      </w:sdt>
      <w:r w:rsidDel="00000000" w:rsidR="00000000" w:rsidRPr="00000000">
        <w:rPr>
          <w:rFonts w:ascii="Oswald" w:cs="Oswald" w:eastAsia="Oswald" w:hAnsi="Oswald"/>
        </w:rPr>
        <w:drawing>
          <wp:inline distB="0" distT="0" distL="0" distR="0">
            <wp:extent cx="4753450" cy="2833182"/>
            <wp:effectExtent b="0" l="0" r="0" t="0"/>
            <wp:docPr descr="https://images.eurogamer.net/2018/articles/2018-04-30-15-25/market.jpg" id="11" name="image7.png"/>
            <a:graphic>
              <a:graphicData uri="http://schemas.openxmlformats.org/drawingml/2006/picture">
                <pic:pic>
                  <pic:nvPicPr>
                    <pic:cNvPr descr="https://images.eurogamer.net/2018/articles/2018-04-30-15-25/market.jpg" id="0" name="image7.png"/>
                    <pic:cNvPicPr preferRelativeResize="0"/>
                  </pic:nvPicPr>
                  <pic:blipFill>
                    <a:blip r:embed="rId12"/>
                    <a:srcRect b="13030" l="6702" r="1532" t="20933"/>
                    <a:stretch>
                      <a:fillRect/>
                    </a:stretch>
                  </pic:blipFill>
                  <pic:spPr>
                    <a:xfrm>
                      <a:off x="0" y="0"/>
                      <a:ext cx="4753450" cy="2833182"/>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8">
      <w:pPr>
        <w:keepNext w:val="0"/>
        <w:keepLines w:val="0"/>
        <w:widowControl w:val="1"/>
        <w:shd w:fill="auto" w:val="clear"/>
        <w:spacing w:after="160" w:before="0" w:line="276" w:lineRule="auto"/>
        <w:ind w:left="0" w:right="0" w:firstLine="0"/>
        <w:jc w:val="both"/>
        <w:rPr>
          <w:rFonts w:ascii="Oswald" w:cs="Oswald" w:eastAsia="Oswald" w:hAnsi="Oswald"/>
          <w:b w:val="1"/>
          <w:i w:val="1"/>
          <w:smallCaps w:val="1"/>
          <w:strike w:val="0"/>
          <w:color w:val="4472c4"/>
          <w:sz w:val="20"/>
          <w:szCs w:val="20"/>
          <w:u w:val="none"/>
          <w:vertAlign w:val="baseline"/>
        </w:rPr>
      </w:pPr>
      <w:r w:rsidDel="00000000" w:rsidR="00000000" w:rsidRPr="00000000">
        <w:rPr>
          <w:rFonts w:ascii="Oswald" w:cs="Oswald" w:eastAsia="Oswald" w:hAnsi="Oswald"/>
          <w:b w:val="1"/>
          <w:i w:val="1"/>
          <w:smallCaps w:val="1"/>
          <w:strike w:val="0"/>
          <w:color w:val="4472c4"/>
          <w:sz w:val="20"/>
          <w:szCs w:val="20"/>
          <w:u w:val="none"/>
          <w:shd w:fill="auto" w:val="clear"/>
          <w:vertAlign w:val="baseline"/>
          <w:rtl w:val="0"/>
        </w:rPr>
        <w:t xml:space="preserve">Figure 3 Global Media Market (2018)</w:t>
      </w:r>
      <w:r w:rsidDel="00000000" w:rsidR="00000000" w:rsidRPr="00000000">
        <w:rPr>
          <w:rtl w:val="0"/>
        </w:rPr>
      </w:r>
    </w:p>
    <w:p w:rsidR="00000000" w:rsidDel="00000000" w:rsidP="00000000" w:rsidRDefault="00000000" w:rsidRPr="00000000" w14:paraId="00000029">
      <w:pPr>
        <w:keepNext w:val="0"/>
        <w:keepLines w:val="0"/>
        <w:widowControl w:val="1"/>
        <w:shd w:fill="auto" w:val="clear"/>
        <w:spacing w:after="160" w:before="0" w:line="276" w:lineRule="auto"/>
        <w:ind w:left="0" w:right="0" w:firstLine="0"/>
        <w:jc w:val="both"/>
        <w:rPr>
          <w:rFonts w:ascii="Oswald" w:cs="Oswald" w:eastAsia="Oswald" w:hAnsi="Oswald"/>
          <w:i w:val="1"/>
          <w:smallCaps w:val="1"/>
          <w:strike w:val="0"/>
          <w:color w:val="434343"/>
          <w:sz w:val="24"/>
          <w:szCs w:val="24"/>
          <w:u w:val="none"/>
          <w:vertAlign w:val="baseline"/>
        </w:rPr>
      </w:pPr>
      <w:r w:rsidDel="00000000" w:rsidR="00000000" w:rsidRPr="00000000">
        <w:rPr>
          <w:rFonts w:ascii="Oswald" w:cs="Oswald" w:eastAsia="Oswald" w:hAnsi="Oswald"/>
          <w:i w:val="0"/>
          <w:smallCaps w:val="1"/>
          <w:strike w:val="0"/>
          <w:color w:val="43434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A">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The unstoppable pull that is continuing to lead the future of entertainment has rapidly scaled the global market size of gaming and VR to around $180 billion USD as of 2020, almost double from the recorded in 2016 at around $100 billion USD. </w:t>
      </w:r>
    </w:p>
    <w:p w:rsidR="00000000" w:rsidDel="00000000" w:rsidP="00000000" w:rsidRDefault="00000000" w:rsidRPr="00000000" w14:paraId="0000002B">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The games market is expected to continue growing in the coming years, exceeding $200 billion at the end of 2023. By then, Newzoo forecasts the games market will grow at a 7.2% compound annual growth rate (CAGR) between 2019 and 2023 to reach $204.6 billion.</w:t>
      </w:r>
    </w:p>
    <w:p w:rsidR="00000000" w:rsidDel="00000000" w:rsidP="00000000" w:rsidRDefault="00000000" w:rsidRPr="00000000" w14:paraId="0000002C">
      <w:pPr>
        <w:spacing w:line="276" w:lineRule="auto"/>
        <w:jc w:val="both"/>
        <w:rPr>
          <w:rFonts w:ascii="Oswald" w:cs="Oswald" w:eastAsia="Oswald" w:hAnsi="Oswald"/>
        </w:rPr>
      </w:pPr>
      <w:r w:rsidDel="00000000" w:rsidR="00000000" w:rsidRPr="00000000">
        <w:rPr>
          <w:rtl w:val="0"/>
        </w:rPr>
      </w:r>
    </w:p>
    <w:p w:rsidR="00000000" w:rsidDel="00000000" w:rsidP="00000000" w:rsidRDefault="00000000" w:rsidRPr="00000000" w14:paraId="0000002D">
      <w:pPr>
        <w:keepNext w:val="1"/>
        <w:spacing w:line="276" w:lineRule="auto"/>
        <w:jc w:val="both"/>
        <w:rPr>
          <w:rFonts w:ascii="Oswald" w:cs="Oswald" w:eastAsia="Oswald" w:hAnsi="Oswald"/>
        </w:rPr>
      </w:pPr>
      <w:sdt>
        <w:sdtPr>
          <w:tag w:val="goog_rdk_2"/>
        </w:sdtPr>
        <w:sdtContent>
          <w:commentRangeStart w:id="2"/>
        </w:sdtContent>
      </w:sdt>
      <w:r w:rsidDel="00000000" w:rsidR="00000000" w:rsidRPr="00000000">
        <w:rPr>
          <w:rFonts w:ascii="Oswald" w:cs="Oswald" w:eastAsia="Oswald" w:hAnsi="Oswald"/>
        </w:rPr>
        <w:drawing>
          <wp:inline distB="0" distT="0" distL="0" distR="0">
            <wp:extent cx="5241290" cy="3252470"/>
            <wp:effectExtent b="0" l="0" r="0" t="0"/>
            <wp:docPr descr="https://venturebeat.com/wp-content/uploads/2018/04/global_games_market_2012-2021_per_segment.png?fit=4000%2C2250&amp;strip=all" id="14" name="image4.png"/>
            <a:graphic>
              <a:graphicData uri="http://schemas.openxmlformats.org/drawingml/2006/picture">
                <pic:pic>
                  <pic:nvPicPr>
                    <pic:cNvPr descr="https://venturebeat.com/wp-content/uploads/2018/04/global_games_market_2012-2021_per_segment.png?fit=4000%2C2250&amp;strip=all" id="0" name="image4.png"/>
                    <pic:cNvPicPr preferRelativeResize="0"/>
                  </pic:nvPicPr>
                  <pic:blipFill>
                    <a:blip r:embed="rId13"/>
                    <a:srcRect b="11464" l="11349" r="12620" t="4560"/>
                    <a:stretch>
                      <a:fillRect/>
                    </a:stretch>
                  </pic:blipFill>
                  <pic:spPr>
                    <a:xfrm>
                      <a:off x="0" y="0"/>
                      <a:ext cx="5241290" cy="325247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E">
      <w:pPr>
        <w:keepNext w:val="0"/>
        <w:keepLines w:val="0"/>
        <w:widowControl w:val="1"/>
        <w:shd w:fill="auto" w:val="clear"/>
        <w:spacing w:after="160" w:before="0" w:line="276" w:lineRule="auto"/>
        <w:ind w:left="0" w:right="0" w:firstLine="0"/>
        <w:jc w:val="both"/>
        <w:rPr>
          <w:rFonts w:ascii="Oswald" w:cs="Oswald" w:eastAsia="Oswald" w:hAnsi="Oswald"/>
          <w:b w:val="1"/>
          <w:i w:val="1"/>
          <w:smallCaps w:val="1"/>
          <w:strike w:val="0"/>
          <w:color w:val="4472c4"/>
          <w:sz w:val="20"/>
          <w:szCs w:val="20"/>
          <w:u w:val="none"/>
          <w:vertAlign w:val="baseline"/>
        </w:rPr>
      </w:pPr>
      <w:r w:rsidDel="00000000" w:rsidR="00000000" w:rsidRPr="00000000">
        <w:rPr>
          <w:rFonts w:ascii="Oswald" w:cs="Oswald" w:eastAsia="Oswald" w:hAnsi="Oswald"/>
          <w:b w:val="1"/>
          <w:i w:val="1"/>
          <w:smallCaps w:val="1"/>
          <w:strike w:val="0"/>
          <w:color w:val="4472c4"/>
          <w:sz w:val="20"/>
          <w:szCs w:val="20"/>
          <w:u w:val="none"/>
          <w:shd w:fill="auto" w:val="clear"/>
          <w:vertAlign w:val="baseline"/>
          <w:rtl w:val="0"/>
        </w:rPr>
        <w:t xml:space="preserve">Figure 4 Newzoo 2012-2021 Global Games Market</w:t>
      </w:r>
      <w:r w:rsidDel="00000000" w:rsidR="00000000" w:rsidRPr="00000000">
        <w:rPr>
          <w:rtl w:val="0"/>
        </w:rPr>
      </w:r>
    </w:p>
    <w:p w:rsidR="00000000" w:rsidDel="00000000" w:rsidP="00000000" w:rsidRDefault="00000000" w:rsidRPr="00000000" w14:paraId="0000002F">
      <w:pPr>
        <w:spacing w:line="276" w:lineRule="auto"/>
        <w:jc w:val="both"/>
        <w:rPr>
          <w:rFonts w:ascii="Oswald" w:cs="Oswald" w:eastAsia="Oswald" w:hAnsi="Oswald"/>
          <w:sz w:val="14"/>
          <w:szCs w:val="14"/>
        </w:rPr>
      </w:pPr>
      <w:r w:rsidDel="00000000" w:rsidR="00000000" w:rsidRPr="00000000">
        <w:rPr>
          <w:rtl w:val="0"/>
        </w:rPr>
      </w:r>
    </w:p>
    <w:p w:rsidR="00000000" w:rsidDel="00000000" w:rsidP="00000000" w:rsidRDefault="00000000" w:rsidRPr="00000000" w14:paraId="00000030">
      <w:pPr>
        <w:pStyle w:val="Heading2"/>
        <w:spacing w:line="276" w:lineRule="auto"/>
        <w:jc w:val="both"/>
        <w:rPr/>
      </w:pPr>
      <w:bookmarkStart w:colFirst="0" w:colLast="0" w:name="_heading=h.drn2gmn1r2ao" w:id="4"/>
      <w:bookmarkEnd w:id="4"/>
      <w:r w:rsidDel="00000000" w:rsidR="00000000" w:rsidRPr="00000000">
        <w:rPr>
          <w:rtl w:val="0"/>
        </w:rPr>
        <w:t xml:space="preserve">ART:</w:t>
      </w:r>
    </w:p>
    <w:p w:rsidR="00000000" w:rsidDel="00000000" w:rsidP="00000000" w:rsidRDefault="00000000" w:rsidRPr="00000000" w14:paraId="00000031">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The global market size for art sales is currently estimated at almost $50.1 billion USD and although digital art is still a relatively new market segment, it is already growing in share, with games like The SandboxGame by importing your NFT into an online ART gallery. </w:t>
      </w:r>
    </w:p>
    <w:p w:rsidR="00000000" w:rsidDel="00000000" w:rsidP="00000000" w:rsidRDefault="00000000" w:rsidRPr="00000000" w14:paraId="00000032">
      <w:pPr>
        <w:spacing w:line="276" w:lineRule="auto"/>
        <w:jc w:val="both"/>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33">
      <w:pPr>
        <w:keepNext w:val="1"/>
        <w:spacing w:line="276" w:lineRule="auto"/>
        <w:jc w:val="center"/>
        <w:rPr>
          <w:rFonts w:ascii="Oswald" w:cs="Oswald" w:eastAsia="Oswald" w:hAnsi="Oswald"/>
        </w:rPr>
      </w:pPr>
      <w:r w:rsidDel="00000000" w:rsidR="00000000" w:rsidRPr="00000000">
        <w:rPr>
          <w:rFonts w:ascii="Oswald" w:cs="Oswald" w:eastAsia="Oswald" w:hAnsi="Oswald"/>
        </w:rPr>
        <w:drawing>
          <wp:inline distB="0" distT="0" distL="0" distR="0">
            <wp:extent cx="5943600" cy="2178685"/>
            <wp:effectExtent b="0" l="0" r="0" t="0"/>
            <wp:docPr id="13" name="image8.png"/>
            <a:graphic>
              <a:graphicData uri="http://schemas.openxmlformats.org/drawingml/2006/picture">
                <pic:pic>
                  <pic:nvPicPr>
                    <pic:cNvPr id="0" name="image8.png"/>
                    <pic:cNvPicPr preferRelativeResize="0"/>
                  </pic:nvPicPr>
                  <pic:blipFill>
                    <a:blip r:embed="rId14"/>
                    <a:srcRect b="0" l="0" r="0" t="1206"/>
                    <a:stretch>
                      <a:fillRect/>
                    </a:stretch>
                  </pic:blipFill>
                  <pic:spPr>
                    <a:xfrm>
                      <a:off x="0" y="0"/>
                      <a:ext cx="5943600" cy="217868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shd w:fill="auto" w:val="clear"/>
        <w:spacing w:after="160" w:before="0" w:line="276" w:lineRule="auto"/>
        <w:ind w:left="0" w:right="0" w:firstLine="0"/>
        <w:jc w:val="both"/>
        <w:rPr/>
      </w:pPr>
      <w:r w:rsidDel="00000000" w:rsidR="00000000" w:rsidRPr="00000000">
        <w:rPr>
          <w:rFonts w:ascii="Oswald" w:cs="Oswald" w:eastAsia="Oswald" w:hAnsi="Oswald"/>
          <w:b w:val="1"/>
          <w:i w:val="1"/>
          <w:smallCaps w:val="1"/>
          <w:strike w:val="0"/>
          <w:color w:val="4472c4"/>
          <w:sz w:val="20"/>
          <w:szCs w:val="20"/>
          <w:u w:val="none"/>
          <w:shd w:fill="auto" w:val="clear"/>
          <w:vertAlign w:val="baseline"/>
          <w:rtl w:val="0"/>
        </w:rPr>
        <w:t xml:space="preserve">Figure 5 Sales in the Global Art Market 2009–2020</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line="276" w:lineRule="auto"/>
        <w:jc w:val="both"/>
        <w:rPr>
          <w:sz w:val="36"/>
          <w:szCs w:val="36"/>
        </w:rPr>
      </w:pPr>
      <w:bookmarkStart w:colFirst="0" w:colLast="0" w:name="_heading=h.f48jms8swpjl" w:id="5"/>
      <w:bookmarkEnd w:id="5"/>
      <w:r w:rsidDel="00000000" w:rsidR="00000000" w:rsidRPr="00000000">
        <w:rPr>
          <w:rtl w:val="0"/>
        </w:rPr>
        <w:t xml:space="preserve">MOTIVATION &amp; VISION</w:t>
      </w:r>
      <w:r w:rsidDel="00000000" w:rsidR="00000000" w:rsidRPr="00000000">
        <w:rPr>
          <w:rtl w:val="0"/>
        </w:rPr>
      </w:r>
    </w:p>
    <w:p w:rsidR="00000000" w:rsidDel="00000000" w:rsidP="00000000" w:rsidRDefault="00000000" w:rsidRPr="00000000" w14:paraId="00000036">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Our world today is undeniably digital. In our technological society, everything is changing so fast that we are almost unrecognizable from 20 years ago. Throughout this time, there has been an undeniable and obvious innovation curve in the advancement of gaming and VR. </w:t>
      </w:r>
    </w:p>
    <w:p w:rsidR="00000000" w:rsidDel="00000000" w:rsidP="00000000" w:rsidRDefault="00000000" w:rsidRPr="00000000" w14:paraId="00000037">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Each year these digital worlds are becoming more and more photorealistic, pushing our trajectory of technological ubiquity more towards where there is no meaningful difference between the digital and the physical, and creating a compelling argument for a future that is driven by native digital economies. Built around entire virtual world communities and ecosystems comprising most of humanity, where most will never meet face to face. </w:t>
      </w:r>
    </w:p>
    <w:p w:rsidR="00000000" w:rsidDel="00000000" w:rsidP="00000000" w:rsidRDefault="00000000" w:rsidRPr="00000000" w14:paraId="00000038">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Blockchain decentralization plays an important role concerning self-expression. By allowing us to form customizable, engaging digital experiences that allow us to connect with others and re-create our identity. Agency, individualized identity and self-expression are core human factors. When properly self-expressing in a digital environment, the benefits we receive are so fundamental. </w:t>
      </w:r>
    </w:p>
    <w:p w:rsidR="00000000" w:rsidDel="00000000" w:rsidP="00000000" w:rsidRDefault="00000000" w:rsidRPr="00000000" w14:paraId="00000039">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Art has been a core industry for thousands of years and provides a distinct method and channel of communication. Enabling hyper-realistic digital art through both technical and distributive means will unlock enormous new value and opportunities. </w:t>
      </w:r>
    </w:p>
    <w:p w:rsidR="00000000" w:rsidDel="00000000" w:rsidP="00000000" w:rsidRDefault="00000000" w:rsidRPr="00000000" w14:paraId="0000003A">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Our vision is to enable the development of new digital economies of scale that empower true digital self-expression. In order to achieve meaningful success, it requires us to focus directly on building up the infrastructure for the growth and maturation of the digital art industry. </w:t>
      </w:r>
    </w:p>
    <w:p w:rsidR="00000000" w:rsidDel="00000000" w:rsidP="00000000" w:rsidRDefault="00000000" w:rsidRPr="00000000" w14:paraId="0000003B">
      <w:pPr>
        <w:spacing w:line="276" w:lineRule="auto"/>
        <w:jc w:val="both"/>
        <w:rPr>
          <w:rFonts w:ascii="Oswald" w:cs="Oswald" w:eastAsia="Oswald" w:hAnsi="Oswald"/>
        </w:rPr>
      </w:pPr>
      <w:r w:rsidDel="00000000" w:rsidR="00000000" w:rsidRPr="00000000">
        <w:rPr>
          <w:rFonts w:ascii="Oswald" w:cs="Oswald" w:eastAsia="Oswald" w:hAnsi="Oswald"/>
          <w:color w:val="434343"/>
          <w:sz w:val="24"/>
          <w:szCs w:val="24"/>
          <w:rtl w:val="0"/>
        </w:rPr>
        <w:t xml:space="preserve">We are helping birth new tools for the democratization of the digital art supply chain, bridging a global open source ethos to art innovation.</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line="276" w:lineRule="auto"/>
        <w:jc w:val="both"/>
        <w:rPr/>
      </w:pPr>
      <w:bookmarkStart w:colFirst="0" w:colLast="0" w:name="_heading=h.f3m8533m2onc" w:id="6"/>
      <w:bookmarkEnd w:id="6"/>
      <w:r w:rsidDel="00000000" w:rsidR="00000000" w:rsidRPr="00000000">
        <w:rPr>
          <w:rtl w:val="0"/>
        </w:rPr>
        <w:t xml:space="preserve">PROTOCOL ARCHITECTURE</w:t>
      </w:r>
      <w:r w:rsidDel="00000000" w:rsidR="00000000" w:rsidRPr="00000000">
        <w:rPr>
          <w:rtl w:val="0"/>
        </w:rPr>
      </w:r>
    </w:p>
    <w:p w:rsidR="00000000" w:rsidDel="00000000" w:rsidP="00000000" w:rsidRDefault="00000000" w:rsidRPr="00000000" w14:paraId="0000003D">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We are bringing to life our very first Digital art infrastructure system -- a multi-layered blueprint that is built on top of the </w:t>
      </w:r>
      <w:r w:rsidDel="00000000" w:rsidR="00000000" w:rsidRPr="00000000">
        <w:rPr>
          <w:rFonts w:ascii="Oswald" w:cs="Oswald" w:eastAsia="Oswald" w:hAnsi="Oswald"/>
          <w:b w:val="1"/>
          <w:color w:val="434343"/>
          <w:rtl w:val="0"/>
        </w:rPr>
        <w:t xml:space="preserve">Binance Chain </w:t>
      </w:r>
      <w:r w:rsidDel="00000000" w:rsidR="00000000" w:rsidRPr="00000000">
        <w:rPr>
          <w:rFonts w:ascii="Oswald" w:cs="Oswald" w:eastAsia="Oswald" w:hAnsi="Oswald"/>
          <w:color w:val="434343"/>
          <w:sz w:val="24"/>
          <w:szCs w:val="24"/>
          <w:rtl w:val="0"/>
        </w:rPr>
        <w:t xml:space="preserve">Network and levering several ERC Protocols Standards. The result is a streamlined and comprehensive digital content supply chain, concentrated on optimization of content creation and providing access channels for promoting greater creative supply.  </w:t>
      </w:r>
    </w:p>
    <w:p w:rsidR="00000000" w:rsidDel="00000000" w:rsidP="00000000" w:rsidRDefault="00000000" w:rsidRPr="00000000" w14:paraId="0000003E">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Non Fungible Tokens (NFT) are a type of digital ownership certificate that lives on the Blockchain. By nature, they are not identical; rather they are able to verify the full life cycle value of an asset by providing an unbreakable link between the original creator and current holder. Bringing native NFT use cases to digital art enables a huge leap for the industry in terms of solving the present pain within digital ownership, open source innovation and multi-platform distribution across virtual environments. </w:t>
      </w:r>
    </w:p>
    <w:p w:rsidR="00000000" w:rsidDel="00000000" w:rsidP="00000000" w:rsidRDefault="00000000" w:rsidRPr="00000000" w14:paraId="0000003F">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Inside the FROSTY supply chain, NFTs give artists a scalable digital distribution channel that enables their assets to be directly verified and authenticated on-chain, backed by immutable ownership. We incorporate diverse degrees of rarity and exclusivity for direct influence on supply and demand. The supply chain architecture reinforces new access channels for greater creative supply. </w:t>
      </w:r>
    </w:p>
    <w:p w:rsidR="00000000" w:rsidDel="00000000" w:rsidP="00000000" w:rsidRDefault="00000000" w:rsidRPr="00000000" w14:paraId="00000040">
      <w:pPr>
        <w:spacing w:line="276" w:lineRule="auto"/>
        <w:jc w:val="both"/>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41">
      <w:pPr>
        <w:spacing w:line="276" w:lineRule="auto"/>
        <w:jc w:val="both"/>
        <w:rPr>
          <w:rFonts w:ascii="Oswald" w:cs="Oswald" w:eastAsia="Oswald" w:hAnsi="Oswald"/>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line="276" w:lineRule="auto"/>
        <w:jc w:val="both"/>
        <w:rPr/>
      </w:pPr>
      <w:bookmarkStart w:colFirst="0" w:colLast="0" w:name="_heading=h.xoe76m5jq16x" w:id="7"/>
      <w:bookmarkEnd w:id="7"/>
      <w:r w:rsidDel="00000000" w:rsidR="00000000" w:rsidRPr="00000000">
        <w:rPr>
          <w:rtl w:val="0"/>
        </w:rPr>
        <w:t xml:space="preserve">TOKEN ECONOMIC MODEL</w:t>
      </w:r>
      <w:r w:rsidDel="00000000" w:rsidR="00000000" w:rsidRPr="00000000">
        <w:rPr>
          <w:rtl w:val="0"/>
        </w:rPr>
      </w:r>
    </w:p>
    <w:p w:rsidR="00000000" w:rsidDel="00000000" w:rsidP="00000000" w:rsidRDefault="00000000" w:rsidRPr="00000000" w14:paraId="00000043">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$FRST is the native ERC-20 token for the FROSTY platform. Intrinsically incorporated throughout the protocol’s architecture, serving to further incentivize utility and application in the auction platform. $FRST is the gas that ties together a triad of interdependence between Artists, Developers and Collectors in a world that is merging the digital and real. </w:t>
      </w:r>
    </w:p>
    <w:p w:rsidR="00000000" w:rsidDel="00000000" w:rsidP="00000000" w:rsidRDefault="00000000" w:rsidRPr="00000000" w14:paraId="00000044">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We present a platform within our Digital Economy Ecosystem where $FRST utility allows artists to feature their games and/or digital art.</w:t>
      </w:r>
    </w:p>
    <w:p w:rsidR="00000000" w:rsidDel="00000000" w:rsidP="00000000" w:rsidRDefault="00000000" w:rsidRPr="00000000" w14:paraId="00000045">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Investors receive $FRST as the prize rewards for early integration by Staking their Digital Art NFT into FROSTY Platform. Collectors use $FRST to bid/buy Digital art as a transparent ledger of activity. </w:t>
      </w:r>
    </w:p>
    <w:p w:rsidR="00000000" w:rsidDel="00000000" w:rsidP="00000000" w:rsidRDefault="00000000" w:rsidRPr="00000000" w14:paraId="00000046">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$FRST is thus creating a value driver for the users in our ecosystem, creating new streams for democratizing access where every user is able to have the opportunity to make a living through playing on the Blockchain network. </w:t>
      </w:r>
    </w:p>
    <w:p w:rsidR="00000000" w:rsidDel="00000000" w:rsidP="00000000" w:rsidRDefault="00000000" w:rsidRPr="00000000" w14:paraId="00000047">
      <w:pPr>
        <w:spacing w:line="276" w:lineRule="auto"/>
        <w:jc w:val="both"/>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48">
      <w:pPr>
        <w:pStyle w:val="Heading2"/>
        <w:rPr/>
      </w:pPr>
      <w:bookmarkStart w:colFirst="0" w:colLast="0" w:name="_heading=h.11e033zdq4w2" w:id="8"/>
      <w:bookmarkEnd w:id="8"/>
      <w:r w:rsidDel="00000000" w:rsidR="00000000" w:rsidRPr="00000000">
        <w:rPr>
          <w:rtl w:val="0"/>
        </w:rPr>
        <w:t xml:space="preserve">Token Distribution:</w:t>
      </w:r>
    </w:p>
    <w:p w:rsidR="00000000" w:rsidDel="00000000" w:rsidP="00000000" w:rsidRDefault="00000000" w:rsidRPr="00000000" w14:paraId="00000049">
      <w:pPr>
        <w:spacing w:line="276"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Both Genesis FRST NFT holders and $FRST token will serve as part of the governance of the platforms. Holders will be eligible to receive a portion of the platform’s revenue and vote on proposals across monetary and treasury policies, protocol development. This revenue redistribution amount will be different across Genesis FRST NFT and $FRST holders, being dependent on the amount of BNB contributed for the Genesis FRST NFT during the Genesis Period and also the amount of $FRST held.</w:t>
      </w:r>
    </w:p>
    <w:p w:rsidR="00000000" w:rsidDel="00000000" w:rsidP="00000000" w:rsidRDefault="00000000" w:rsidRPr="00000000" w14:paraId="0000004A">
      <w:pPr>
        <w:spacing w:line="276" w:lineRule="auto"/>
        <w:jc w:val="both"/>
        <w:rPr>
          <w:rFonts w:ascii="Oswald" w:cs="Oswald" w:eastAsia="Oswald" w:hAnsi="Oswald"/>
          <w:b w:val="1"/>
          <w:i w:val="1"/>
          <w:sz w:val="24"/>
          <w:szCs w:val="24"/>
        </w:rPr>
      </w:pPr>
      <w:r w:rsidDel="00000000" w:rsidR="00000000" w:rsidRPr="00000000">
        <w:rPr>
          <w:rtl w:val="0"/>
        </w:rPr>
      </w:r>
    </w:p>
    <w:p w:rsidR="00000000" w:rsidDel="00000000" w:rsidP="00000000" w:rsidRDefault="00000000" w:rsidRPr="00000000" w14:paraId="0000004B">
      <w:pPr>
        <w:pStyle w:val="Heading2"/>
        <w:spacing w:line="276" w:lineRule="auto"/>
        <w:jc w:val="both"/>
        <w:rPr/>
      </w:pPr>
      <w:bookmarkStart w:colFirst="0" w:colLast="0" w:name="_heading=h.puy983x1i8ec" w:id="9"/>
      <w:bookmarkEnd w:id="9"/>
      <w:r w:rsidDel="00000000" w:rsidR="00000000" w:rsidRPr="00000000">
        <w:rPr>
          <w:rtl w:val="0"/>
        </w:rPr>
        <w:t xml:space="preserve">Genesis FRST NFT and $FRST holders are eligible to receive a portion of the revenue. </w:t>
      </w:r>
    </w:p>
    <w:p w:rsidR="00000000" w:rsidDel="00000000" w:rsidP="00000000" w:rsidRDefault="00000000" w:rsidRPr="00000000" w14:paraId="0000004C">
      <w:pPr>
        <w:keepNext w:val="0"/>
        <w:keepLines w:val="0"/>
        <w:widowControl w:val="1"/>
        <w:numPr>
          <w:ilvl w:val="0"/>
          <w:numId w:val="1"/>
        </w:numPr>
        <w:shd w:fill="auto" w:val="clear"/>
        <w:spacing w:after="0" w:before="0" w:line="276" w:lineRule="auto"/>
        <w:ind w:left="360" w:right="0" w:hanging="360"/>
        <w:jc w:val="both"/>
        <w:rPr>
          <w:rFonts w:ascii="Oswald" w:cs="Oswald" w:eastAsia="Oswald" w:hAnsi="Oswald"/>
          <w:i w:val="0"/>
          <w:smallCaps w:val="0"/>
          <w:strike w:val="0"/>
          <w:color w:val="434343"/>
          <w:sz w:val="24"/>
          <w:szCs w:val="24"/>
          <w:vertAlign w:val="baseline"/>
        </w:rPr>
      </w:pPr>
      <w:r w:rsidDel="00000000" w:rsidR="00000000" w:rsidRPr="00000000">
        <w:rPr>
          <w:rFonts w:ascii="Oswald" w:cs="Oswald" w:eastAsia="Oswald" w:hAnsi="Oswald"/>
          <w:i w:val="0"/>
          <w:smallCaps w:val="0"/>
          <w:strike w:val="0"/>
          <w:color w:val="434343"/>
          <w:sz w:val="24"/>
          <w:szCs w:val="24"/>
          <w:u w:val="none"/>
          <w:shd w:fill="auto" w:val="clear"/>
          <w:vertAlign w:val="baseline"/>
          <w:rtl w:val="0"/>
        </w:rPr>
        <w:t xml:space="preserve">Revenue from the marketplace protocol fee</w:t>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shd w:fill="auto" w:val="clear"/>
        <w:spacing w:after="160" w:before="0" w:line="276" w:lineRule="auto"/>
        <w:ind w:left="360" w:right="0" w:hanging="360"/>
        <w:jc w:val="both"/>
        <w:rPr>
          <w:rFonts w:ascii="Oswald" w:cs="Oswald" w:eastAsia="Oswald" w:hAnsi="Oswald"/>
          <w:i w:val="0"/>
          <w:smallCaps w:val="0"/>
          <w:strike w:val="0"/>
          <w:color w:val="434343"/>
          <w:sz w:val="24"/>
          <w:szCs w:val="24"/>
          <w:vertAlign w:val="baseline"/>
        </w:rPr>
      </w:pPr>
      <w:r w:rsidDel="00000000" w:rsidR="00000000" w:rsidRPr="00000000">
        <w:rPr>
          <w:rFonts w:ascii="Oswald" w:cs="Oswald" w:eastAsia="Oswald" w:hAnsi="Oswald"/>
          <w:i w:val="0"/>
          <w:smallCaps w:val="0"/>
          <w:strike w:val="0"/>
          <w:color w:val="434343"/>
          <w:sz w:val="24"/>
          <w:szCs w:val="24"/>
          <w:u w:val="none"/>
          <w:shd w:fill="auto" w:val="clear"/>
          <w:vertAlign w:val="baseline"/>
          <w:rtl w:val="0"/>
        </w:rPr>
        <w:t xml:space="preserve">Rewards from ERC-20 $FRST Staking Utility. </w:t>
      </w:r>
      <w:r w:rsidDel="00000000" w:rsidR="00000000" w:rsidRPr="00000000">
        <w:rPr>
          <w:rtl w:val="0"/>
        </w:rPr>
      </w:r>
    </w:p>
    <w:p w:rsidR="00000000" w:rsidDel="00000000" w:rsidP="00000000" w:rsidRDefault="00000000" w:rsidRPr="00000000" w14:paraId="0000004E">
      <w:pPr>
        <w:spacing w:line="276" w:lineRule="auto"/>
        <w:ind w:left="0" w:firstLine="0"/>
        <w:jc w:val="both"/>
        <w:rPr>
          <w:rFonts w:ascii="Oswald" w:cs="Oswald" w:eastAsia="Oswald" w:hAnsi="Oswald"/>
          <w:i w:val="1"/>
          <w:color w:val="434343"/>
          <w:sz w:val="24"/>
          <w:szCs w:val="24"/>
        </w:rPr>
      </w:pPr>
      <w:r w:rsidDel="00000000" w:rsidR="00000000" w:rsidRPr="00000000">
        <w:rPr>
          <w:rFonts w:ascii="Oswald" w:cs="Oswald" w:eastAsia="Oswald" w:hAnsi="Oswald"/>
          <w:b w:val="1"/>
          <w:i w:val="1"/>
          <w:color w:val="434343"/>
          <w:sz w:val="24"/>
          <w:szCs w:val="24"/>
          <w:u w:val="single"/>
          <w:rtl w:val="0"/>
        </w:rPr>
        <w:t xml:space="preserve">Note:</w:t>
      </w:r>
      <w:r w:rsidDel="00000000" w:rsidR="00000000" w:rsidRPr="00000000">
        <w:rPr>
          <w:rFonts w:ascii="Oswald" w:cs="Oswald" w:eastAsia="Oswald" w:hAnsi="Oswald"/>
          <w:color w:val="434343"/>
          <w:sz w:val="24"/>
          <w:szCs w:val="24"/>
          <w:rtl w:val="0"/>
        </w:rPr>
        <w:t xml:space="preserve"> </w:t>
      </w:r>
      <w:r w:rsidDel="00000000" w:rsidR="00000000" w:rsidRPr="00000000">
        <w:rPr>
          <w:rFonts w:ascii="Oswald" w:cs="Oswald" w:eastAsia="Oswald" w:hAnsi="Oswald"/>
          <w:i w:val="1"/>
          <w:color w:val="434343"/>
          <w:sz w:val="24"/>
          <w:szCs w:val="24"/>
          <w:rtl w:val="0"/>
        </w:rPr>
        <w:t xml:space="preserve">This revenue redistribution amount will be different across Genesis FRST NFT and $FRST holders, being dependent on the amount of BNB contributed for the Genesis FRST NFT during the Genesis Period and also the amount of $FRST held.</w:t>
      </w:r>
    </w:p>
    <w:p w:rsidR="00000000" w:rsidDel="00000000" w:rsidP="00000000" w:rsidRDefault="00000000" w:rsidRPr="00000000" w14:paraId="0000004F">
      <w:pPr>
        <w:spacing w:line="276" w:lineRule="auto"/>
        <w:ind w:left="360" w:hanging="360"/>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All Genesis NFT and $FRST holders are able to enjoy FRSOTY Rewards. </w:t>
      </w:r>
    </w:p>
    <w:p w:rsidR="00000000" w:rsidDel="00000000" w:rsidP="00000000" w:rsidRDefault="00000000" w:rsidRPr="00000000" w14:paraId="00000050">
      <w:pPr>
        <w:spacing w:line="276" w:lineRule="auto"/>
        <w:ind w:left="360" w:hanging="360"/>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All Genesis FRST NFT and $FRST holders can vote on monetary policies, security policies and R&amp;D.</w:t>
      </w:r>
    </w:p>
    <w:p w:rsidR="00000000" w:rsidDel="00000000" w:rsidP="00000000" w:rsidRDefault="00000000" w:rsidRPr="00000000" w14:paraId="00000051">
      <w:pPr>
        <w:spacing w:line="276" w:lineRule="auto"/>
        <w:ind w:left="0" w:firstLine="0"/>
        <w:jc w:val="both"/>
        <w:rPr>
          <w:rFonts w:ascii="Oswald" w:cs="Oswald" w:eastAsia="Oswald" w:hAnsi="Oswald"/>
          <w:b w:val="1"/>
          <w:i w:val="1"/>
          <w:sz w:val="28"/>
          <w:szCs w:val="28"/>
        </w:rPr>
      </w:pPr>
      <w:r w:rsidDel="00000000" w:rsidR="00000000" w:rsidRPr="00000000">
        <w:rPr>
          <w:rtl w:val="0"/>
        </w:rPr>
      </w:r>
    </w:p>
    <w:p w:rsidR="00000000" w:rsidDel="00000000" w:rsidP="00000000" w:rsidRDefault="00000000" w:rsidRPr="00000000" w14:paraId="00000052">
      <w:pPr>
        <w:pStyle w:val="Heading2"/>
        <w:spacing w:line="276" w:lineRule="auto"/>
        <w:jc w:val="both"/>
        <w:rPr/>
      </w:pPr>
      <w:bookmarkStart w:colFirst="0" w:colLast="0" w:name="_heading=h.bkb4ulmchr3" w:id="10"/>
      <w:bookmarkEnd w:id="10"/>
      <w:r w:rsidDel="00000000" w:rsidR="00000000" w:rsidRPr="00000000">
        <w:rPr>
          <w:rtl w:val="0"/>
        </w:rPr>
        <w:t xml:space="preserve">Genesis FRST NFT Distribution:</w:t>
      </w:r>
    </w:p>
    <w:p w:rsidR="00000000" w:rsidDel="00000000" w:rsidP="00000000" w:rsidRDefault="00000000" w:rsidRPr="00000000" w14:paraId="00000053">
      <w:pPr>
        <w:spacing w:line="276" w:lineRule="auto"/>
        <w:ind w:left="360" w:firstLine="0"/>
        <w:rPr>
          <w:rFonts w:ascii="Oswald" w:cs="Oswald" w:eastAsia="Oswald" w:hAnsi="Oswald"/>
          <w:i w:val="1"/>
          <w:sz w:val="24"/>
          <w:szCs w:val="24"/>
        </w:rPr>
      </w:pPr>
      <w:r w:rsidDel="00000000" w:rsidR="00000000" w:rsidRPr="00000000">
        <w:rPr>
          <w:rFonts w:ascii="Oswald" w:cs="Oswald" w:eastAsia="Oswald" w:hAnsi="Oswald"/>
        </w:rPr>
        <w:drawing>
          <wp:inline distB="0" distT="0" distL="0" distR="0">
            <wp:extent cx="3686810" cy="2422525"/>
            <wp:effectExtent b="0" l="0" r="0" t="0"/>
            <wp:docPr descr="https://gblobscdn.gitbook.com/assets%2F-MZdEvqD-KDZUHQBg6KD%2F-MZhK_LLmdvkfdtS-Sey%2F-MZhq55dZUjRRQRdmk8t%2Fimage.png?alt=media&amp;token=53644962-1cbf-47a1-847d-6648c9e40ec8" id="16" name="image2.png"/>
            <a:graphic>
              <a:graphicData uri="http://schemas.openxmlformats.org/drawingml/2006/picture">
                <pic:pic>
                  <pic:nvPicPr>
                    <pic:cNvPr descr="https://gblobscdn.gitbook.com/assets%2F-MZdEvqD-KDZUHQBg6KD%2F-MZhK_LLmdvkfdtS-Sey%2F-MZhq55dZUjRRQRdmk8t%2Fimage.png?alt=media&amp;token=53644962-1cbf-47a1-847d-6648c9e40ec8" id="0" name="image2.png"/>
                    <pic:cNvPicPr preferRelativeResize="0"/>
                  </pic:nvPicPr>
                  <pic:blipFill>
                    <a:blip r:embed="rId15"/>
                    <a:srcRect b="0" l="0" r="1086" t="0"/>
                    <a:stretch>
                      <a:fillRect/>
                    </a:stretch>
                  </pic:blipFill>
                  <pic:spPr>
                    <a:xfrm>
                      <a:off x="0" y="0"/>
                      <a:ext cx="3686810" cy="2422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rPr>
          <w:rFonts w:ascii="Oswald" w:cs="Oswald" w:eastAsia="Oswald" w:hAnsi="Oswald"/>
          <w:b w:val="1"/>
          <w:i w:val="1"/>
          <w:sz w:val="28"/>
          <w:szCs w:val="28"/>
        </w:rPr>
      </w:pPr>
      <w:r w:rsidDel="00000000" w:rsidR="00000000" w:rsidRPr="00000000">
        <w:rPr>
          <w:rtl w:val="0"/>
        </w:rPr>
      </w:r>
    </w:p>
    <w:p w:rsidR="00000000" w:rsidDel="00000000" w:rsidP="00000000" w:rsidRDefault="00000000" w:rsidRPr="00000000" w14:paraId="00000055">
      <w:pPr>
        <w:pStyle w:val="Heading2"/>
        <w:spacing w:line="276" w:lineRule="auto"/>
        <w:rPr/>
      </w:pPr>
      <w:bookmarkStart w:colFirst="0" w:colLast="0" w:name="_heading=h.akevetk6bmi3" w:id="11"/>
      <w:bookmarkEnd w:id="11"/>
      <w:r w:rsidDel="00000000" w:rsidR="00000000" w:rsidRPr="00000000">
        <w:rPr>
          <w:rtl w:val="0"/>
        </w:rPr>
        <w:t xml:space="preserve">$FRST Distribution: </w:t>
      </w:r>
    </w:p>
    <w:p w:rsidR="00000000" w:rsidDel="00000000" w:rsidP="00000000" w:rsidRDefault="00000000" w:rsidRPr="00000000" w14:paraId="00000056">
      <w:pPr>
        <w:spacing w:line="276" w:lineRule="auto"/>
        <w:rPr>
          <w:rFonts w:ascii="Oswald" w:cs="Oswald" w:eastAsia="Oswald" w:hAnsi="Oswald"/>
          <w:b w:val="1"/>
          <w:i w:val="1"/>
          <w:sz w:val="28"/>
          <w:szCs w:val="28"/>
        </w:rPr>
      </w:pPr>
      <w:bookmarkStart w:colFirst="0" w:colLast="0" w:name="_heading=h.gjdgxs" w:id="12"/>
      <w:bookmarkEnd w:id="12"/>
      <w:r w:rsidDel="00000000" w:rsidR="00000000" w:rsidRPr="00000000">
        <w:rPr>
          <w:rFonts w:ascii="Oswald" w:cs="Oswald" w:eastAsia="Oswald" w:hAnsi="Oswald"/>
        </w:rPr>
        <w:drawing>
          <wp:inline distB="0" distT="0" distL="0" distR="0">
            <wp:extent cx="3491230" cy="2496185"/>
            <wp:effectExtent b="0" l="0" r="0" t="0"/>
            <wp:docPr descr="https://gblobscdn.gitbook.com/assets%2F-MZdEvqD-KDZUHQBg6KD%2F-MZhK_LLmdvkfdtS-Sey%2F-MZhraicxasJ_eV6Y4Ro%2Fimage.png?alt=media&amp;token=89e84225-6cbc-40ce-8497-713c08f73330" id="15" name="image1.png"/>
            <a:graphic>
              <a:graphicData uri="http://schemas.openxmlformats.org/drawingml/2006/picture">
                <pic:pic>
                  <pic:nvPicPr>
                    <pic:cNvPr descr="https://gblobscdn.gitbook.com/assets%2F-MZdEvqD-KDZUHQBg6KD%2F-MZhK_LLmdvkfdtS-Sey%2F-MZhraicxasJ_eV6Y4Ro%2Fimage.png?alt=media&amp;token=89e84225-6cbc-40ce-8497-713c08f73330" id="0" name="image1.png"/>
                    <pic:cNvPicPr preferRelativeResize="0"/>
                  </pic:nvPicPr>
                  <pic:blipFill>
                    <a:blip r:embed="rId16"/>
                    <a:srcRect b="0" l="0" r="0" t="0"/>
                    <a:stretch>
                      <a:fillRect/>
                    </a:stretch>
                  </pic:blipFill>
                  <pic:spPr>
                    <a:xfrm>
                      <a:off x="0" y="0"/>
                      <a:ext cx="3491230" cy="249618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$FRST is also the ecosystem governance token, where holders are able to maintain an active stake and vote across categories from R&amp;D proposals, future roadmaps, monetary policies. We are on a path towards</w:t>
      </w:r>
      <w:r w:rsidDel="00000000" w:rsidR="00000000" w:rsidRPr="00000000">
        <w:rPr>
          <w:rFonts w:ascii="Oswald" w:cs="Oswald" w:eastAsia="Oswald" w:hAnsi="Oswald"/>
          <w:b w:val="1"/>
          <w:color w:val="434343"/>
          <w:sz w:val="24"/>
          <w:szCs w:val="24"/>
          <w:rtl w:val="0"/>
        </w:rPr>
        <w:t xml:space="preserve"> progressive decentralization</w:t>
      </w:r>
      <w:r w:rsidDel="00000000" w:rsidR="00000000" w:rsidRPr="00000000">
        <w:rPr>
          <w:rFonts w:ascii="Oswald" w:cs="Oswald" w:eastAsia="Oswald" w:hAnsi="Oswald"/>
          <w:color w:val="434343"/>
          <w:sz w:val="24"/>
          <w:szCs w:val="24"/>
          <w:rtl w:val="0"/>
        </w:rPr>
        <w:t xml:space="preserve">. </w:t>
      </w:r>
    </w:p>
    <w:p w:rsidR="00000000" w:rsidDel="00000000" w:rsidP="00000000" w:rsidRDefault="00000000" w:rsidRPr="00000000" w14:paraId="00000058">
      <w:pPr>
        <w:spacing w:after="0"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Max Supply: 10 000 FRST</w:t>
      </w:r>
    </w:p>
    <w:p w:rsidR="00000000" w:rsidDel="00000000" w:rsidP="00000000" w:rsidRDefault="00000000" w:rsidRPr="00000000" w14:paraId="00000059">
      <w:pPr>
        <w:spacing w:after="0"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Staking rewards: 88%</w:t>
      </w:r>
    </w:p>
    <w:p w:rsidR="00000000" w:rsidDel="00000000" w:rsidP="00000000" w:rsidRDefault="00000000" w:rsidRPr="00000000" w14:paraId="0000005A">
      <w:pPr>
        <w:spacing w:after="0"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Initial Pancakeswap Liquidity: 2%</w:t>
      </w:r>
    </w:p>
    <w:p w:rsidR="00000000" w:rsidDel="00000000" w:rsidP="00000000" w:rsidRDefault="00000000" w:rsidRPr="00000000" w14:paraId="0000005B">
      <w:pPr>
        <w:spacing w:after="0" w:line="276" w:lineRule="auto"/>
        <w:jc w:val="both"/>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Team: 0%</w:t>
      </w:r>
    </w:p>
    <w:p w:rsidR="00000000" w:rsidDel="00000000" w:rsidP="00000000" w:rsidRDefault="00000000" w:rsidRPr="00000000" w14:paraId="0000005C">
      <w:pPr>
        <w:spacing w:after="0" w:line="276" w:lineRule="auto"/>
        <w:jc w:val="both"/>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5D">
      <w:pPr>
        <w:spacing w:after="0" w:before="0" w:line="276" w:lineRule="auto"/>
        <w:jc w:val="both"/>
        <w:rPr>
          <w:rFonts w:ascii="Oswald" w:cs="Oswald" w:eastAsia="Oswald" w:hAnsi="Oswald"/>
          <w:i w:val="1"/>
          <w:color w:val="434343"/>
          <w:sz w:val="24"/>
          <w:szCs w:val="24"/>
        </w:rPr>
      </w:pPr>
      <w:r w:rsidDel="00000000" w:rsidR="00000000" w:rsidRPr="00000000">
        <w:rPr>
          <w:rFonts w:ascii="Oswald" w:cs="Oswald" w:eastAsia="Oswald" w:hAnsi="Oswald"/>
          <w:i w:val="1"/>
          <w:color w:val="434343"/>
          <w:sz w:val="24"/>
          <w:szCs w:val="24"/>
          <w:u w:val="single"/>
          <w:rtl w:val="0"/>
        </w:rPr>
        <w:t xml:space="preserve">Note:</w:t>
      </w:r>
      <w:r w:rsidDel="00000000" w:rsidR="00000000" w:rsidRPr="00000000">
        <w:rPr>
          <w:rFonts w:ascii="Oswald" w:cs="Oswald" w:eastAsia="Oswald" w:hAnsi="Oswald"/>
          <w:i w:val="1"/>
          <w:color w:val="434343"/>
          <w:sz w:val="24"/>
          <w:szCs w:val="24"/>
          <w:rtl w:val="0"/>
        </w:rPr>
        <w:t xml:space="preserve"> 200 $FRST from the staking rewards allocation will be initialized to the Pancakeswap FRST/BNB liquidity pool.</w:t>
      </w:r>
    </w:p>
    <w:sectPr>
      <w:headerReference r:id="rId17" w:type="default"/>
      <w:headerReference r:id="rId18" w:type="first"/>
      <w:footerReference r:id="rId19" w:type="default"/>
      <w:pgSz w:h="15840" w:w="12240" w:orient="portrait"/>
      <w:pgMar w:bottom="1440" w:top="1440" w:left="1080" w:right="108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seph Merheb" w:id="2" w:date="2021-08-13T14:43:02Z">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replaced with the same, but the title should be written as text.</w:t>
      </w:r>
    </w:p>
  </w:comment>
  <w:comment w:author="Joseph Merheb" w:id="1" w:date="2021-08-13T14:42:21Z">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replaced. Badly cropped.</w:t>
      </w:r>
    </w:p>
  </w:comment>
  <w:comment w:author="Joseph Merheb" w:id="0" w:date="2021-08-13T13:48:08Z">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new paragraph title?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62" w15:done="0"/>
  <w15:commentEx w15:paraId="00000063" w15:done="0"/>
  <w15:commentEx w15:paraId="0000006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widowControl w:val="1"/>
      <w:shd w:fill="auto" w:val="clear"/>
      <w:tabs>
        <w:tab w:val="center" w:pos="4680"/>
        <w:tab w:val="right" w:pos="9360"/>
      </w:tabs>
      <w:spacing w:after="0" w:before="0" w:line="240" w:lineRule="auto"/>
      <w:ind w:left="0" w:right="0" w:firstLine="0"/>
      <w:jc w:val="center"/>
      <w:rPr>
        <w:i w:val="0"/>
        <w:smallCaps w:val="0"/>
        <w:strike w:val="0"/>
        <w:color w:val="000000"/>
        <w:sz w:val="22"/>
        <w:szCs w:val="22"/>
        <w:u w:val="none"/>
        <w:vertAlign w:val="baseline"/>
      </w:rPr>
    </w:pPr>
    <w:r w:rsidDel="00000000" w:rsidR="00000000" w:rsidRPr="00000000">
      <w:rPr>
        <w:rtl w:val="0"/>
      </w:rPr>
      <w:t xml:space="preserve">~</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1">
    <w:pPr>
      <w:keepNext w:val="0"/>
      <w:keepLines w:val="0"/>
      <w:widowControl w:val="1"/>
      <w:shd w:fill="auto" w:val="clear"/>
      <w:tabs>
        <w:tab w:val="center" w:pos="4680"/>
        <w:tab w:val="right" w:pos="9360"/>
      </w:tabs>
      <w:spacing w:after="0" w:before="0" w:line="240" w:lineRule="auto"/>
      <w:ind w:left="0" w:right="0" w:firstLine="0"/>
      <w:jc w:val="left"/>
      <w:rPr>
        <w:rFonts w:ascii="Corbel" w:cs="Corbel" w:eastAsia="Corbel" w:hAnsi="Corbel"/>
        <w:b w:val="0"/>
        <w:i w:val="0"/>
        <w:smallCaps w:val="0"/>
        <w:strike w:val="0"/>
        <w:color w:val="000000"/>
        <w:sz w:val="22"/>
        <w:szCs w:val="22"/>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widowControl w:val="1"/>
      <w:shd w:fill="auto" w:val="clear"/>
      <w:tabs>
        <w:tab w:val="center" w:pos="4680"/>
        <w:tab w:val="right" w:pos="9360"/>
      </w:tabs>
      <w:spacing w:after="0" w:before="0" w:line="240" w:lineRule="auto"/>
      <w:ind w:left="0" w:right="0" w:firstLine="0"/>
      <w:jc w:val="left"/>
      <w:rPr>
        <w:rFonts w:ascii="Corbel" w:cs="Corbel" w:eastAsia="Corbel" w:hAnsi="Corbel"/>
        <w:b w:val="0"/>
        <w:i w:val="0"/>
        <w:smallCaps w:val="0"/>
        <w:strike w:val="0"/>
        <w:color w:val="000000"/>
        <w:sz w:val="22"/>
        <w:szCs w:val="22"/>
        <w:u w:val="none"/>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widowControl w:val="1"/>
      <w:shd w:fill="auto" w:val="clear"/>
      <w:tabs>
        <w:tab w:val="center" w:pos="4680"/>
        <w:tab w:val="right" w:pos="9360"/>
      </w:tabs>
      <w:spacing w:after="0" w:before="0" w:line="240" w:lineRule="auto"/>
      <w:ind w:left="0" w:right="0" w:firstLine="0"/>
      <w:jc w:val="left"/>
      <w:rPr>
        <w:rFonts w:ascii="Corbel" w:cs="Corbel" w:eastAsia="Corbel" w:hAnsi="Corbel"/>
        <w:b w:val="0"/>
        <w:i w:val="0"/>
        <w:smallCaps w:val="0"/>
        <w:strike w:val="0"/>
        <w:color w:val="000000"/>
        <w:sz w:val="22"/>
        <w:szCs w:val="22"/>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bel" w:cs="Corbel" w:eastAsia="Corbel" w:hAnsi="Corbel"/>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jc w:val="both"/>
    </w:pPr>
    <w:rPr>
      <w:rFonts w:ascii="Oswald" w:cs="Oswald" w:eastAsia="Oswald" w:hAnsi="Oswald"/>
      <w:sz w:val="36"/>
      <w:szCs w:val="36"/>
    </w:rPr>
  </w:style>
  <w:style w:type="paragraph" w:styleId="Heading2">
    <w:name w:val="heading 2"/>
    <w:basedOn w:val="Normal"/>
    <w:next w:val="Normal"/>
    <w:pPr>
      <w:keepNext w:val="1"/>
      <w:keepLines w:val="1"/>
      <w:spacing w:line="276" w:lineRule="auto"/>
      <w:jc w:val="both"/>
    </w:pPr>
    <w:rPr>
      <w:rFonts w:ascii="Oswald" w:cs="Oswald" w:eastAsia="Oswald" w:hAnsi="Oswald"/>
      <w:b w:val="1"/>
      <w:sz w:val="24"/>
      <w:szCs w:val="24"/>
    </w:rPr>
  </w:style>
  <w:style w:type="paragraph" w:styleId="Heading3">
    <w:name w:val="heading 3"/>
    <w:basedOn w:val="Normal"/>
    <w:next w:val="Normal"/>
    <w:pPr>
      <w:keepNext w:val="1"/>
      <w:keepLines w:val="1"/>
      <w:spacing w:after="0" w:before="40" w:line="240" w:lineRule="auto"/>
    </w:pPr>
    <w:rPr>
      <w:rFonts w:ascii="Corbel" w:cs="Corbel" w:eastAsia="Corbel" w:hAnsi="Corbel"/>
      <w:color w:val="538135"/>
      <w:sz w:val="26"/>
      <w:szCs w:val="26"/>
    </w:rPr>
  </w:style>
  <w:style w:type="paragraph" w:styleId="Heading4">
    <w:name w:val="heading 4"/>
    <w:basedOn w:val="Normal"/>
    <w:next w:val="Normal"/>
    <w:pPr>
      <w:keepNext w:val="1"/>
      <w:keepLines w:val="1"/>
      <w:spacing w:after="0" w:before="40" w:lineRule="auto"/>
    </w:pPr>
    <w:rPr>
      <w:rFonts w:ascii="Corbel" w:cs="Corbel" w:eastAsia="Corbel" w:hAnsi="Corbel"/>
      <w:i w:val="1"/>
      <w:color w:val="2e75b5"/>
      <w:sz w:val="25"/>
      <w:szCs w:val="25"/>
    </w:rPr>
  </w:style>
  <w:style w:type="paragraph" w:styleId="Heading5">
    <w:name w:val="heading 5"/>
    <w:basedOn w:val="Normal"/>
    <w:next w:val="Normal"/>
    <w:pPr>
      <w:keepNext w:val="1"/>
      <w:keepLines w:val="1"/>
      <w:spacing w:after="0" w:before="40" w:lineRule="auto"/>
    </w:pPr>
    <w:rPr>
      <w:rFonts w:ascii="Corbel" w:cs="Corbel" w:eastAsia="Corbel" w:hAnsi="Corbel"/>
      <w:i w:val="1"/>
      <w:color w:val="843c0b"/>
      <w:sz w:val="24"/>
      <w:szCs w:val="24"/>
    </w:rPr>
  </w:style>
  <w:style w:type="paragraph" w:styleId="Heading6">
    <w:name w:val="heading 6"/>
    <w:basedOn w:val="Normal"/>
    <w:next w:val="Normal"/>
    <w:pPr>
      <w:keepNext w:val="1"/>
      <w:keepLines w:val="1"/>
      <w:spacing w:after="0" w:before="40" w:lineRule="auto"/>
    </w:pPr>
    <w:rPr>
      <w:rFonts w:ascii="Corbel" w:cs="Corbel" w:eastAsia="Corbel" w:hAnsi="Corbel"/>
      <w:i w:val="1"/>
      <w:color w:val="385623"/>
      <w:sz w:val="23"/>
      <w:szCs w:val="23"/>
    </w:rPr>
  </w:style>
  <w:style w:type="paragraph" w:styleId="Title">
    <w:name w:val="Title"/>
    <w:basedOn w:val="Normal"/>
    <w:next w:val="Normal"/>
    <w:pPr>
      <w:spacing w:after="0" w:before="0" w:line="240" w:lineRule="auto"/>
    </w:pPr>
    <w:rPr>
      <w:rFonts w:ascii="Corbel" w:cs="Corbel" w:eastAsia="Corbel" w:hAnsi="Corbel"/>
      <w:color w:val="2f5496"/>
      <w:sz w:val="52"/>
      <w:szCs w:val="52"/>
    </w:rPr>
  </w:style>
  <w:style w:type="paragraph" w:styleId="Normal" w:default="1">
    <w:name w:val="Normal"/>
    <w:qFormat w:val="1"/>
    <w:rsid w:val="00262FB7"/>
    <w:pPr>
      <w:widowControl w:val="1"/>
      <w:bidi w:val="0"/>
      <w:spacing w:after="160" w:before="0" w:line="259" w:lineRule="auto"/>
      <w:jc w:val="left"/>
    </w:pPr>
    <w:rPr>
      <w:rFonts w:ascii="Corbel" w:cs="Corbel" w:eastAsia="Corbel" w:hAnsi="Corbel"/>
      <w:color w:val="auto"/>
      <w:kern w:val="0"/>
      <w:sz w:val="22"/>
      <w:szCs w:val="22"/>
      <w:lang w:bidi="hi-IN" w:eastAsia="zh-CN" w:val="en-US"/>
    </w:rPr>
  </w:style>
  <w:style w:type="paragraph" w:styleId="Heading1">
    <w:name w:val="Heading 1"/>
    <w:basedOn w:val="Normal1"/>
    <w:next w:val="Normal1"/>
    <w:link w:val="Heading1Char"/>
    <w:uiPriority w:val="9"/>
    <w:qFormat w:val="1"/>
    <w:rsid w:val="00262FB7"/>
    <w:pPr>
      <w:keepNext w:val="1"/>
      <w:keepLines w:val="1"/>
      <w:spacing w:after="0" w:before="320" w:line="240" w:lineRule="auto"/>
      <w:outlineLvl w:val="0"/>
    </w:pPr>
    <w:rPr>
      <w:rFonts w:ascii="Corbel" w:cs="" w:eastAsia="" w:hAnsi="Corbel" w:asciiTheme="majorHAnsi" w:cstheme="majorBidi" w:eastAsiaTheme="majorEastAsia" w:hAnsiTheme="majorHAnsi"/>
      <w:color w:val="2f5496" w:themeColor="accent1" w:themeShade="0000BF"/>
      <w:sz w:val="30"/>
      <w:szCs w:val="30"/>
    </w:rPr>
  </w:style>
  <w:style w:type="paragraph" w:styleId="Heading2">
    <w:name w:val="Heading 2"/>
    <w:basedOn w:val="Normal1"/>
    <w:next w:val="Normal1"/>
    <w:link w:val="Heading2Char"/>
    <w:uiPriority w:val="9"/>
    <w:semiHidden w:val="1"/>
    <w:unhideWhenUsed w:val="1"/>
    <w:qFormat w:val="1"/>
    <w:rsid w:val="00262FB7"/>
    <w:pPr>
      <w:keepNext w:val="1"/>
      <w:keepLines w:val="1"/>
      <w:spacing w:after="0" w:before="40" w:line="240" w:lineRule="auto"/>
      <w:outlineLvl w:val="1"/>
    </w:pPr>
    <w:rPr>
      <w:rFonts w:ascii="Corbel" w:cs="" w:eastAsia="" w:hAnsi="Corbel" w:asciiTheme="majorHAnsi" w:cstheme="majorBidi" w:eastAsiaTheme="majorEastAsia" w:hAnsiTheme="majorHAnsi"/>
      <w:color w:val="c45911" w:themeColor="accent2" w:themeShade="0000BF"/>
      <w:sz w:val="28"/>
      <w:szCs w:val="28"/>
    </w:rPr>
  </w:style>
  <w:style w:type="paragraph" w:styleId="Heading3">
    <w:name w:val="Heading 3"/>
    <w:basedOn w:val="Normal1"/>
    <w:next w:val="Normal1"/>
    <w:link w:val="Heading3Char"/>
    <w:uiPriority w:val="9"/>
    <w:semiHidden w:val="1"/>
    <w:unhideWhenUsed w:val="1"/>
    <w:qFormat w:val="1"/>
    <w:rsid w:val="00262FB7"/>
    <w:pPr>
      <w:keepNext w:val="1"/>
      <w:keepLines w:val="1"/>
      <w:spacing w:after="0" w:before="40" w:line="240" w:lineRule="auto"/>
      <w:outlineLvl w:val="2"/>
    </w:pPr>
    <w:rPr>
      <w:rFonts w:ascii="Corbel" w:cs="" w:eastAsia="" w:hAnsi="Corbel" w:asciiTheme="majorHAnsi" w:cstheme="majorBidi" w:eastAsiaTheme="majorEastAsia" w:hAnsiTheme="majorHAnsi"/>
      <w:color w:val="538135" w:themeColor="accent6" w:themeShade="0000BF"/>
      <w:sz w:val="26"/>
      <w:szCs w:val="26"/>
    </w:rPr>
  </w:style>
  <w:style w:type="paragraph" w:styleId="Heading4">
    <w:name w:val="Heading 4"/>
    <w:basedOn w:val="Normal1"/>
    <w:next w:val="Normal1"/>
    <w:link w:val="Heading4Char"/>
    <w:uiPriority w:val="9"/>
    <w:semiHidden w:val="1"/>
    <w:unhideWhenUsed w:val="1"/>
    <w:qFormat w:val="1"/>
    <w:rsid w:val="00262FB7"/>
    <w:pPr>
      <w:keepNext w:val="1"/>
      <w:keepLines w:val="1"/>
      <w:spacing w:after="0" w:before="40"/>
      <w:outlineLvl w:val="3"/>
    </w:pPr>
    <w:rPr>
      <w:rFonts w:ascii="Corbel" w:cs="" w:eastAsia="" w:hAnsi="Corbel" w:asciiTheme="majorHAnsi" w:cstheme="majorBidi" w:eastAsiaTheme="majorEastAsia" w:hAnsiTheme="majorHAnsi"/>
      <w:i w:val="1"/>
      <w:iCs w:val="1"/>
      <w:color w:val="2e74b5" w:themeColor="accent5" w:themeShade="0000BF"/>
      <w:sz w:val="25"/>
      <w:szCs w:val="25"/>
    </w:rPr>
  </w:style>
  <w:style w:type="paragraph" w:styleId="Heading5">
    <w:name w:val="Heading 5"/>
    <w:basedOn w:val="Normal1"/>
    <w:next w:val="Normal1"/>
    <w:link w:val="Heading5Char"/>
    <w:uiPriority w:val="9"/>
    <w:semiHidden w:val="1"/>
    <w:unhideWhenUsed w:val="1"/>
    <w:qFormat w:val="1"/>
    <w:rsid w:val="00262FB7"/>
    <w:pPr>
      <w:keepNext w:val="1"/>
      <w:keepLines w:val="1"/>
      <w:spacing w:after="0" w:before="40"/>
      <w:outlineLvl w:val="4"/>
    </w:pPr>
    <w:rPr>
      <w:rFonts w:ascii="Corbel" w:cs="" w:eastAsia="" w:hAnsi="Corbel" w:asciiTheme="majorHAnsi" w:cstheme="majorBidi" w:eastAsiaTheme="majorEastAsia" w:hAnsiTheme="majorHAnsi"/>
      <w:i w:val="1"/>
      <w:iCs w:val="1"/>
      <w:color w:val="833c0b" w:themeColor="accent2" w:themeShade="000080"/>
      <w:sz w:val="24"/>
      <w:szCs w:val="24"/>
    </w:rPr>
  </w:style>
  <w:style w:type="paragraph" w:styleId="Heading6">
    <w:name w:val="Heading 6"/>
    <w:basedOn w:val="Normal1"/>
    <w:next w:val="Normal1"/>
    <w:link w:val="Heading6Char"/>
    <w:uiPriority w:val="9"/>
    <w:semiHidden w:val="1"/>
    <w:unhideWhenUsed w:val="1"/>
    <w:qFormat w:val="1"/>
    <w:rsid w:val="00262FB7"/>
    <w:pPr>
      <w:keepNext w:val="1"/>
      <w:keepLines w:val="1"/>
      <w:spacing w:after="0" w:before="40"/>
      <w:outlineLvl w:val="5"/>
    </w:pPr>
    <w:rPr>
      <w:rFonts w:ascii="Corbel" w:cs="" w:eastAsia="" w:hAnsi="Corbel" w:asciiTheme="majorHAnsi" w:cstheme="majorBidi" w:eastAsiaTheme="majorEastAsia" w:hAnsiTheme="majorHAnsi"/>
      <w:i w:val="1"/>
      <w:iCs w:val="1"/>
      <w:color w:val="385623" w:themeColor="accent6" w:themeShade="000080"/>
      <w:sz w:val="23"/>
      <w:szCs w:val="23"/>
    </w:rPr>
  </w:style>
  <w:style w:type="paragraph" w:styleId="Heading7">
    <w:name w:val="Heading 7"/>
    <w:basedOn w:val="Normal1"/>
    <w:next w:val="Normal1"/>
    <w:link w:val="Heading7Char"/>
    <w:uiPriority w:val="9"/>
    <w:semiHidden w:val="1"/>
    <w:unhideWhenUsed w:val="1"/>
    <w:qFormat w:val="1"/>
    <w:rsid w:val="00262FB7"/>
    <w:pPr>
      <w:keepNext w:val="1"/>
      <w:keepLines w:val="1"/>
      <w:spacing w:after="0" w:before="40"/>
      <w:outlineLvl w:val="6"/>
    </w:pPr>
    <w:rPr>
      <w:rFonts w:ascii="Corbel" w:cs="" w:eastAsia="" w:hAnsi="Corbel" w:asciiTheme="majorHAnsi" w:cstheme="majorBidi" w:eastAsiaTheme="majorEastAsia" w:hAnsiTheme="majorHAnsi"/>
      <w:color w:val="1f3864" w:themeColor="accent1" w:themeShade="000080"/>
    </w:rPr>
  </w:style>
  <w:style w:type="paragraph" w:styleId="Heading8">
    <w:name w:val="Heading 8"/>
    <w:basedOn w:val="Normal1"/>
    <w:next w:val="Normal1"/>
    <w:link w:val="Heading8Char"/>
    <w:uiPriority w:val="9"/>
    <w:semiHidden w:val="1"/>
    <w:unhideWhenUsed w:val="1"/>
    <w:qFormat w:val="1"/>
    <w:rsid w:val="00262FB7"/>
    <w:pPr>
      <w:keepNext w:val="1"/>
      <w:keepLines w:val="1"/>
      <w:spacing w:after="0" w:before="40"/>
      <w:outlineLvl w:val="7"/>
    </w:pPr>
    <w:rPr>
      <w:rFonts w:ascii="Corbel" w:cs="" w:eastAsia="" w:hAnsi="Corbel" w:asciiTheme="majorHAnsi" w:cstheme="majorBidi" w:eastAsiaTheme="majorEastAsia" w:hAnsiTheme="majorHAnsi"/>
      <w:color w:val="833c0b" w:themeColor="accent2" w:themeShade="000080"/>
      <w:sz w:val="21"/>
      <w:szCs w:val="21"/>
    </w:rPr>
  </w:style>
  <w:style w:type="paragraph" w:styleId="Heading9">
    <w:name w:val="Heading 9"/>
    <w:basedOn w:val="Normal1"/>
    <w:next w:val="Normal1"/>
    <w:link w:val="Heading9Char"/>
    <w:uiPriority w:val="9"/>
    <w:semiHidden w:val="1"/>
    <w:unhideWhenUsed w:val="1"/>
    <w:qFormat w:val="1"/>
    <w:rsid w:val="00262FB7"/>
    <w:pPr>
      <w:keepNext w:val="1"/>
      <w:keepLines w:val="1"/>
      <w:spacing w:after="0" w:before="40"/>
      <w:outlineLvl w:val="8"/>
    </w:pPr>
    <w:rPr>
      <w:rFonts w:ascii="Corbel" w:cs="" w:eastAsia="" w:hAnsi="Corbel" w:asciiTheme="majorHAnsi" w:cstheme="majorBidi" w:eastAsiaTheme="majorEastAsia" w:hAnsiTheme="majorHAnsi"/>
      <w:color w:val="385623" w:themeColor="accent6" w:themeShade="000080"/>
    </w:rPr>
  </w:style>
  <w:style w:type="character" w:styleId="DefaultParagraphFont" w:default="1">
    <w:name w:val="Default Paragraph Font"/>
    <w:uiPriority w:val="1"/>
    <w:semiHidden w:val="1"/>
    <w:unhideWhenUsed w:val="1"/>
    <w:qFormat w:val="1"/>
    <w:rPr/>
  </w:style>
  <w:style w:type="character" w:styleId="Heading1Char" w:customStyle="1">
    <w:name w:val="Heading 1 Char"/>
    <w:basedOn w:val="DefaultParagraphFont"/>
    <w:link w:val="Heading1"/>
    <w:uiPriority w:val="9"/>
    <w:qFormat w:val="1"/>
    <w:rsid w:val="00262FB7"/>
    <w:rPr>
      <w:rFonts w:ascii="Corbel" w:cs="" w:eastAsia="" w:hAnsi="Corbel" w:asciiTheme="majorHAnsi" w:cstheme="majorBidi" w:eastAsiaTheme="majorEastAsia" w:hAnsiTheme="majorHAnsi"/>
      <w:color w:val="2f5496" w:themeColor="accent1" w:themeShade="0000BF"/>
      <w:sz w:val="30"/>
      <w:szCs w:val="30"/>
    </w:rPr>
  </w:style>
  <w:style w:type="character" w:styleId="Heading2Char" w:customStyle="1">
    <w:name w:val="Heading 2 Char"/>
    <w:basedOn w:val="DefaultParagraphFont"/>
    <w:link w:val="Heading2"/>
    <w:uiPriority w:val="9"/>
    <w:semiHidden w:val="1"/>
    <w:qFormat w:val="1"/>
    <w:rsid w:val="00262FB7"/>
    <w:rPr>
      <w:rFonts w:ascii="Corbel" w:cs="" w:eastAsia="" w:hAnsi="Corbel" w:asciiTheme="majorHAnsi" w:cstheme="majorBidi" w:eastAsiaTheme="majorEastAsia" w:hAnsiTheme="majorHAnsi"/>
      <w:color w:val="c45911" w:themeColor="accent2" w:themeShade="0000BF"/>
      <w:sz w:val="28"/>
      <w:szCs w:val="28"/>
    </w:rPr>
  </w:style>
  <w:style w:type="character" w:styleId="Heading3Char" w:customStyle="1">
    <w:name w:val="Heading 3 Char"/>
    <w:basedOn w:val="DefaultParagraphFont"/>
    <w:link w:val="Heading3"/>
    <w:uiPriority w:val="9"/>
    <w:semiHidden w:val="1"/>
    <w:qFormat w:val="1"/>
    <w:rsid w:val="00262FB7"/>
    <w:rPr>
      <w:rFonts w:ascii="Corbel" w:cs="" w:eastAsia="" w:hAnsi="Corbel" w:asciiTheme="majorHAnsi" w:cstheme="majorBidi" w:eastAsiaTheme="majorEastAsia" w:hAnsiTheme="majorHAnsi"/>
      <w:color w:val="538135" w:themeColor="accent6" w:themeShade="0000BF"/>
      <w:sz w:val="26"/>
      <w:szCs w:val="26"/>
    </w:rPr>
  </w:style>
  <w:style w:type="character" w:styleId="Heading4Char" w:customStyle="1">
    <w:name w:val="Heading 4 Char"/>
    <w:basedOn w:val="DefaultParagraphFont"/>
    <w:link w:val="Heading4"/>
    <w:uiPriority w:val="9"/>
    <w:semiHidden w:val="1"/>
    <w:qFormat w:val="1"/>
    <w:rsid w:val="00262FB7"/>
    <w:rPr>
      <w:rFonts w:ascii="Corbel" w:cs="" w:eastAsia="" w:hAnsi="Corbel" w:asciiTheme="majorHAnsi" w:cstheme="majorBidi" w:eastAsiaTheme="majorEastAsia" w:hAnsiTheme="majorHAnsi"/>
      <w:i w:val="1"/>
      <w:iCs w:val="1"/>
      <w:color w:val="2e74b5" w:themeColor="accent5" w:themeShade="0000BF"/>
      <w:sz w:val="25"/>
      <w:szCs w:val="25"/>
    </w:rPr>
  </w:style>
  <w:style w:type="character" w:styleId="Heading5Char" w:customStyle="1">
    <w:name w:val="Heading 5 Char"/>
    <w:basedOn w:val="DefaultParagraphFont"/>
    <w:link w:val="Heading5"/>
    <w:uiPriority w:val="9"/>
    <w:semiHidden w:val="1"/>
    <w:qFormat w:val="1"/>
    <w:rsid w:val="00262FB7"/>
    <w:rPr>
      <w:rFonts w:ascii="Corbel" w:cs="" w:eastAsia="" w:hAnsi="Corbel" w:asciiTheme="majorHAnsi" w:cstheme="majorBidi" w:eastAsiaTheme="majorEastAsia" w:hAnsiTheme="majorHAnsi"/>
      <w:i w:val="1"/>
      <w:iCs w:val="1"/>
      <w:color w:val="833c0b" w:themeColor="accent2" w:themeShade="000080"/>
      <w:sz w:val="24"/>
      <w:szCs w:val="24"/>
    </w:rPr>
  </w:style>
  <w:style w:type="character" w:styleId="Heading6Char" w:customStyle="1">
    <w:name w:val="Heading 6 Char"/>
    <w:basedOn w:val="DefaultParagraphFont"/>
    <w:link w:val="Heading6"/>
    <w:uiPriority w:val="9"/>
    <w:semiHidden w:val="1"/>
    <w:qFormat w:val="1"/>
    <w:rsid w:val="00262FB7"/>
    <w:rPr>
      <w:rFonts w:ascii="Corbel" w:cs="" w:eastAsia="" w:hAnsi="Corbel" w:asciiTheme="majorHAnsi" w:cstheme="majorBidi" w:eastAsiaTheme="majorEastAsia" w:hAnsiTheme="majorHAnsi"/>
      <w:i w:val="1"/>
      <w:iCs w:val="1"/>
      <w:color w:val="385623" w:themeColor="accent6" w:themeShade="000080"/>
      <w:sz w:val="23"/>
      <w:szCs w:val="23"/>
    </w:rPr>
  </w:style>
  <w:style w:type="character" w:styleId="Heading7Char" w:customStyle="1">
    <w:name w:val="Heading 7 Char"/>
    <w:basedOn w:val="DefaultParagraphFont"/>
    <w:link w:val="Heading7"/>
    <w:uiPriority w:val="9"/>
    <w:semiHidden w:val="1"/>
    <w:qFormat w:val="1"/>
    <w:rsid w:val="00262FB7"/>
    <w:rPr>
      <w:rFonts w:ascii="Corbel" w:cs="" w:eastAsia="" w:hAnsi="Corbel" w:asciiTheme="majorHAnsi" w:cstheme="majorBidi" w:eastAsiaTheme="majorEastAsia" w:hAnsiTheme="majorHAnsi"/>
      <w:color w:val="1f3864" w:themeColor="accent1" w:themeShade="000080"/>
    </w:rPr>
  </w:style>
  <w:style w:type="character" w:styleId="Heading8Char" w:customStyle="1">
    <w:name w:val="Heading 8 Char"/>
    <w:basedOn w:val="DefaultParagraphFont"/>
    <w:link w:val="Heading8"/>
    <w:uiPriority w:val="9"/>
    <w:semiHidden w:val="1"/>
    <w:qFormat w:val="1"/>
    <w:rsid w:val="00262FB7"/>
    <w:rPr>
      <w:rFonts w:ascii="Corbel" w:cs="" w:eastAsia="" w:hAnsi="Corbel" w:asciiTheme="majorHAnsi" w:cstheme="majorBidi" w:eastAsiaTheme="majorEastAsia" w:hAnsiTheme="majorHAnsi"/>
      <w:color w:val="833c0b" w:themeColor="accent2" w:themeShade="000080"/>
      <w:sz w:val="21"/>
      <w:szCs w:val="21"/>
    </w:rPr>
  </w:style>
  <w:style w:type="character" w:styleId="Heading9Char" w:customStyle="1">
    <w:name w:val="Heading 9 Char"/>
    <w:basedOn w:val="DefaultParagraphFont"/>
    <w:link w:val="Heading9"/>
    <w:uiPriority w:val="9"/>
    <w:semiHidden w:val="1"/>
    <w:qFormat w:val="1"/>
    <w:rsid w:val="00262FB7"/>
    <w:rPr>
      <w:rFonts w:ascii="Corbel" w:cs="" w:eastAsia="" w:hAnsi="Corbel" w:asciiTheme="majorHAnsi" w:cstheme="majorBidi" w:eastAsiaTheme="majorEastAsia" w:hAnsiTheme="majorHAnsi"/>
      <w:color w:val="385623" w:themeColor="accent6" w:themeShade="000080"/>
    </w:rPr>
  </w:style>
  <w:style w:type="character" w:styleId="TitleChar" w:customStyle="1">
    <w:name w:val="Title Char"/>
    <w:basedOn w:val="DefaultParagraphFont"/>
    <w:link w:val="Title"/>
    <w:uiPriority w:val="10"/>
    <w:qFormat w:val="1"/>
    <w:rsid w:val="00262FB7"/>
    <w:rPr>
      <w:rFonts w:ascii="Corbel" w:cs="" w:eastAsia="" w:hAnsi="Corbel" w:asciiTheme="majorHAnsi" w:cstheme="majorBidi" w:eastAsiaTheme="majorEastAsia" w:hAnsiTheme="majorHAnsi"/>
      <w:color w:val="2f5496" w:themeColor="accent1" w:themeShade="0000BF"/>
      <w:spacing w:val="-10"/>
      <w:sz w:val="52"/>
      <w:szCs w:val="52"/>
    </w:rPr>
  </w:style>
  <w:style w:type="character" w:styleId="SubtitleChar" w:customStyle="1">
    <w:name w:val="Subtitle Char"/>
    <w:basedOn w:val="DefaultParagraphFont"/>
    <w:link w:val="Subtitle"/>
    <w:uiPriority w:val="11"/>
    <w:qFormat w:val="1"/>
    <w:rsid w:val="00262FB7"/>
    <w:rPr>
      <w:rFonts w:ascii="Corbel" w:cs="" w:eastAsia="" w:hAnsi="Corbel" w:asciiTheme="majorHAnsi" w:cstheme="majorBidi" w:eastAsiaTheme="majorEastAsia" w:hAnsiTheme="majorHAnsi"/>
    </w:rPr>
  </w:style>
  <w:style w:type="character" w:styleId="Strong">
    <w:name w:val="Strong"/>
    <w:basedOn w:val="DefaultParagraphFont"/>
    <w:uiPriority w:val="22"/>
    <w:qFormat w:val="1"/>
    <w:rsid w:val="00262FB7"/>
    <w:rPr>
      <w:b w:val="1"/>
      <w:bCs w:val="1"/>
    </w:rPr>
  </w:style>
  <w:style w:type="character" w:styleId="Emphasis">
    <w:name w:val="Emphasis"/>
    <w:basedOn w:val="DefaultParagraphFont"/>
    <w:uiPriority w:val="20"/>
    <w:qFormat w:val="1"/>
    <w:rsid w:val="00262FB7"/>
    <w:rPr>
      <w:i w:val="1"/>
      <w:iCs w:val="1"/>
    </w:rPr>
  </w:style>
  <w:style w:type="character" w:styleId="QuoteChar" w:customStyle="1">
    <w:name w:val="Quote Char"/>
    <w:basedOn w:val="DefaultParagraphFont"/>
    <w:link w:val="Quote"/>
    <w:uiPriority w:val="29"/>
    <w:qFormat w:val="1"/>
    <w:rsid w:val="00262FB7"/>
    <w:rPr>
      <w:i w:val="1"/>
      <w:iCs w:val="1"/>
    </w:rPr>
  </w:style>
  <w:style w:type="character" w:styleId="IntenseQuoteChar" w:customStyle="1">
    <w:name w:val="Intense Quote Char"/>
    <w:basedOn w:val="DefaultParagraphFont"/>
    <w:link w:val="IntenseQuote"/>
    <w:uiPriority w:val="30"/>
    <w:qFormat w:val="1"/>
    <w:rsid w:val="00262FB7"/>
    <w:rPr>
      <w:rFonts w:ascii="Corbel" w:cs="" w:eastAsia="" w:hAnsi="Corbel" w:asciiTheme="majorHAnsi" w:cstheme="majorBidi" w:eastAsiaTheme="majorEastAsia" w:hAnsiTheme="majorHAnsi"/>
      <w:color w:val="4472c4" w:themeColor="accent1"/>
      <w:sz w:val="24"/>
      <w:szCs w:val="24"/>
    </w:rPr>
  </w:style>
  <w:style w:type="character" w:styleId="SubtleEmphasis">
    <w:name w:val="Subtle Emphasis"/>
    <w:basedOn w:val="DefaultParagraphFont"/>
    <w:uiPriority w:val="19"/>
    <w:qFormat w:val="1"/>
    <w:rsid w:val="00262FB7"/>
    <w:rPr>
      <w:i w:val="1"/>
      <w:iCs w:val="1"/>
      <w:color w:val="404040" w:themeColor="text1" w:themeTint="0000BF"/>
    </w:rPr>
  </w:style>
  <w:style w:type="character" w:styleId="IntenseEmphasis">
    <w:name w:val="Intense Emphasis"/>
    <w:basedOn w:val="DefaultParagraphFont"/>
    <w:uiPriority w:val="21"/>
    <w:qFormat w:val="1"/>
    <w:rsid w:val="00262FB7"/>
    <w:rPr>
      <w:b w:val="0"/>
      <w:bCs w:val="0"/>
      <w:i w:val="1"/>
      <w:iCs w:val="1"/>
      <w:color w:val="4472c4" w:themeColor="accent1"/>
    </w:rPr>
  </w:style>
  <w:style w:type="character" w:styleId="SubtleReference">
    <w:name w:val="Subtle Reference"/>
    <w:basedOn w:val="DefaultParagraphFont"/>
    <w:uiPriority w:val="31"/>
    <w:qFormat w:val="1"/>
    <w:rsid w:val="00262FB7"/>
    <w:rPr>
      <w:smallCaps w:val="1"/>
      <w:color w:val="404040" w:themeColor="text1" w:themeTint="0000BF"/>
      <w:u w:color="7f7f7f" w:val="single"/>
    </w:rPr>
  </w:style>
  <w:style w:type="character" w:styleId="IntenseReference">
    <w:name w:val="Intense Reference"/>
    <w:basedOn w:val="DefaultParagraphFont"/>
    <w:uiPriority w:val="32"/>
    <w:qFormat w:val="1"/>
    <w:rsid w:val="00262FB7"/>
    <w:rPr>
      <w:b w:val="1"/>
      <w:bCs w:val="1"/>
      <w:smallCaps w:val="1"/>
      <w:color w:val="4472c4" w:themeColor="accent1"/>
      <w:spacing w:val="5"/>
      <w:u w:val="single"/>
    </w:rPr>
  </w:style>
  <w:style w:type="character" w:styleId="BookTitle">
    <w:name w:val="Book Title"/>
    <w:basedOn w:val="DefaultParagraphFont"/>
    <w:uiPriority w:val="33"/>
    <w:qFormat w:val="1"/>
    <w:rsid w:val="00262FB7"/>
    <w:rPr>
      <w:b w:val="1"/>
      <w:bCs w:val="1"/>
      <w:smallCaps w:val="1"/>
    </w:rPr>
  </w:style>
  <w:style w:type="character" w:styleId="HeaderChar" w:customStyle="1">
    <w:name w:val="Header Char"/>
    <w:basedOn w:val="DefaultParagraphFont"/>
    <w:link w:val="Header"/>
    <w:uiPriority w:val="99"/>
    <w:qFormat w:val="1"/>
    <w:rsid w:val="00C645D7"/>
    <w:rPr/>
  </w:style>
  <w:style w:type="character" w:styleId="FooterChar" w:customStyle="1">
    <w:name w:val="Footer Char"/>
    <w:basedOn w:val="DefaultParagraphFont"/>
    <w:link w:val="Footer"/>
    <w:uiPriority w:val="99"/>
    <w:qFormat w:val="1"/>
    <w:rsid w:val="00C645D7"/>
    <w:rPr/>
  </w:style>
  <w:style w:type="character" w:styleId="Text4505230ftexth4003033861ftextcontentfamily49a318e1" w:customStyle="1">
    <w:name w:val="text-4505230f--texth400-3033861f--textcontentfamily-49a318e1"/>
    <w:basedOn w:val="DefaultParagraphFont"/>
    <w:qFormat w:val="1"/>
    <w:rsid w:val="00F53D56"/>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Normal1" w:default="1">
    <w:name w:val="LO-normal"/>
    <w:qFormat w:val="1"/>
    <w:pPr>
      <w:widowControl w:val="1"/>
      <w:bidi w:val="0"/>
      <w:spacing w:after="160" w:before="0" w:line="259" w:lineRule="auto"/>
      <w:jc w:val="left"/>
    </w:pPr>
    <w:rPr>
      <w:rFonts w:ascii="Corbel" w:cs="Corbel" w:eastAsia="Corbel" w:hAnsi="Corbel"/>
      <w:color w:val="auto"/>
      <w:kern w:val="0"/>
      <w:sz w:val="22"/>
      <w:szCs w:val="22"/>
      <w:lang w:bidi="hi-IN" w:eastAsia="zh-CN" w:val="en-US"/>
    </w:rPr>
  </w:style>
  <w:style w:type="paragraph" w:styleId="Title">
    <w:name w:val="Title"/>
    <w:basedOn w:val="Normal1"/>
    <w:next w:val="Normal1"/>
    <w:link w:val="TitleChar"/>
    <w:uiPriority w:val="10"/>
    <w:qFormat w:val="1"/>
    <w:rsid w:val="00262FB7"/>
    <w:pPr>
      <w:spacing w:after="0" w:before="0" w:line="240" w:lineRule="auto"/>
      <w:contextualSpacing w:val="1"/>
    </w:pPr>
    <w:rPr>
      <w:rFonts w:ascii="Corbel" w:cs="" w:eastAsia="" w:hAnsi="Corbel" w:asciiTheme="majorHAnsi" w:cstheme="majorBidi" w:eastAsiaTheme="majorEastAsia" w:hAnsiTheme="majorHAnsi"/>
      <w:color w:val="2f5496" w:themeColor="accent1" w:themeShade="0000BF"/>
      <w:spacing w:val="-10"/>
      <w:sz w:val="52"/>
      <w:szCs w:val="52"/>
    </w:rPr>
  </w:style>
  <w:style w:type="paragraph" w:styleId="Caption1">
    <w:name w:val="caption"/>
    <w:basedOn w:val="Normal1"/>
    <w:next w:val="Normal1"/>
    <w:uiPriority w:val="35"/>
    <w:unhideWhenUsed w:val="1"/>
    <w:qFormat w:val="1"/>
    <w:rsid w:val="00262FB7"/>
    <w:pPr>
      <w:spacing w:line="240" w:lineRule="auto"/>
    </w:pPr>
    <w:rPr>
      <w:b w:val="1"/>
      <w:bCs w:val="1"/>
      <w:smallCaps w:val="1"/>
      <w:color w:val="4472c4" w:themeColor="accent1"/>
      <w:spacing w:val="6"/>
    </w:rPr>
  </w:style>
  <w:style w:type="paragraph" w:styleId="Subtitle">
    <w:name w:val="Subtitle"/>
    <w:basedOn w:val="Normal1"/>
    <w:next w:val="Normal1"/>
    <w:link w:val="SubtitleChar"/>
    <w:uiPriority w:val="11"/>
    <w:qFormat w:val="1"/>
    <w:rsid w:val="00262FB7"/>
    <w:pPr>
      <w:spacing w:line="240" w:lineRule="auto"/>
    </w:pPr>
    <w:rPr>
      <w:rFonts w:ascii="Corbel" w:cs="Corbel" w:eastAsia="Corbel" w:hAnsi="Corbel"/>
    </w:rPr>
  </w:style>
  <w:style w:type="paragraph" w:styleId="NoSpacing">
    <w:name w:val="No Spacing"/>
    <w:uiPriority w:val="1"/>
    <w:qFormat w:val="1"/>
    <w:rsid w:val="00262FB7"/>
    <w:pPr>
      <w:widowControl w:val="1"/>
      <w:bidi w:val="0"/>
      <w:spacing w:after="0" w:before="0" w:line="240" w:lineRule="auto"/>
      <w:jc w:val="left"/>
    </w:pPr>
    <w:rPr>
      <w:rFonts w:ascii="Corbel" w:cs="Corbel" w:eastAsia="Corbel" w:hAnsi="Corbel"/>
      <w:color w:val="auto"/>
      <w:kern w:val="0"/>
      <w:sz w:val="22"/>
      <w:szCs w:val="22"/>
      <w:lang w:bidi="hi-IN" w:eastAsia="zh-CN" w:val="en-US"/>
    </w:rPr>
  </w:style>
  <w:style w:type="paragraph" w:styleId="Quote">
    <w:name w:val="Quote"/>
    <w:basedOn w:val="Normal1"/>
    <w:next w:val="Normal1"/>
    <w:link w:val="QuoteChar"/>
    <w:uiPriority w:val="29"/>
    <w:qFormat w:val="1"/>
    <w:rsid w:val="00262FB7"/>
    <w:pPr>
      <w:spacing w:after="160" w:before="120"/>
      <w:ind w:left="720" w:right="720" w:hanging="0"/>
      <w:jc w:val="center"/>
    </w:pPr>
    <w:rPr>
      <w:i w:val="1"/>
      <w:iCs w:val="1"/>
    </w:rPr>
  </w:style>
  <w:style w:type="paragraph" w:styleId="IntenseQuote">
    <w:name w:val="Intense Quote"/>
    <w:basedOn w:val="Normal1"/>
    <w:next w:val="Normal1"/>
    <w:link w:val="IntenseQuoteChar"/>
    <w:uiPriority w:val="30"/>
    <w:qFormat w:val="1"/>
    <w:rsid w:val="00262FB7"/>
    <w:pPr>
      <w:spacing w:after="160" w:before="120" w:line="300" w:lineRule="auto"/>
      <w:ind w:left="576" w:right="576" w:hanging="0"/>
      <w:jc w:val="center"/>
    </w:pPr>
    <w:rPr>
      <w:rFonts w:ascii="Corbel" w:cs="" w:eastAsia="" w:hAnsi="Corbel" w:asciiTheme="majorHAnsi" w:cstheme="majorBidi" w:eastAsiaTheme="majorEastAsia" w:hAnsiTheme="majorHAnsi"/>
      <w:color w:val="4472c4" w:themeColor="accent1"/>
      <w:sz w:val="24"/>
      <w:szCs w:val="24"/>
    </w:rPr>
  </w:style>
  <w:style w:type="paragraph" w:styleId="TOCHeading">
    <w:name w:val="TOC Heading"/>
    <w:basedOn w:val="Heading1"/>
    <w:next w:val="Normal1"/>
    <w:uiPriority w:val="39"/>
    <w:semiHidden w:val="1"/>
    <w:unhideWhenUsed w:val="1"/>
    <w:qFormat w:val="1"/>
    <w:rsid w:val="00262FB7"/>
    <w:pPr/>
    <w:rPr/>
  </w:style>
  <w:style w:type="paragraph" w:styleId="HeaderandFooter">
    <w:name w:val="Header and Footer"/>
    <w:basedOn w:val="Normal"/>
    <w:qFormat w:val="1"/>
    <w:pPr/>
    <w:rPr/>
  </w:style>
  <w:style w:type="paragraph" w:styleId="Header">
    <w:name w:val="Header"/>
    <w:basedOn w:val="Normal1"/>
    <w:link w:val="HeaderChar"/>
    <w:uiPriority w:val="99"/>
    <w:unhideWhenUsed w:val="1"/>
    <w:rsid w:val="00C645D7"/>
    <w:pPr>
      <w:tabs>
        <w:tab w:val="clear" w:pos="720"/>
        <w:tab w:val="center" w:leader="none" w:pos="4680"/>
        <w:tab w:val="right" w:leader="none" w:pos="9360"/>
      </w:tabs>
      <w:spacing w:after="0" w:before="0" w:line="240" w:lineRule="auto"/>
    </w:pPr>
    <w:rPr/>
  </w:style>
  <w:style w:type="paragraph" w:styleId="Footer">
    <w:name w:val="Footer"/>
    <w:basedOn w:val="Normal1"/>
    <w:link w:val="FooterChar"/>
    <w:uiPriority w:val="99"/>
    <w:unhideWhenUsed w:val="1"/>
    <w:rsid w:val="00C645D7"/>
    <w:pPr>
      <w:tabs>
        <w:tab w:val="clear" w:pos="720"/>
        <w:tab w:val="center" w:leader="none" w:pos="4680"/>
        <w:tab w:val="right" w:leader="none" w:pos="9360"/>
      </w:tabs>
      <w:spacing w:after="0" w:before="0" w:line="240" w:lineRule="auto"/>
    </w:pPr>
    <w:rPr/>
  </w:style>
  <w:style w:type="paragraph" w:styleId="Blockparagraph544a408c" w:customStyle="1">
    <w:name w:val="blockparagraph-544a408c"/>
    <w:basedOn w:val="Normal1"/>
    <w:qFormat w:val="1"/>
    <w:rsid w:val="00F53D56"/>
    <w:pPr>
      <w:spacing w:afterAutospacing="1" w:beforeAutospacing="1" w:line="240" w:lineRule="auto"/>
    </w:pPr>
    <w:rPr>
      <w:rFonts w:ascii="Times New Roman" w:cs="Times New Roman" w:eastAsia="Times New Roman" w:hAnsi="Times New Roman"/>
      <w:sz w:val="24"/>
      <w:szCs w:val="24"/>
    </w:rPr>
  </w:style>
  <w:style w:type="paragraph" w:styleId="ListParagraph">
    <w:name w:val="List Paragraph"/>
    <w:basedOn w:val="Normal1"/>
    <w:uiPriority w:val="34"/>
    <w:qFormat w:val="1"/>
    <w:rsid w:val="00F53D56"/>
    <w:pPr>
      <w:spacing w:after="160" w:before="0"/>
      <w:ind w:left="720" w:hanging="0"/>
      <w:contextualSpacing w:val="1"/>
    </w:pPr>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spacing w:line="240" w:lineRule="auto"/>
    </w:pPr>
    <w:rPr>
      <w:rFonts w:ascii="Corbel" w:cs="Corbel" w:eastAsia="Corbel" w:hAnsi="Corbel"/>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header" Target="header2.xml"/><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Fra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me">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ram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yG0R4FJQZ9WXpPAUGmrNQrGShw==">AMUW2mXFMLeA+XaeV/HX8aWbNC35yPMkZQf1t7LGawQ1FpujBHA8wMKuw9lKFmM2AOkR/Haxjoy/H5/zekAXO8oT9+bAuCr01njl18yjSzt4wV9E0GZwEkdYyZYV136E3vMJGAxAH2iJq6UUJG0UYXuXWLjZiyplrIAxqYQeOs1Ma+B27fj9qH3wixf3gZJSjqX2PdggrOaAJUk7roqk686kav2U0Dul1f7hgIbmUKC6HmN0ZsQV5LRjcGINE++j90Eg6b92c8u/czaGTWppeGfzWGX/sEr5TFYVq4vTvkcHlNMvu9q5rbW0Tq+wjESs9SKeI9Ki8rG6TMbVFz6sxWHQjUvb5t/uDa1NV9mHggDy/E9HL9QD1dBsIxZgGPkEmMEYiVMvpQMKYsnksuAkFIdMLYsU/Q0zdrGqkO13xDgZOF1UFMHHZYD+/PnsKUQCaeUnjsI7GyQZFP6Tz/TxqZAaK6huMWaXG33vbHz6MPGkcMoSXwiFyEO2t+PSZjLhvaPYPMvjR9O59p3U5z2WFLwwgaOQipEOSfABAA19hq+9M9jon2tYpRsznI3Z/o1WeuOo6GQeYzc0+fKDN93zEAX0KcaAZvTPBW7gDxg1CxkKc/IN/kR6D1JcDKnIBvY3PudYJNunnvVYkbkOanXFo6cpDmnyBduWKZ4vUVyz4mM4itfVeUy3CkT0xY044ovz2Kj4u4oHRavfnBJDR35ijy+rgMccTE9G7MGM413VIh1RrcN3VrO4UhZ2BQU9Lwh2bObs4ZN0GgsFGkf+uUCJT3yUmUqbCnDX/i/xhHhpnM5jnvsNGPM30VXweg3b7Np+0QXf+cZTtW3HIY3BE49nlnDfKhSyd+zVduh4NrOB44M8AC59qav7F1IimmiIEXXj6ycyiV57KBOdCsJpZcoNsVvk7wlu6VIyr0nz+jw2ys+ty/qbZygsnpsVeeka+C9dT9tE+WTNVXwVHA1gqWJOsxnwVXECvzm3sFf7S/fQeZSqkfu0w5nmU41GNT7pzlxDMNA8V8eFk6v3KCnoHcUFzhvOrAs++F5JA1UysRxBTe0c5ZzKGvvCidNMZALHkDsthOCspX5uPIgsVjbQv00NispQ8dheWhF4jwOvxqdcrSapSM8PW5ojnrYTbtl/uiRvAPCy7xEwhMzp/M8c6xgjY+H2Zh6TAOVTG8FZEGcHFKR8wFE2ob1wBR/KKfjSn9OAH5TfFFrWR+2BTZ8anjizHZtNm+pmTMRDr0cHmp9rkOuRI2CnMCau2waew1AD5w6nGZlybnyN9ZBK8Q/O1Mhf+JO7c7L7Di+Zo2SUuulQZmTsFwfpuH/4jkZSPi9SN7kFO5rDArIK02lhkrigHm9eGNp9KhodAoAZnvXEgQ82sSQeEZcbBWtIdRxQZRs2oDqExERH/Q2p0RKDN+2c539vo9dZ6aMDvHt8I6QMmT2GddQ0guZzBU6/ShafoXGLiYJB6n+kT+pk7+vMG02PUax80PFviCGbVaHgHfe4c0tBLpqaOqwF2LJsQ5/5LHJ+7dUusASM6I2UAA5pknKJMFax+YRTZFb2+ZIS5UTQk/kj70aVAkI536tK4kfHaOUiZlaLJEob8vdXEqmjwKQpgIDDgNg2kgrImzWaZlkTg89Ko8+0Xb5MmJYjp8psIyW4QcIf8xyBUXw1hiISU7C2c1xRQPkDuQxYciixxe0MRiUUImcdgesBDAs1FfO2qej5xdJpkhYbobVsZCJg9nYH6+W1fn1DfRvcupy7E7WVESVOI3JdiLTEikPLI1MajPNsz+ntDPSCSu38gVwdwwZXyAzO6EGjpX3Toxw1gcD7eaXACxNq1uc2Lsz+g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2021-08-13T13:01:00Z</dcterms:created>
  <dc:creator>Paul Gedeon</dc:creator>
</cp:coreProperties>
</file>