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2D" w:rsidRDefault="00135C2D" w:rsidP="00135C2D">
      <w:pPr>
        <w:pBdr>
          <w:top w:val="single" w:sz="6" w:space="2" w:color="405871"/>
          <w:left w:val="single" w:sz="6" w:space="2" w:color="405871"/>
          <w:bottom w:val="single" w:sz="6" w:space="2" w:color="405871"/>
          <w:right w:val="single" w:sz="6" w:space="2" w:color="405871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</w:pPr>
      <w:proofErr w:type="spellStart"/>
      <w:proofErr w:type="gramStart"/>
      <w:r w:rsidRPr="00135C2D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  <w:t>ab</w:t>
      </w:r>
      <w:proofErr w:type="spellEnd"/>
      <w:proofErr w:type="gramEnd"/>
      <w:r w:rsidRPr="00135C2D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  <w:t xml:space="preserve"> - Apache HTTP server benchmarking tool</w:t>
      </w:r>
    </w:p>
    <w:p w:rsidR="00135C2D" w:rsidRDefault="00135C2D" w:rsidP="00C45326">
      <w:hyperlink r:id="rId5" w:history="1">
        <w:r w:rsidRPr="00604003">
          <w:rPr>
            <w:rStyle w:val="Hyperlink"/>
            <w:rFonts w:ascii="Arial" w:eastAsia="Times New Roman" w:hAnsi="Arial" w:cs="Arial"/>
            <w:b/>
            <w:bCs/>
            <w:kern w:val="36"/>
            <w:sz w:val="33"/>
            <w:szCs w:val="33"/>
          </w:rPr>
          <w:t>https://httpd.apache.org/docs/2.4/programs/ab.html</w:t>
        </w:r>
      </w:hyperlink>
    </w:p>
    <w:p w:rsidR="00086BAA" w:rsidRDefault="00086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5C2D" w:rsidTr="00135C2D">
        <w:tc>
          <w:tcPr>
            <w:tcW w:w="9576" w:type="dxa"/>
          </w:tcPr>
          <w:p w:rsidR="00135C2D" w:rsidRDefault="00135C2D">
            <w:pP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</w:pPr>
          </w:p>
          <w:p w:rsidR="00135C2D" w:rsidRDefault="00135C2D" w:rsidP="00135C2D">
            <w:pPr>
              <w:pStyle w:val="Heading2"/>
              <w:shd w:val="clear" w:color="auto" w:fill="405871"/>
              <w:spacing w:before="0" w:after="120"/>
              <w:rPr>
                <w:rFonts w:ascii="Arial" w:hAnsi="Arial" w:cs="Arial"/>
                <w:color w:val="FFFFFF"/>
                <w:sz w:val="27"/>
                <w:szCs w:val="27"/>
              </w:rPr>
            </w:pPr>
            <w:bookmarkStart w:id="0" w:name="synopsis"/>
            <w:r>
              <w:rPr>
                <w:rFonts w:ascii="Arial" w:hAnsi="Arial" w:cs="Arial"/>
                <w:color w:val="FFFFFF"/>
                <w:sz w:val="27"/>
                <w:szCs w:val="27"/>
              </w:rPr>
              <w:t>Synopsis</w:t>
            </w:r>
            <w:bookmarkEnd w:id="0"/>
          </w:p>
          <w:p w:rsidR="00135C2D" w:rsidRDefault="00135C2D">
            <w:pP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</w:pPr>
          </w:p>
          <w:p w:rsidR="00135C2D" w:rsidRDefault="00135C2D">
            <w:proofErr w:type="spellStart"/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ab</w:t>
            </w:r>
            <w:proofErr w:type="spellEnd"/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auth-username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password</w:t>
            </w:r>
            <w:proofErr w:type="spellEnd"/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windowsize</w:t>
            </w:r>
            <w:proofErr w:type="spellEnd"/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local-address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concurrency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cookie-name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=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csv</w:t>
            </w:r>
            <w:proofErr w:type="spellEnd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-file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f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protocol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gnuplot</w:t>
            </w:r>
            <w:proofErr w:type="spellEnd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-file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h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H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custom-header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k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proofErr w:type="spellStart"/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m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HTTP</w:t>
            </w:r>
            <w:proofErr w:type="spellEnd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-method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requests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POST-file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proxy-auth-username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password</w:t>
            </w:r>
            <w:proofErr w:type="spellEnd"/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q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timeout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timelimit</w:t>
            </w:r>
            <w:proofErr w:type="spellEnd"/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content-type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PUT-file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verbosity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w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x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&lt;table&gt;-attributes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proofErr w:type="spellStart"/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X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proxy</w:t>
            </w:r>
            <w:proofErr w:type="spellEnd"/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[: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port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] 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tr</w:t>
            </w:r>
            <w:proofErr w:type="spellEnd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&gt;-attributes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z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&lt;td&gt;-attributes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 -</w:t>
            </w:r>
            <w:r>
              <w:rPr>
                <w:rStyle w:val="Strong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Z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ciphersuite</w:t>
            </w:r>
            <w:proofErr w:type="spellEnd"/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 ] [http[s]://]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hostname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[: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port</w:t>
            </w:r>
            <w:r>
              <w:rPr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]/</w:t>
            </w:r>
            <w:r>
              <w:rPr>
                <w:rStyle w:val="HTMLVariable"/>
                <w:rFonts w:ascii="Courier New" w:hAnsi="Courier New" w:cs="Courier New"/>
                <w:color w:val="003366"/>
                <w:sz w:val="21"/>
                <w:szCs w:val="21"/>
                <w:shd w:val="clear" w:color="auto" w:fill="FFFFFF"/>
              </w:rPr>
              <w:t>path</w:t>
            </w:r>
          </w:p>
          <w:p w:rsidR="00135C2D" w:rsidRDefault="00135C2D"/>
          <w:p w:rsidR="00135C2D" w:rsidRDefault="00135C2D"/>
          <w:p w:rsidR="008108FC" w:rsidRPr="008108FC" w:rsidRDefault="008108FC" w:rsidP="008108FC">
            <w:pPr>
              <w:shd w:val="clear" w:color="auto" w:fill="FFFFFF"/>
              <w:spacing w:before="120" w:line="312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8108FC">
              <w:rPr>
                <w:rFonts w:ascii="Courier New" w:eastAsia="Times New Roman" w:hAnsi="Courier New" w:cs="Courier New"/>
                <w:b/>
                <w:bCs/>
                <w:color w:val="003366"/>
                <w:sz w:val="21"/>
                <w:szCs w:val="21"/>
              </w:rPr>
              <w:t>-n </w:t>
            </w:r>
            <w:r w:rsidRPr="008108FC">
              <w:rPr>
                <w:rFonts w:ascii="Courier New" w:eastAsia="Times New Roman" w:hAnsi="Courier New" w:cs="Courier New"/>
                <w:b/>
                <w:bCs/>
                <w:i/>
                <w:iCs/>
                <w:color w:val="003366"/>
                <w:sz w:val="21"/>
                <w:szCs w:val="21"/>
              </w:rPr>
              <w:t>requests</w:t>
            </w:r>
          </w:p>
          <w:p w:rsidR="008108FC" w:rsidRPr="008108FC" w:rsidRDefault="008108FC" w:rsidP="008108FC">
            <w:pPr>
              <w:shd w:val="clear" w:color="auto" w:fill="FFFFFF"/>
              <w:spacing w:line="312" w:lineRule="atLeast"/>
              <w:ind w:left="720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8108FC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Number of requests to perform for the benchmarking session. The default is to just perform a single request which usually leads to non-representative benchmarking results.</w:t>
            </w:r>
          </w:p>
          <w:p w:rsidR="008108FC" w:rsidRPr="008108FC" w:rsidRDefault="008108FC" w:rsidP="008108FC">
            <w:pPr>
              <w:shd w:val="clear" w:color="auto" w:fill="FFFFFF"/>
              <w:spacing w:before="120" w:line="312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8108FC">
              <w:rPr>
                <w:rFonts w:ascii="Courier New" w:eastAsia="Times New Roman" w:hAnsi="Courier New" w:cs="Courier New"/>
                <w:b/>
                <w:bCs/>
                <w:color w:val="003366"/>
                <w:sz w:val="21"/>
                <w:szCs w:val="21"/>
              </w:rPr>
              <w:t>-c </w:t>
            </w:r>
            <w:r w:rsidRPr="008108FC">
              <w:rPr>
                <w:rFonts w:ascii="Courier New" w:eastAsia="Times New Roman" w:hAnsi="Courier New" w:cs="Courier New"/>
                <w:b/>
                <w:bCs/>
                <w:i/>
                <w:iCs/>
                <w:color w:val="003366"/>
                <w:sz w:val="21"/>
                <w:szCs w:val="21"/>
              </w:rPr>
              <w:t>concurrency</w:t>
            </w:r>
          </w:p>
          <w:p w:rsidR="008108FC" w:rsidRPr="008108FC" w:rsidRDefault="008108FC" w:rsidP="008108FC">
            <w:pPr>
              <w:shd w:val="clear" w:color="auto" w:fill="FFFFFF"/>
              <w:spacing w:line="312" w:lineRule="atLeast"/>
              <w:ind w:left="720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8108FC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Number of multiple requests to perform at a time. Default is one request at a time.</w:t>
            </w:r>
          </w:p>
          <w:p w:rsidR="008108FC" w:rsidRPr="008108FC" w:rsidRDefault="008108FC" w:rsidP="008108FC">
            <w:pPr>
              <w:shd w:val="clear" w:color="auto" w:fill="FFFFFF"/>
              <w:spacing w:before="120" w:line="312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8108FC">
              <w:rPr>
                <w:rFonts w:ascii="Courier New" w:eastAsia="Times New Roman" w:hAnsi="Courier New" w:cs="Courier New"/>
                <w:b/>
                <w:bCs/>
                <w:color w:val="003366"/>
                <w:sz w:val="21"/>
                <w:szCs w:val="21"/>
              </w:rPr>
              <w:t>-p </w:t>
            </w:r>
            <w:r w:rsidRPr="008108FC">
              <w:rPr>
                <w:rFonts w:ascii="Courier New" w:eastAsia="Times New Roman" w:hAnsi="Courier New" w:cs="Courier New"/>
                <w:b/>
                <w:bCs/>
                <w:i/>
                <w:iCs/>
                <w:color w:val="003366"/>
                <w:sz w:val="21"/>
                <w:szCs w:val="21"/>
              </w:rPr>
              <w:t>POST-file</w:t>
            </w:r>
          </w:p>
          <w:p w:rsidR="008108FC" w:rsidRPr="008108FC" w:rsidRDefault="008108FC" w:rsidP="008108FC">
            <w:pPr>
              <w:shd w:val="clear" w:color="auto" w:fill="FFFFFF"/>
              <w:spacing w:line="312" w:lineRule="atLeast"/>
              <w:ind w:left="720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8108FC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File containing data to POST. Remember to also set </w:t>
            </w:r>
            <w:r w:rsidRPr="008108FC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-T</w:t>
            </w:r>
            <w:r w:rsidRPr="008108FC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.</w:t>
            </w:r>
          </w:p>
          <w:p w:rsidR="008108FC" w:rsidRPr="008108FC" w:rsidRDefault="008108FC" w:rsidP="008108FC">
            <w:pPr>
              <w:shd w:val="clear" w:color="auto" w:fill="FFFFFF"/>
              <w:spacing w:before="120" w:line="312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8108FC">
              <w:rPr>
                <w:rFonts w:ascii="Courier New" w:eastAsia="Times New Roman" w:hAnsi="Courier New" w:cs="Courier New"/>
                <w:b/>
                <w:bCs/>
                <w:color w:val="003366"/>
                <w:sz w:val="21"/>
                <w:szCs w:val="21"/>
              </w:rPr>
              <w:t>-T </w:t>
            </w:r>
            <w:r w:rsidRPr="008108FC">
              <w:rPr>
                <w:rFonts w:ascii="Courier New" w:eastAsia="Times New Roman" w:hAnsi="Courier New" w:cs="Courier New"/>
                <w:b/>
                <w:bCs/>
                <w:i/>
                <w:iCs/>
                <w:color w:val="003366"/>
                <w:sz w:val="21"/>
                <w:szCs w:val="21"/>
              </w:rPr>
              <w:t>content-type</w:t>
            </w:r>
          </w:p>
          <w:p w:rsidR="008108FC" w:rsidRPr="008108FC" w:rsidRDefault="008108FC" w:rsidP="008108FC">
            <w:pPr>
              <w:shd w:val="clear" w:color="auto" w:fill="FFFFFF"/>
              <w:spacing w:line="312" w:lineRule="atLeast"/>
              <w:ind w:left="720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8108FC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 xml:space="preserve">Content-type header to use for POST/PUT data, </w:t>
            </w:r>
            <w:proofErr w:type="spellStart"/>
            <w:r w:rsidRPr="008108FC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eg</w:t>
            </w:r>
            <w:proofErr w:type="spellEnd"/>
            <w:r w:rsidRPr="008108FC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. </w:t>
            </w:r>
            <w:proofErr w:type="gramStart"/>
            <w:r w:rsidRPr="008108FC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application/x-www-form-</w:t>
            </w:r>
            <w:proofErr w:type="spellStart"/>
            <w:r w:rsidRPr="008108FC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urlencoded</w:t>
            </w:r>
            <w:proofErr w:type="spellEnd"/>
            <w:proofErr w:type="gramEnd"/>
            <w:r w:rsidRPr="008108FC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. Default is </w:t>
            </w:r>
            <w:r w:rsidRPr="008108FC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text/plain</w:t>
            </w:r>
            <w:r w:rsidRPr="008108FC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.</w:t>
            </w:r>
          </w:p>
          <w:p w:rsidR="008108FC" w:rsidRDefault="008108FC"/>
          <w:p w:rsidR="00135C2D" w:rsidRDefault="00135C2D"/>
        </w:tc>
      </w:tr>
    </w:tbl>
    <w:p w:rsidR="00135C2D" w:rsidRDefault="00135C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08FC" w:rsidTr="008108FC">
        <w:tc>
          <w:tcPr>
            <w:tcW w:w="9576" w:type="dxa"/>
          </w:tcPr>
          <w:p w:rsidR="008108FC" w:rsidRDefault="008108FC">
            <w:r>
              <w:t>Example:</w:t>
            </w:r>
          </w:p>
          <w:p w:rsidR="008108FC" w:rsidRDefault="008108FC">
            <w:proofErr w:type="spellStart"/>
            <w:r>
              <w:t>ab</w:t>
            </w:r>
            <w:proofErr w:type="spellEnd"/>
            <w:r>
              <w:t xml:space="preserve"> -p post_loc.txt -T application/</w:t>
            </w:r>
            <w:proofErr w:type="spellStart"/>
            <w:r>
              <w:t>json</w:t>
            </w:r>
            <w:proofErr w:type="spellEnd"/>
            <w:r>
              <w:t xml:space="preserve"> -H </w:t>
            </w:r>
            <w:r>
              <w:rPr>
                <w:rStyle w:val="pl-pds"/>
                <w:color w:val="032F62"/>
              </w:rPr>
              <w:t>'</w:t>
            </w:r>
            <w:r>
              <w:rPr>
                <w:rStyle w:val="pl-s"/>
                <w:color w:val="032F62"/>
              </w:rPr>
              <w:t>Authorization: Token abcd1234</w:t>
            </w:r>
            <w:r>
              <w:rPr>
                <w:rStyle w:val="pl-pds"/>
                <w:color w:val="032F62"/>
              </w:rPr>
              <w:t>'</w:t>
            </w:r>
            <w:r>
              <w:t xml:space="preserve"> -c 10 -n 2000 http://example.com/api/v1/locations/</w:t>
            </w:r>
            <w:bookmarkStart w:id="1" w:name="_GoBack"/>
            <w:bookmarkEnd w:id="1"/>
          </w:p>
          <w:p w:rsidR="008108FC" w:rsidRDefault="008108FC"/>
        </w:tc>
      </w:tr>
    </w:tbl>
    <w:p w:rsidR="008108FC" w:rsidRDefault="008108FC"/>
    <w:sectPr w:rsidR="0081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6B"/>
    <w:rsid w:val="00086BAA"/>
    <w:rsid w:val="00135C2D"/>
    <w:rsid w:val="008108FC"/>
    <w:rsid w:val="00B30249"/>
    <w:rsid w:val="00B72B6B"/>
    <w:rsid w:val="00C4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35C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35C2D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35C2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5C2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08FC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108FC"/>
  </w:style>
  <w:style w:type="character" w:customStyle="1" w:styleId="pl-pds">
    <w:name w:val="pl-pds"/>
    <w:basedOn w:val="DefaultParagraphFont"/>
    <w:rsid w:val="00810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35C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35C2D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35C2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5C2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08FC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108FC"/>
  </w:style>
  <w:style w:type="character" w:customStyle="1" w:styleId="pl-pds">
    <w:name w:val="pl-pds"/>
    <w:basedOn w:val="DefaultParagraphFont"/>
    <w:rsid w:val="0081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tpd.apache.org/docs/2.4/programs/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4</cp:revision>
  <dcterms:created xsi:type="dcterms:W3CDTF">2018-05-09T02:13:00Z</dcterms:created>
  <dcterms:modified xsi:type="dcterms:W3CDTF">2018-05-09T02:17:00Z</dcterms:modified>
</cp:coreProperties>
</file>