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8A7" w:rsidRDefault="00475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58A7" w:rsidTr="004758A7">
        <w:tc>
          <w:tcPr>
            <w:tcW w:w="9576" w:type="dxa"/>
          </w:tcPr>
          <w:p w:rsidR="004758A7" w:rsidRDefault="004758A7">
            <w:pPr>
              <w:rPr>
                <w:rFonts w:ascii="Helvetica" w:hAnsi="Helvetica"/>
                <w:color w:val="777777"/>
                <w:sz w:val="27"/>
                <w:szCs w:val="27"/>
              </w:rPr>
            </w:pPr>
          </w:p>
          <w:p w:rsidR="004758A7" w:rsidRDefault="00EA00A1">
            <w:pPr>
              <w:rPr>
                <w:rFonts w:ascii="Helvetica" w:hAnsi="Helvetica"/>
                <w:color w:val="777777"/>
                <w:sz w:val="27"/>
                <w:szCs w:val="27"/>
              </w:rPr>
            </w:pPr>
            <w:hyperlink r:id="rId5" w:history="1">
              <w:r w:rsidR="000B7DBA" w:rsidRPr="00DF0253">
                <w:rPr>
                  <w:rStyle w:val="Hyperlink"/>
                  <w:rFonts w:ascii="Helvetica" w:hAnsi="Helvetica"/>
                  <w:sz w:val="27"/>
                  <w:szCs w:val="27"/>
                </w:rPr>
                <w:t>https://vishmule.com/2015/06/11/access-control-list-acl-permissions-in-rhel7centos7/</w:t>
              </w:r>
            </w:hyperlink>
          </w:p>
          <w:p w:rsidR="000B7DBA" w:rsidRDefault="000B7DBA">
            <w:pPr>
              <w:rPr>
                <w:rFonts w:ascii="Helvetica" w:hAnsi="Helvetica"/>
                <w:color w:val="777777"/>
                <w:sz w:val="27"/>
                <w:szCs w:val="27"/>
              </w:rPr>
            </w:pPr>
          </w:p>
          <w:p w:rsidR="004758A7" w:rsidRDefault="004758A7">
            <w:pPr>
              <w:rPr>
                <w:rFonts w:ascii="Helvetica" w:hAnsi="Helvetica"/>
                <w:color w:val="777777"/>
                <w:sz w:val="27"/>
                <w:szCs w:val="27"/>
              </w:rPr>
            </w:pPr>
          </w:p>
          <w:p w:rsidR="004758A7" w:rsidRDefault="004758A7">
            <w:pPr>
              <w:rPr>
                <w:rFonts w:ascii="Helvetica" w:hAnsi="Helvetica"/>
                <w:color w:val="777777"/>
                <w:sz w:val="27"/>
                <w:szCs w:val="27"/>
              </w:rPr>
            </w:pPr>
            <w:r>
              <w:rPr>
                <w:rFonts w:ascii="Helvetica" w:hAnsi="Helvetica"/>
                <w:color w:val="777777"/>
                <w:sz w:val="27"/>
                <w:szCs w:val="27"/>
              </w:rPr>
              <w:t>The filesystem needs to be mounted with ACL support enabled. XFS filesystems have built-in ACL support and Ext4 filesystem in RHEL7 have ACL option enabled by default</w:t>
            </w:r>
          </w:p>
          <w:p w:rsidR="00B81DD4" w:rsidRDefault="00B81DD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</w:tbl>
    <w:p w:rsidR="004758A7" w:rsidRDefault="009E6E1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1DD4" w:rsidTr="00B81DD4">
        <w:tc>
          <w:tcPr>
            <w:tcW w:w="9576" w:type="dxa"/>
          </w:tcPr>
          <w:p w:rsidR="00B81DD4" w:rsidRPr="00B81DD4" w:rsidRDefault="00B81DD4" w:rsidP="00B81DD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acl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package should be already installed, to check it run: </w:t>
            </w: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dpkg -s acl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.</w:t>
            </w:r>
          </w:p>
          <w:p w:rsidR="00B81DD4" w:rsidRDefault="00B81DD4" w:rsidP="00B81DD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To use ACL's you should enable it for your filesystem. But it can be </w:t>
            </w:r>
            <w:r w:rsidRPr="00B81DD4">
              <w:rPr>
                <w:rFonts w:ascii="inherit" w:eastAsia="Times New Roman" w:hAnsi="inherit" w:cs="Arial"/>
                <w:b/>
                <w:bCs/>
                <w:color w:val="111111"/>
                <w:sz w:val="23"/>
                <w:szCs w:val="23"/>
                <w:bdr w:val="none" w:sz="0" w:space="0" w:color="auto" w:frame="1"/>
              </w:rPr>
              <w:t>already enabled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. To check it use </w:t>
            </w: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tune2fs -l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. Substitute </w:t>
            </w: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/dev/sda6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for your system:</w:t>
            </w:r>
          </w:p>
          <w:p w:rsidR="003E5D1D" w:rsidRPr="00B81DD4" w:rsidRDefault="003E5D1D" w:rsidP="00B81DD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</w:p>
          <w:p w:rsidR="00B81DD4" w:rsidRPr="00B81DD4" w:rsidRDefault="00B81DD4" w:rsidP="00B81DD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$ tune2fs -l /dev/sda6 | grep "Default mount options:"</w:t>
            </w:r>
          </w:p>
          <w:p w:rsidR="00B81DD4" w:rsidRPr="00B81DD4" w:rsidRDefault="00B81DD4" w:rsidP="00B81DD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Default mount options:    user_xattr acl</w:t>
            </w:r>
          </w:p>
          <w:p w:rsidR="00B81DD4" w:rsidRPr="00B81DD4" w:rsidRDefault="00B81DD4" w:rsidP="00B81DD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If you see </w:t>
            </w:r>
            <w:r w:rsidRPr="00B81DD4">
              <w:rPr>
                <w:rFonts w:ascii="inherit" w:eastAsia="Times New Roman" w:hAnsi="inherit" w:cs="Arial"/>
                <w:b/>
                <w:bCs/>
                <w:color w:val="111111"/>
                <w:sz w:val="23"/>
                <w:szCs w:val="23"/>
                <w:bdr w:val="none" w:sz="0" w:space="0" w:color="auto" w:frame="1"/>
              </w:rPr>
              <w:t>acl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word - it is already enabled for device </w:t>
            </w: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/dev/sda6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.</w:t>
            </w:r>
          </w:p>
          <w:p w:rsidR="00B81DD4" w:rsidRPr="00B81DD4" w:rsidRDefault="00B81DD4" w:rsidP="00B81DD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111111"/>
                <w:sz w:val="23"/>
                <w:szCs w:val="23"/>
              </w:rPr>
            </w:pP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If you don't see </w:t>
            </w:r>
            <w:r w:rsidRPr="00B81DD4">
              <w:rPr>
                <w:rFonts w:ascii="inherit" w:eastAsia="Times New Roman" w:hAnsi="inherit" w:cs="Arial"/>
                <w:b/>
                <w:bCs/>
                <w:color w:val="111111"/>
                <w:sz w:val="23"/>
                <w:szCs w:val="23"/>
                <w:bdr w:val="none" w:sz="0" w:space="0" w:color="auto" w:frame="1"/>
              </w:rPr>
              <w:t>acl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word - run </w:t>
            </w:r>
            <w:r w:rsidRPr="00B81DD4">
              <w:rPr>
                <w:rFonts w:ascii="Consolas" w:eastAsia="Times New Roman" w:hAnsi="Consolas" w:cs="Courier New"/>
                <w:color w:val="111111"/>
                <w:sz w:val="20"/>
                <w:szCs w:val="20"/>
                <w:bdr w:val="none" w:sz="0" w:space="0" w:color="auto" w:frame="1"/>
                <w:shd w:val="clear" w:color="auto" w:fill="EFF0F1"/>
              </w:rPr>
              <w:t>tune2fs -o acl /dev/sda6</w:t>
            </w:r>
            <w:r w:rsidRPr="00B81DD4">
              <w:rPr>
                <w:rFonts w:ascii="Arial" w:eastAsia="Times New Roman" w:hAnsi="Arial" w:cs="Arial"/>
                <w:color w:val="111111"/>
                <w:sz w:val="23"/>
                <w:szCs w:val="23"/>
              </w:rPr>
              <w:t> to enable it.</w:t>
            </w:r>
          </w:p>
          <w:p w:rsidR="00B81DD4" w:rsidRDefault="00B81DD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</w:tbl>
    <w:p w:rsidR="00B81DD4" w:rsidRDefault="00B81DD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</w:p>
    <w:p w:rsidR="00452460" w:rsidRDefault="00EA00A1">
      <w:hyperlink r:id="rId6" w:history="1">
        <w:r w:rsidR="009E6E1D">
          <w:rPr>
            <w:rStyle w:val="Hyperlink"/>
            <w:rFonts w:ascii="Arial" w:hAnsi="Arial" w:cs="Arial"/>
            <w:color w:val="1078A5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Applying default permissions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6E1D" w:rsidTr="009E6E1D">
        <w:tc>
          <w:tcPr>
            <w:tcW w:w="9576" w:type="dxa"/>
          </w:tcPr>
          <w:p w:rsidR="009E6E1D" w:rsidRDefault="009E6E1D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"/>
              <w:gridCol w:w="9129"/>
            </w:tblGrid>
            <w:tr w:rsidR="009E6E1D" w:rsidRPr="009E6E1D" w:rsidTr="009E6E1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225" w:type="dxa"/>
                  </w:tcMar>
                  <w:hideMark/>
                </w:tcPr>
                <w:p w:rsidR="0012281C" w:rsidRDefault="0012281C" w:rsidP="009E6E1D">
                  <w:pPr>
                    <w:spacing w:after="0" w:line="240" w:lineRule="auto"/>
                    <w:jc w:val="center"/>
                    <w:textAlignment w:val="baseline"/>
                    <w:rPr>
                      <w:rFonts w:ascii="DejaVu Sans Mono" w:eastAsia="Times New Roman" w:hAnsi="DejaVu Sans Mono" w:cs="DejaVu Sans Mono"/>
                      <w:color w:val="6A737C"/>
                      <w:sz w:val="30"/>
                      <w:szCs w:val="30"/>
                      <w:bdr w:val="none" w:sz="0" w:space="0" w:color="auto" w:frame="1"/>
                    </w:rPr>
                  </w:pPr>
                </w:p>
                <w:p w:rsidR="009E6E1D" w:rsidRPr="009E6E1D" w:rsidRDefault="009E6E1D" w:rsidP="009E6E1D">
                  <w:pPr>
                    <w:spacing w:after="0" w:line="240" w:lineRule="auto"/>
                    <w:jc w:val="center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0"/>
                      <w:szCs w:val="20"/>
                    </w:rPr>
                  </w:pPr>
                  <w:r w:rsidRPr="009E6E1D">
                    <w:rPr>
                      <w:rFonts w:ascii="DejaVu Sans Mono" w:eastAsia="Times New Roman" w:hAnsi="DejaVu Sans Mono" w:cs="DejaVu Sans Mono"/>
                      <w:color w:val="6A737C"/>
                      <w:sz w:val="30"/>
                      <w:szCs w:val="30"/>
                      <w:bdr w:val="none" w:sz="0" w:space="0" w:color="auto" w:frame="1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2281C" w:rsidRDefault="00EA00A1" w:rsidP="009E6E1D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  <w:hyperlink r:id="rId7" w:history="1">
                    <w:r w:rsidR="0012281C" w:rsidRPr="00DF0253">
                      <w:rPr>
                        <w:rStyle w:val="Hyperlink"/>
                        <w:rFonts w:ascii="inherit" w:eastAsia="Times New Roman" w:hAnsi="inherit" w:cs="Arial"/>
                        <w:sz w:val="23"/>
                        <w:szCs w:val="23"/>
                      </w:rPr>
                      <w:t>https://unix.stackexchange.com/questions/1314/how-to-set-default-file-permissions-for-all-folders-files-in-a-directory</w:t>
                    </w:r>
                  </w:hyperlink>
                </w:p>
                <w:p w:rsidR="0012281C" w:rsidRDefault="0012281C" w:rsidP="009E6E1D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</w:p>
                <w:p w:rsidR="009E6E1D" w:rsidRPr="009E6E1D" w:rsidRDefault="009E6E1D" w:rsidP="009E6E1D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  <w:r w:rsidRPr="009E6E1D"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  <w:t>This is an addition to Chris' answer, it's based on my experience on my Arch Linux rig.</w:t>
                  </w:r>
                </w:p>
                <w:p w:rsidR="009E6E1D" w:rsidRPr="009E6E1D" w:rsidRDefault="009E6E1D" w:rsidP="009E6E1D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  <w:r w:rsidRPr="009E6E1D"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  <w:t>Using the default switch (-d) and the modify switch (-m) will only modify the the default permissions but leave the existing ones intact:</w:t>
                  </w:r>
                </w:p>
                <w:p w:rsidR="009E6E1D" w:rsidRPr="009E6E1D" w:rsidRDefault="009E6E1D" w:rsidP="009E6E1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9E6E1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setfacl -d -m g::rwx /&lt;directory&gt;</w:t>
                  </w:r>
                </w:p>
                <w:p w:rsidR="009E6E1D" w:rsidRPr="009E6E1D" w:rsidRDefault="009E6E1D" w:rsidP="009E6E1D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  <w:r w:rsidRPr="009E6E1D"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  <w:t>If you want to change folder's entire permission structure including the existing ones (you'll have to do an extra line and make it recursive -R:</w:t>
                  </w:r>
                </w:p>
                <w:p w:rsidR="009E6E1D" w:rsidRPr="009E6E1D" w:rsidRDefault="009E6E1D" w:rsidP="009E6E1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9E6E1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setfacl -R -m g::rwx /&lt;directory&gt;</w:t>
                  </w:r>
                </w:p>
                <w:p w:rsidR="009E6E1D" w:rsidRPr="009E6E1D" w:rsidRDefault="009E6E1D" w:rsidP="009E6E1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9E6E1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setfacl -R -m g::rwx /&lt;directory&gt;</w:t>
                  </w:r>
                </w:p>
                <w:p w:rsidR="009E6E1D" w:rsidRPr="009E6E1D" w:rsidRDefault="009E6E1D" w:rsidP="009E6E1D">
                  <w:pPr>
                    <w:spacing w:after="240" w:line="240" w:lineRule="auto"/>
                    <w:textAlignment w:val="baseline"/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</w:pPr>
                  <w:r w:rsidRPr="009E6E1D">
                    <w:rPr>
                      <w:rFonts w:ascii="inherit" w:eastAsia="Times New Roman" w:hAnsi="inherit" w:cs="Arial"/>
                      <w:color w:val="242729"/>
                      <w:sz w:val="23"/>
                      <w:szCs w:val="23"/>
                    </w:rPr>
                    <w:t>eg.</w:t>
                  </w:r>
                </w:p>
                <w:p w:rsidR="009E6E1D" w:rsidRPr="009E6E1D" w:rsidRDefault="009E6E1D" w:rsidP="009E6E1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9E6E1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setfacl -R -m g::rwx /home/limited.users/&lt;directory&gt; // gives group read,write,exec permissions for currently existing files and folders, recursively</w:t>
                  </w:r>
                </w:p>
                <w:p w:rsidR="009E6E1D" w:rsidRPr="009E6E1D" w:rsidRDefault="009E6E1D" w:rsidP="009E6E1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9E6E1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 xml:space="preserve">setfacl -R -m o::x /home/limited.users/&lt;directory&gt; //revokes read and write permission for everyone else in existing folder and subfolders </w:t>
                  </w:r>
                </w:p>
                <w:p w:rsidR="009E6E1D" w:rsidRPr="009E6E1D" w:rsidRDefault="009E6E1D" w:rsidP="009E6E1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</w:pPr>
                  <w:r w:rsidRPr="009E6E1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lastRenderedPageBreak/>
                    <w:t>setfacl -R -d -m g::rwx /home/limited.users/&lt;directory&gt; // gives group rwx permissions by default, recursively</w:t>
                  </w:r>
                </w:p>
                <w:p w:rsidR="009E6E1D" w:rsidRPr="009E6E1D" w:rsidRDefault="009E6E1D" w:rsidP="009E6E1D">
                  <w:pPr>
                    <w:shd w:val="clear" w:color="auto" w:fill="EFF0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75" w:line="240" w:lineRule="auto"/>
                    <w:textAlignment w:val="baseline"/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</w:rPr>
                  </w:pPr>
                  <w:r w:rsidRPr="009E6E1D">
                    <w:rPr>
                      <w:rFonts w:ascii="Consolas" w:eastAsia="Times New Roman" w:hAnsi="Consolas" w:cs="Courier New"/>
                      <w:color w:val="242729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setfacl -R -d -m o::--- /home/limited.users/&lt;directory&gt; //revokes read, write and execute p</w:t>
                  </w:r>
                </w:p>
              </w:tc>
            </w:tr>
          </w:tbl>
          <w:p w:rsidR="009E6E1D" w:rsidRDefault="009E6E1D"/>
          <w:p w:rsidR="009E6E1D" w:rsidRDefault="009E6E1D"/>
        </w:tc>
      </w:tr>
    </w:tbl>
    <w:p w:rsidR="009E6E1D" w:rsidRDefault="009E6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6E1D" w:rsidTr="009E6E1D">
        <w:tc>
          <w:tcPr>
            <w:tcW w:w="9576" w:type="dxa"/>
          </w:tcPr>
          <w:p w:rsidR="009E6E1D" w:rsidRDefault="009E6E1D">
            <w:r w:rsidRPr="009E6E1D">
              <w:t>getfacl /NAS_INGEST02/cms/repository/asset/*</w:t>
            </w:r>
          </w:p>
          <w:p w:rsidR="00DD7E7A" w:rsidRDefault="00DD7E7A"/>
          <w:p w:rsidR="00DD7E7A" w:rsidRDefault="00DD7E7A" w:rsidP="00DD7E7A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we can verify: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getfacl /&lt;directory&gt;</w:t>
            </w:r>
          </w:p>
          <w:p w:rsidR="00DD7E7A" w:rsidRDefault="00DD7E7A" w:rsidP="00DD7E7A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Output: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# file: ../&lt;directory&gt;/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# owner: &lt;user&gt;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# group: media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# flags: -s-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user::rwx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group::rwx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other::r-x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default:user::rwx</w:t>
            </w:r>
          </w:p>
          <w:p w:rsid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default:group::rwx</w:t>
            </w:r>
          </w:p>
          <w:p w:rsidR="00DD7E7A" w:rsidRPr="00DD7E7A" w:rsidRDefault="00DD7E7A" w:rsidP="00DD7E7A">
            <w:pPr>
              <w:pStyle w:val="HTMLPreformatted"/>
              <w:shd w:val="clear" w:color="auto" w:fill="EFF0F1"/>
              <w:textAlignment w:val="baseline"/>
              <w:rPr>
                <w:rFonts w:ascii="Consolas" w:hAnsi="Consolas"/>
                <w:color w:val="242729"/>
              </w:rPr>
            </w:pPr>
            <w:r>
              <w:rPr>
                <w:rStyle w:val="HTMLCode"/>
                <w:rFonts w:ascii="Consolas" w:hAnsi="Consolas"/>
                <w:color w:val="242729"/>
                <w:bdr w:val="none" w:sz="0" w:space="0" w:color="auto" w:frame="1"/>
                <w:shd w:val="clear" w:color="auto" w:fill="EFF0F1"/>
              </w:rPr>
              <w:t>default:other::r-x</w:t>
            </w:r>
          </w:p>
          <w:p w:rsidR="00DD7E7A" w:rsidRDefault="00DD7E7A"/>
        </w:tc>
      </w:tr>
    </w:tbl>
    <w:p w:rsidR="009E6E1D" w:rsidRDefault="009E6E1D"/>
    <w:sectPr w:rsidR="009E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16"/>
    <w:rsid w:val="00093E16"/>
    <w:rsid w:val="000B7DBA"/>
    <w:rsid w:val="0012281C"/>
    <w:rsid w:val="003E5D1D"/>
    <w:rsid w:val="00452460"/>
    <w:rsid w:val="004758A7"/>
    <w:rsid w:val="009E6E1D"/>
    <w:rsid w:val="00B81DD4"/>
    <w:rsid w:val="00DD7E7A"/>
    <w:rsid w:val="00EA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E1D"/>
    <w:rPr>
      <w:color w:val="0000FF"/>
      <w:u w:val="single"/>
    </w:rPr>
  </w:style>
  <w:style w:type="table" w:styleId="TableGrid">
    <w:name w:val="Table Grid"/>
    <w:basedOn w:val="TableNormal"/>
    <w:uiPriority w:val="59"/>
    <w:rsid w:val="009E6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te-count-post">
    <w:name w:val="vote-count-post"/>
    <w:basedOn w:val="DefaultParagraphFont"/>
    <w:rsid w:val="009E6E1D"/>
  </w:style>
  <w:style w:type="paragraph" w:styleId="NormalWeb">
    <w:name w:val="Normal (Web)"/>
    <w:basedOn w:val="Normal"/>
    <w:uiPriority w:val="99"/>
    <w:semiHidden/>
    <w:unhideWhenUsed/>
    <w:rsid w:val="009E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6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E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6E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1D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E1D"/>
    <w:rPr>
      <w:color w:val="0000FF"/>
      <w:u w:val="single"/>
    </w:rPr>
  </w:style>
  <w:style w:type="table" w:styleId="TableGrid">
    <w:name w:val="Table Grid"/>
    <w:basedOn w:val="TableNormal"/>
    <w:uiPriority w:val="59"/>
    <w:rsid w:val="009E6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ote-count-post">
    <w:name w:val="vote-count-post"/>
    <w:basedOn w:val="DefaultParagraphFont"/>
    <w:rsid w:val="009E6E1D"/>
  </w:style>
  <w:style w:type="paragraph" w:styleId="NormalWeb">
    <w:name w:val="Normal (Web)"/>
    <w:basedOn w:val="Normal"/>
    <w:uiPriority w:val="99"/>
    <w:semiHidden/>
    <w:unhideWhenUsed/>
    <w:rsid w:val="009E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6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E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6E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1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8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x.stackexchange.com/questions/1314/how-to-set-default-file-permissions-for-all-folders-files-in-a-direct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uxquestions.org/questions/linux-desktop-74/applying-default-permissions-for-newly-created-files-within-a-specific-folder-605129/" TargetMode="External"/><Relationship Id="rId5" Type="http://schemas.openxmlformats.org/officeDocument/2006/relationships/hyperlink" Target="https://vishmule.com/2015/06/11/access-control-list-acl-permissions-in-rhel7centos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9</cp:revision>
  <dcterms:created xsi:type="dcterms:W3CDTF">2018-01-11T03:06:00Z</dcterms:created>
  <dcterms:modified xsi:type="dcterms:W3CDTF">2018-01-16T09:01:00Z</dcterms:modified>
</cp:coreProperties>
</file>