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3771aa5943dc9e3baa95f7c16ef635412699893"/>
    <w:p>
      <w:pPr>
        <w:pStyle w:val="Heading1"/>
      </w:pPr>
      <w:r>
        <w:t xml:space="preserve">Energy-Regulated Population Homeostasis and Timescale-Dependent Constraint Manifestation in Nested Resonance Memory</w:t>
      </w:r>
    </w:p>
    <w:p>
      <w:pPr>
        <w:pStyle w:val="FirstParagraph"/>
      </w:pPr>
      <w:r>
        <w:rPr>
          <w:b/>
          <w:bCs/>
        </w:rPr>
        <w:t xml:space="preserve">Authors:</w:t>
      </w:r>
      <w:r>
        <w:t xml:space="preserve"> </w:t>
      </w:r>
      <w:r>
        <w:t xml:space="preserve">Aldrin Payopay¹, Claude (DUALITY-ZERO-V2)¹</w:t>
      </w:r>
    </w:p>
    <w:p>
      <w:pPr>
        <w:pStyle w:val="BodyText"/>
      </w:pPr>
      <w:r>
        <w:rPr>
          <w:b/>
          <w:bCs/>
        </w:rPr>
        <w:t xml:space="preserve">Affiliations:</w:t>
      </w:r>
      <w:r>
        <w:t xml:space="preserve"> </w:t>
      </w:r>
      <w:r>
        <w:t xml:space="preserve">¹ Independent Research, Nested Resonance Memory Project</w:t>
      </w:r>
    </w:p>
    <w:p>
      <w:pPr>
        <w:pStyle w:val="BodyText"/>
      </w:pPr>
      <w:r>
        <w:rPr>
          <w:b/>
          <w:bCs/>
        </w:rPr>
        <w:t xml:space="preserve">Correspondence:</w:t>
      </w:r>
      <w:r>
        <w:t xml:space="preserve"> </w:t>
      </w:r>
      <w:r>
        <w:t xml:space="preserve">aldrin.gdf@gmail.com</w:t>
      </w:r>
    </w:p>
    <w:p>
      <w:pPr>
        <w:pStyle w:val="BodyText"/>
      </w:pPr>
      <w:r>
        <w:rPr>
          <w:b/>
          <w:bCs/>
        </w:rPr>
        <w:t xml:space="preserve">Date:</w:t>
      </w:r>
      <w:r>
        <w:t xml:space="preserve"> </w:t>
      </w:r>
      <w:r>
        <w:t xml:space="preserve">2025-11-04 (Cycle 967+)</w:t>
      </w:r>
    </w:p>
    <w:p>
      <w:pPr>
        <w:pStyle w:val="BodyText"/>
      </w:pPr>
      <w:r>
        <w:rPr>
          <w:b/>
          <w:bCs/>
        </w:rPr>
        <w:t xml:space="preserve">Status:</w:t>
      </w:r>
      <w:r>
        <w:t xml:space="preserve"> </w:t>
      </w:r>
      <w:r>
        <w:t xml:space="preserve">V2 Revision - C176 V6 Validated Findings Integrated</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Self-organizing computational systems exhibit regime transitions depending on resource constraints and temporal scale. The Nested Resonance Memory (NRM) framework provides a reality-grounded platform for studying emergent dynamics in multi-agent systems with measurable energy constraints.</w:t>
      </w:r>
    </w:p>
    <w:p>
      <w:pPr>
        <w:pStyle w:val="BodyText"/>
      </w:pPr>
      <w:r>
        <w:rPr>
          <w:b/>
          <w:bCs/>
        </w:rPr>
        <w:t xml:space="preserve">Objective:</w:t>
      </w:r>
      <w:r>
        <w:t xml:space="preserve"> </w:t>
      </w:r>
      <w:r>
        <w:t xml:space="preserve">Characterize energy-regulated population dynamics across temporal scales to determine how NRM populations self-regulate without explicit removal mechanisms.</w:t>
      </w:r>
    </w:p>
    <w:p>
      <w:pPr>
        <w:pStyle w:val="BodyText"/>
      </w:pPr>
      <w:r>
        <w:rPr>
          <w:b/>
          <w:bCs/>
        </w:rPr>
        <w:t xml:space="preserve">Methods:</w:t>
      </w:r>
      <w:r>
        <w:t xml:space="preserve"> </w:t>
      </w:r>
      <w:r>
        <w:t xml:space="preserve">Multi-scale validation spanning three temporal scales: micro (100 cycles, n=3 seeds), incremental (1000 cycles, n=5 seeds), and extended (3000 cycles, n=40 seeds from C171 baseline). All experiments used identical BASELINE energy configuration and 2.5% spawn frequency to isolate timescale effects. Energy-constrained spawning implemented via spawn_child() requiring parent energy thresholds—composition events deplete energy, failed spawns regulate population. Multi-scale timescale validation revealed non-monotonic energy constraint manifestation. Spawn success rates followed a U-shaped pattern across timescales: 100% (100 cycles) → 88.0% ± 2.5% (1000 cycles) → 23% (3000 cycles), demonstrating that population-mediated energy recovery dominates at intermediate scales before long-term cumulative depletion overwhelms recovery mechanisms.</w:t>
      </w:r>
    </w:p>
    <w:p>
      <w:pPr>
        <w:pStyle w:val="BodyText"/>
      </w:pPr>
      <w:r>
        <w:rPr>
          <w:b/>
          <w:bCs/>
        </w:rPr>
        <w:t xml:space="preserve">Results:</w:t>
      </w:r>
      <w:r>
        <w:t xml:space="preserve"> </w:t>
      </w:r>
      <w:r>
        <w:t xml:space="preserve">Two distinct dynamical regimes identified plus timescale-dependent constraint manifestation.</w:t>
      </w:r>
      <w:r>
        <w:t xml:space="preserve"> </w:t>
      </w:r>
      <w:r>
        <w:rPr>
          <w:b/>
          <w:bCs/>
        </w:rPr>
        <w:t xml:space="preserve">Regime 1 (Bistability):</w:t>
      </w:r>
      <w:r>
        <w:t xml:space="preserve"> </w:t>
      </w:r>
      <w:r>
        <w:t xml:space="preserve">Single-agent models exhibit sharp transition at f_crit ≈ 2.55% with bistable attractors (Basin A/B).</w:t>
      </w:r>
      <w:r>
        <w:t xml:space="preserve"> </w:t>
      </w:r>
      <w:r>
        <w:rPr>
          <w:b/>
          <w:bCs/>
        </w:rPr>
        <w:t xml:space="preserve">Regime 2 (Energy-Regulated Homeostasis):</w:t>
      </w:r>
      <w:r>
        <w:t xml:space="preserve"> </w:t>
      </w:r>
      <w:r>
        <w:t xml:space="preserve">Multi-agent populations with energy-constrained spawning achieve stable homeostasis (C171: 17.4 ± 1.2 agents over 3000 cycles, CV=6.8%) without explicit agent removal. Multi-scale validation revealed</w:t>
      </w:r>
      <w:r>
        <w:t xml:space="preserve"> </w:t>
      </w:r>
      <w:r>
        <w:rPr>
          <w:b/>
          <w:bCs/>
        </w:rPr>
        <w:t xml:space="preserve">non-monotonic timescale dependency</w:t>
      </w:r>
      <w:r>
        <w:t xml:space="preserve">: spawn success 100% (100 cycles) → 88.0% ± 2.5% (1000 cycles) → 23.0% (3000 cycles). We identified a</w:t>
      </w:r>
      <w:r>
        <w:t xml:space="preserve"> </w:t>
      </w:r>
      <w:r>
        <w:rPr>
          <w:b/>
          <w:bCs/>
        </w:rPr>
        <w:t xml:space="preserve">spawns-per-agent threshold model</w:t>
      </w:r>
      <w:r>
        <w:t xml:space="preserve"> </w:t>
      </w:r>
      <w:r>
        <w:t xml:space="preserve">(&lt; 2.0 spawns/agent → 70-100% success, 2.0-4.0 → transition zone, &gt; 4.0 → 20-40% success) that predicts spawn success independent of absolute timescale, validated across two orders of magnitude experimental duration (2.08 spawns/agent at 1000 cycles confirms &lt;2.0 threshold boundary).</w:t>
      </w:r>
    </w:p>
    <w:p>
      <w:pPr>
        <w:pStyle w:val="BodyText"/>
      </w:pPr>
      <w:r>
        <w:rPr>
          <w:b/>
          <w:bCs/>
        </w:rPr>
        <w:t xml:space="preserve">Conclusions:</w:t>
      </w:r>
      <w:r>
        <w:t xml:space="preserve"> </w:t>
      </w:r>
      <w:r>
        <w:t xml:space="preserve">Energy-constrained spawning is sufficient for population homeostasis in NRM systems. Energy constraints are timescale-dependent, not system-invariant: constraint severity depends on temporal window and cumulative load per agent. Intermediate timescales (1000 cycles) show near-maximum spawn success (88%) via population-mediated energy recovery—large populations distribute spawn selection pressure, enabling individual energy regeneration between compositional events. This</w:t>
      </w:r>
      <w:r>
        <w:t xml:space="preserve"> </w:t>
      </w:r>
      <w:r>
        <w:t xml:space="preserve">“distributed load balancing”</w:t>
      </w:r>
      <w:r>
        <w:t xml:space="preserve"> </w:t>
      </w:r>
      <w:r>
        <w:t xml:space="preserve">effect temporarily overcomes constraints before cumulative depletion dominates at extended timescales (&gt;1000 cycles, 23% success). The spawns-per-agent normalization generalizes to other resource-limited systems: outcomes depend on cumulative load per entity, not absolute load. This demonstrates</w:t>
      </w:r>
      <w:r>
        <w:t xml:space="preserve"> </w:t>
      </w:r>
      <w:r>
        <w:rPr>
          <w:b/>
          <w:bCs/>
        </w:rPr>
        <w:t xml:space="preserve">Self-Giving Systems</w:t>
      </w:r>
      <w:r>
        <w:t xml:space="preserve"> </w:t>
      </w:r>
      <w:r>
        <w:t xml:space="preserve">principles—populations use their own growth (output) to generate distributed energy pooling (mechanism) that modifies constraint landscape (phase space alteration).</w:t>
      </w:r>
    </w:p>
    <w:p>
      <w:pPr>
        <w:pStyle w:val="BodyText"/>
      </w:pPr>
      <w:r>
        <w:rPr>
          <w:b/>
          <w:bCs/>
        </w:rPr>
        <w:t xml:space="preserve">Keywords:</w:t>
      </w:r>
      <w:r>
        <w:t xml:space="preserve"> </w:t>
      </w:r>
      <w:r>
        <w:t xml:space="preserve">self-organizing systems, energy constraints, population dynamics, nested resonance memory, fractal agents, energy-regulated homeostasis, timescale dependency, multi-scale validation</w:t>
      </w:r>
    </w:p>
    <w:p>
      <w:pPr>
        <w:pStyle w:val="BodyText"/>
      </w:pPr>
      <w:r>
        <w:rPr>
          <w:b/>
          <w:bCs/>
        </w:rPr>
        <w:t xml:space="preserve">Word Count:</w:t>
      </w:r>
      <w:r>
        <w:t xml:space="preserve"> </w:t>
      </w:r>
      <w:r>
        <w:t xml:space="preserve">425 words</w:t>
      </w:r>
    </w:p>
    <w:p>
      <w:r>
        <w:pict>
          <v:rect style="width:0;height:1.5pt" o:hralign="center" o:hrstd="t" o:hr="t"/>
        </w:pict>
      </w:r>
    </w:p>
    <w:bookmarkEnd w:id="9"/>
    <w:bookmarkStart w:id="13" w:name="introduction"/>
    <w:p>
      <w:pPr>
        <w:pStyle w:val="Heading2"/>
      </w:pPr>
      <w:r>
        <w:t xml:space="preserve">1. Introduction</w:t>
      </w:r>
    </w:p>
    <w:bookmarkStart w:id="10" w:name="Xafccc82153b54a89896b96625d4a9ff27680665"/>
    <w:p>
      <w:pPr>
        <w:pStyle w:val="Heading3"/>
      </w:pPr>
      <w:r>
        <w:t xml:space="preserve">1.1 Motivation: Energy Constraints in Self-Organizing Systems</w:t>
      </w:r>
    </w:p>
    <w:p>
      <w:pPr>
        <w:pStyle w:val="FirstParagraph"/>
      </w:pPr>
      <w:r>
        <w:t xml:space="preserve">Self-organizing systems across biological, physical, and computational domains face a fundamental challenge: how to sustain emergent structure and dynamics in the presence of resource constraints (Kauffman, 1993; Prigogine &amp; Stengers, 1984). While idealized models often assume unlimited resources or instantaneous recovery, real systems—from bacterial colonies (Shapiro, 1998) to computational agents (Ray, 1991; Lenski et al., 2003)—must balance energy acquisition, dissipation, and allocation to maintain populations across time.</w:t>
      </w:r>
    </w:p>
    <w:p>
      <w:pPr>
        <w:pStyle w:val="BodyText"/>
      </w:pPr>
      <w:r>
        <w:t xml:space="preserve">In artificial life and multi-agent systems, this challenge becomes particularly acute when implementing complete birth-death coupling: agents that can both spawn offspring (birth) and be removed from the population (death). Early work in artificial chemistry (Dittrich et al., 2001) and agent-based evolution (Bedau et al., 2000) demonstrated that birth alone leads to population accumulation and eventual collapse from resource exhaustion, while death alone produces deterministic extinction. The critical question is whether birth-death coupling, when properly implemented with realistic energy constraints, can give rise to sustained population dynamics—or whether additional mechanisms are required.</w:t>
      </w:r>
    </w:p>
    <w:p>
      <w:pPr>
        <w:pStyle w:val="BodyText"/>
      </w:pPr>
      <w:r>
        <w:t xml:space="preserve">Reality-grounded computational models—systems constrained by actual machine resources rather than abstract parameters—provide unique insight into this question (Ackley &amp; Cannon, 2011; Sayama, 2009). By tying agent energy to measurable system metrics (CPU utilization, memory availability), these models inherit the genuine limitations of physical computation: finite capacity, dissipative processes, and irreversible state changes. This grounding eliminates the possibility of</w:t>
      </w:r>
      <w:r>
        <w:t xml:space="preserve"> </w:t>
      </w:r>
      <w:r>
        <w:t xml:space="preserve">“free energy”</w:t>
      </w:r>
      <w:r>
        <w:t xml:space="preserve"> </w:t>
      </w:r>
      <w:r>
        <w:t xml:space="preserve">and forces confrontation with the same death-birth balance challenges faced by biological populations.</w:t>
      </w:r>
    </w:p>
    <w:p>
      <w:pPr>
        <w:pStyle w:val="BodyText"/>
      </w:pPr>
      <w:r>
        <w:t xml:space="preserve">The Nested Resonance Memory (NRM) framework—introduced in our previous work (Paper 1)—implements fractal agency with composition-decomposition cycles driven by transcendental oscillators (π, e, φ). In simplified single-agent implementations, this framework exhibits sharp phase transitions between bistable attractors as a function of spawn frequency (Payopay &amp; Claude, 2025). The natural next step is to extend this framework to multi-agent populations with complete birth-death dynamics and reality-grounded energy constraints. Does the phase transition behavior observed in single-agent models generalize to population-level dynamics? Can energy-constrained spawning mechanisms—where reproductive attempts fail when parent energy is insufficient—enable sustained populations through natural self-regulation?</w:t>
      </w:r>
    </w:p>
    <w:bookmarkEnd w:id="10"/>
    <w:bookmarkStart w:id="11" w:name="background"/>
    <w:p>
      <w:pPr>
        <w:pStyle w:val="Heading3"/>
      </w:pPr>
      <w:r>
        <w:t xml:space="preserve">1.2 Background</w:t>
      </w:r>
    </w:p>
    <w:p>
      <w:pPr>
        <w:pStyle w:val="FirstParagraph"/>
      </w:pPr>
      <w:r>
        <w:rPr>
          <w:b/>
          <w:bCs/>
        </w:rPr>
        <w:t xml:space="preserve">1.2.1 Phase Transitions in Simplified Models</w:t>
      </w:r>
    </w:p>
    <w:p>
      <w:pPr>
        <w:pStyle w:val="BodyText"/>
      </w:pPr>
      <w:r>
        <w:t xml:space="preserve">The study of phase transitions in complex systems has a rich history spanning statistical physics (Ising, 1925), ecology (May, 1976), and artificial life (Langton, 1990). A central finding is that systems with feedback loops—where outputs influence inputs—can exhibit sharp, discontinuous transitions between qualitatively different states as control parameters cross critical thresholds.</w:t>
      </w:r>
    </w:p>
    <w:p>
      <w:pPr>
        <w:pStyle w:val="BodyText"/>
      </w:pPr>
      <w:r>
        <w:t xml:space="preserve">In our previous work (Paper 1), we demonstrated such a transition in single-agent NRM models: composition event rates undergo a sharp change at critical spawn frequency f_crit ≈ 2.55%, producing bistable attractors. Agents initialized below this threshold settle into Basin B (low composition, &lt;2.5 events/100 cycles), while those above enter Basin A (high composition, &gt;2.5 events/100 cycles). This bistability emerges from the interplay between spawn-driven state exploration and composition-driven memory consolidation.</w:t>
      </w:r>
    </w:p>
    <w:p>
      <w:pPr>
        <w:pStyle w:val="BodyText"/>
      </w:pPr>
      <w:r>
        <w:t xml:space="preserve">However, these simplified models have a critical limitation: they lack population dynamics. A single agent cannot die (no removal mechanism) and cannot give rise to multiple coexisting agents (no birth of independent entities). The question naturally arises:</w:t>
      </w:r>
      <w:r>
        <w:t xml:space="preserve"> </w:t>
      </w:r>
      <w:r>
        <w:rPr>
          <w:b/>
          <w:bCs/>
        </w:rPr>
        <w:t xml:space="preserve">what happens when we introduce multi-agent populations with energy-constrained spawning?</w:t>
      </w:r>
    </w:p>
    <w:p>
      <w:pPr>
        <w:pStyle w:val="BodyText"/>
      </w:pPr>
      <w:r>
        <w:rPr>
          <w:b/>
          <w:bCs/>
        </w:rPr>
        <w:t xml:space="preserve">1.2.2 Energy Budget Models</w:t>
      </w:r>
    </w:p>
    <w:p>
      <w:pPr>
        <w:pStyle w:val="BodyText"/>
      </w:pPr>
      <w:r>
        <w:t xml:space="preserve">Energy budget approaches—tracking energy acquisition, allocation, and dissipation—provide mechanistic frameworks for understanding population sustainability (Kooijman, 2000; Brown et al., 2004). In agent-based models, energy budgets typically include:</w:t>
      </w:r>
      <w:r>
        <w:t xml:space="preserve"> </w:t>
      </w:r>
      <w:r>
        <w:t xml:space="preserve">1.</w:t>
      </w:r>
      <w:r>
        <w:t xml:space="preserve"> </w:t>
      </w:r>
      <w:r>
        <w:rPr>
          <w:b/>
          <w:bCs/>
        </w:rPr>
        <w:t xml:space="preserve">Initial endowment:</w:t>
      </w:r>
      <w:r>
        <w:t xml:space="preserve"> </w:t>
      </w:r>
      <w:r>
        <w:t xml:space="preserve">Energy allocated to new agents at birth</w:t>
      </w:r>
      <w:r>
        <w:t xml:space="preserve"> </w:t>
      </w:r>
      <w:r>
        <w:t xml:space="preserve">2.</w:t>
      </w:r>
      <w:r>
        <w:t xml:space="preserve"> </w:t>
      </w:r>
      <w:r>
        <w:rPr>
          <w:b/>
          <w:bCs/>
        </w:rPr>
        <w:t xml:space="preserve">Maintenance costs:</w:t>
      </w:r>
      <w:r>
        <w:t xml:space="preserve"> </w:t>
      </w:r>
      <w:r>
        <w:t xml:space="preserve">Dissipation over time (entropy, decay)</w:t>
      </w:r>
      <w:r>
        <w:t xml:space="preserve"> </w:t>
      </w:r>
      <w:r>
        <w:t xml:space="preserve">3.</w:t>
      </w:r>
      <w:r>
        <w:t xml:space="preserve"> </w:t>
      </w:r>
      <w:r>
        <w:rPr>
          <w:b/>
          <w:bCs/>
        </w:rPr>
        <w:t xml:space="preserve">Reproductive costs:</w:t>
      </w:r>
      <w:r>
        <w:t xml:space="preserve"> </w:t>
      </w:r>
      <w:r>
        <w:t xml:space="preserve">Energy transferred from parent to offspring</w:t>
      </w:r>
      <w:r>
        <w:t xml:space="preserve"> </w:t>
      </w:r>
      <w:r>
        <w:t xml:space="preserve">4.</w:t>
      </w:r>
      <w:r>
        <w:t xml:space="preserve"> </w:t>
      </w:r>
      <w:r>
        <w:rPr>
          <w:b/>
          <w:bCs/>
        </w:rPr>
        <w:t xml:space="preserve">Acquisition rates:</w:t>
      </w:r>
      <w:r>
        <w:t xml:space="preserve"> </w:t>
      </w:r>
      <w:r>
        <w:t xml:space="preserve">Energy gained from environment or computation</w:t>
      </w:r>
      <w:r>
        <w:t xml:space="preserve"> </w:t>
      </w:r>
      <w:r>
        <w:t xml:space="preserve">5.</w:t>
      </w:r>
      <w:r>
        <w:t xml:space="preserve"> </w:t>
      </w:r>
      <w:r>
        <w:rPr>
          <w:b/>
          <w:bCs/>
        </w:rPr>
        <w:t xml:space="preserve">Thresholds:</w:t>
      </w:r>
      <w:r>
        <w:t xml:space="preserve"> </w:t>
      </w:r>
      <w:r>
        <w:t xml:space="preserve">Minimum energy required for reproduction or survival</w:t>
      </w:r>
    </w:p>
    <w:p>
      <w:pPr>
        <w:pStyle w:val="BodyText"/>
      </w:pPr>
      <w:r>
        <w:t xml:space="preserve">When reproductive costs exceed acquisition rates, populations inevitably collapse—no matter how cleverly agents behave. The critical parameter is</w:t>
      </w:r>
      <w:r>
        <w:t xml:space="preserve"> </w:t>
      </w:r>
      <w:r>
        <w:rPr>
          <w:b/>
          <w:bCs/>
        </w:rPr>
        <w:t xml:space="preserve">energy recharge rate relative to spawn threshold</w:t>
      </w:r>
      <w:r>
        <w:t xml:space="preserve">: can agents recover enough energy between reproductive events to sustain multi-generational lineages?</w:t>
      </w:r>
    </w:p>
    <w:p>
      <w:pPr>
        <w:pStyle w:val="BodyText"/>
      </w:pPr>
      <w:r>
        <w:t xml:space="preserve">In reality-grounded models, energy recharge cannot be set arbitrarily high—it must reflect actual system availability. A key question becomes:</w:t>
      </w:r>
      <w:r>
        <w:t xml:space="preserve"> </w:t>
      </w:r>
      <w:r>
        <w:rPr>
          <w:b/>
          <w:bCs/>
        </w:rPr>
        <w:t xml:space="preserve">can energy-constrained spawning alone—where spawn_child() methods fail when parent energy is too low—provide sufficient population regulation without explicit agent removal mechanisms?</w:t>
      </w:r>
    </w:p>
    <w:bookmarkEnd w:id="11"/>
    <w:bookmarkStart w:id="12" w:name="research-questions-revised"/>
    <w:p>
      <w:pPr>
        <w:pStyle w:val="Heading3"/>
      </w:pPr>
      <w:r>
        <w:t xml:space="preserve">1.3 Research Questions (REVISED)</w:t>
      </w:r>
    </w:p>
    <w:p>
      <w:pPr>
        <w:pStyle w:val="FirstParagraph"/>
      </w:pPr>
      <w:r>
        <w:t xml:space="preserve">The background above motivates three central research questions:</w:t>
      </w:r>
    </w:p>
    <w:p>
      <w:pPr>
        <w:pStyle w:val="BodyText"/>
      </w:pPr>
      <w:r>
        <w:rPr>
          <w:b/>
          <w:bCs/>
        </w:rPr>
        <w:t xml:space="preserve">RQ1: What dynamical regimes emerge in energy-constrained NRM populations?</w:t>
      </w:r>
    </w:p>
    <w:p>
      <w:pPr>
        <w:pStyle w:val="BodyText"/>
      </w:pPr>
      <w:r>
        <w:t xml:space="preserve">Starting from simplified single-agent bistability models and progressing to multi-agent populations with energy-constrained spawning, do we observe distinct dynamical regimes? How do resource constraints manifest at different levels of architectural complexity?</w:t>
      </w:r>
    </w:p>
    <w:p>
      <w:pPr>
        <w:pStyle w:val="BodyText"/>
      </w:pPr>
      <w:r>
        <w:rPr>
          <w:b/>
          <w:bCs/>
        </w:rPr>
        <w:t xml:space="preserve">RQ2: How do energy constraints operate across temporal scales?</w:t>
      </w:r>
    </w:p>
    <w:p>
      <w:pPr>
        <w:pStyle w:val="BodyText"/>
      </w:pPr>
      <w:r>
        <w:t xml:space="preserve">When populations regulate through energy-constrained spawning (composition events deplete parent energy, spawn failures limit reproduction), does constraint severity depend on experimental timescale? Can the same energy configuration produce qualitatively different outcomes at 100 cycles vs 1000 cycles vs 3000 cycles?</w:t>
      </w:r>
    </w:p>
    <w:p>
      <w:pPr>
        <w:pStyle w:val="BodyText"/>
      </w:pPr>
      <w:r>
        <w:rPr>
          <w:b/>
          <w:bCs/>
        </w:rPr>
        <w:t xml:space="preserve">RQ3: What mechanisms enable population-mediated energy recovery?</w:t>
      </w:r>
    </w:p>
    <w:p>
      <w:pPr>
        <w:pStyle w:val="BodyText"/>
      </w:pPr>
      <w:r>
        <w:t xml:space="preserve">If energy-regulated populations achieve homeostasis at intermediate timescales but deplete at extended timescales, what collective dynamics emerge at population level? How do spawn selection, energy regeneration, and population size interact across temporal windows?</w:t>
      </w:r>
    </w:p>
    <w:p>
      <w:r>
        <w:pict>
          <v:rect style="width:0;height:1.5pt" o:hralign="center" o:hrstd="t" o:hr="t"/>
        </w:pict>
      </w:r>
    </w:p>
    <w:bookmarkEnd w:id="12"/>
    <w:bookmarkEnd w:id="13"/>
    <w:bookmarkStart w:id="29" w:name="methods"/>
    <w:p>
      <w:pPr>
        <w:pStyle w:val="Heading2"/>
      </w:pPr>
      <w:r>
        <w:t xml:space="preserve">2. Methods</w:t>
      </w:r>
    </w:p>
    <w:bookmarkStart w:id="14" w:name="nrm-framework-implementation"/>
    <w:p>
      <w:pPr>
        <w:pStyle w:val="Heading3"/>
      </w:pPr>
      <w:r>
        <w:t xml:space="preserve">2.1 NRM Framework Implementation</w:t>
      </w:r>
    </w:p>
    <w:p>
      <w:pPr>
        <w:pStyle w:val="FirstParagraph"/>
      </w:pPr>
      <w:r>
        <w:t xml:space="preserve">The Nested Resonance Memory (NRM) framework provides a computational testbed for studying emergent dynamics in fractal agent systems with reality-grounded resource constraints. The framework implements fractal agency with composition-decomposition cycles driven by transcendental oscillators (π, e, φ).</w:t>
      </w:r>
    </w:p>
    <w:p>
      <w:pPr>
        <w:pStyle w:val="BodyText"/>
      </w:pPr>
      <w:r>
        <w:rPr>
          <w:b/>
          <w:bCs/>
        </w:rPr>
        <w:t xml:space="preserve">Core Components:</w:t>
      </w:r>
    </w:p>
    <w:p>
      <w:pPr>
        <w:pStyle w:val="BodyText"/>
      </w:pPr>
      <w:r>
        <w:rPr>
          <w:b/>
          <w:bCs/>
        </w:rPr>
        <w:t xml:space="preserve">FractalAgent Class:</w:t>
      </w:r>
      <w:r>
        <w:t xml:space="preserve"> </w:t>
      </w:r>
      <w:r>
        <w:t xml:space="preserve">- Internal state space (position, velocity, energy)</w:t>
      </w:r>
      <w:r>
        <w:t xml:space="preserve"> </w:t>
      </w:r>
      <w:r>
        <w:t xml:space="preserve">- Transcendental phase space integration (π, e, φ oscillators)</w:t>
      </w:r>
      <w:r>
        <w:t xml:space="preserve"> </w:t>
      </w:r>
      <w:r>
        <w:t xml:space="preserve">- Energy budget model (initial endowment, dissipation, spawn costs, recharge)</w:t>
      </w:r>
      <w:r>
        <w:t xml:space="preserve"> </w:t>
      </w:r>
      <w:r>
        <w:t xml:space="preserve">- Spawn mechanics (energy transfer, threshold requirements, interval constraints)</w:t>
      </w:r>
    </w:p>
    <w:p>
      <w:pPr>
        <w:pStyle w:val="BodyText"/>
      </w:pPr>
      <w:r>
        <w:rPr>
          <w:b/>
          <w:bCs/>
        </w:rPr>
        <w:t xml:space="preserve">CompositionEngine:</w:t>
      </w:r>
      <w:r>
        <w:t xml:space="preserve"> </w:t>
      </w:r>
      <w:r>
        <w:t xml:space="preserve">- Clustering detection in transcendental phase space</w:t>
      </w:r>
      <w:r>
        <w:t xml:space="preserve"> </w:t>
      </w:r>
      <w:r>
        <w:t xml:space="preserve">- Resonance threshold detection</w:t>
      </w:r>
      <w:r>
        <w:t xml:space="preserve"> </w:t>
      </w:r>
      <w:r>
        <w:t xml:space="preserve">- Composition event identification</w:t>
      </w:r>
    </w:p>
    <w:p>
      <w:pPr>
        <w:pStyle w:val="BodyText"/>
      </w:pPr>
      <w:r>
        <w:rPr>
          <w:b/>
          <w:bCs/>
        </w:rPr>
        <w:t xml:space="preserve">Energy Model:</w:t>
      </w:r>
    </w:p>
    <w:p>
      <w:pPr>
        <w:pStyle w:val="BodyText"/>
      </w:pPr>
      <w:r>
        <w:rPr>
          <w:b/>
          <w:bCs/>
        </w:rPr>
        <w:t xml:space="preserve">Initial Energy:</w:t>
      </w:r>
      <w:r>
        <w:t xml:space="preserve"> </w:t>
      </w:r>
      <w:r>
        <w:t xml:space="preserve">E₀ ≈ 130 (root agent)</w:t>
      </w:r>
      <w:r>
        <w:t xml:space="preserve"> </w:t>
      </w:r>
      <w:r>
        <w:rPr>
          <w:b/>
          <w:bCs/>
        </w:rPr>
        <w:t xml:space="preserve">Spawn Cost:</w:t>
      </w:r>
      <w:r>
        <w:t xml:space="preserve"> </w:t>
      </w:r>
      <w:r>
        <w:t xml:space="preserve">30% energy transfer from parent to child</w:t>
      </w:r>
      <w:r>
        <w:t xml:space="preserve"> </w:t>
      </w:r>
      <w:r>
        <w:rPr>
          <w:b/>
          <w:bCs/>
        </w:rPr>
        <w:t xml:space="preserve">Spawn Threshold:</w:t>
      </w:r>
      <w:r>
        <w:t xml:space="preserve"> </w:t>
      </w:r>
      <w:r>
        <w:t xml:space="preserve">Parent energy E ≥ 10.0 required for reproduction</w:t>
      </w:r>
      <w:r>
        <w:t xml:space="preserve"> </w:t>
      </w:r>
      <w:r>
        <w:rPr>
          <w:b/>
          <w:bCs/>
        </w:rPr>
        <w:t xml:space="preserve">Spawn Interval:</w:t>
      </w:r>
      <w:r>
        <w:t xml:space="preserve"> </w:t>
      </w:r>
      <w:r>
        <w:t xml:space="preserve">40 cycles minimum between consecutive spawns per agent</w:t>
      </w:r>
      <w:r>
        <w:t xml:space="preserve"> </w:t>
      </w:r>
      <w:r>
        <w:rPr>
          <w:b/>
          <w:bCs/>
        </w:rPr>
        <w:t xml:space="preserve">Energy Recharge:</w:t>
      </w:r>
      <w:r>
        <w:t xml:space="preserve"> </w:t>
      </w:r>
      <w:r>
        <w:t xml:space="preserve">Reality-grounded influx tied to system availability:</w:t>
      </w:r>
    </w:p>
    <w:p>
      <w:pPr>
        <w:pStyle w:val="SourceCode"/>
      </w:pPr>
      <w:r>
        <w:rPr>
          <w:rStyle w:val="NormalTok"/>
        </w:rPr>
        <w:t xml:space="preserve">current_metrics </w:t>
      </w:r>
      <w:r>
        <w:rPr>
          <w:rStyle w:val="OperatorTok"/>
        </w:rPr>
        <w:t xml:space="preserve">=</w:t>
      </w:r>
      <w:r>
        <w:rPr>
          <w:rStyle w:val="NormalTok"/>
        </w:rPr>
        <w:t xml:space="preserve"> </w:t>
      </w:r>
      <w:r>
        <w:rPr>
          <w:rStyle w:val="VariableTok"/>
        </w:rPr>
        <w:t xml:space="preserve">self</w:t>
      </w:r>
      <w:r>
        <w:rPr>
          <w:rStyle w:val="NormalTok"/>
        </w:rPr>
        <w:t xml:space="preserve">.reality.get_system_metrics()  </w:t>
      </w:r>
      <w:r>
        <w:rPr>
          <w:rStyle w:val="CommentTok"/>
        </w:rPr>
        <w:t xml:space="preserve"># psutil</w:t>
      </w:r>
      <w:r>
        <w:br/>
      </w:r>
      <w:r>
        <w:rPr>
          <w:rStyle w:val="NormalTok"/>
        </w:rPr>
        <w:t xml:space="preserve">available_capacity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current_metrics[</w:t>
      </w:r>
      <w:r>
        <w:rPr>
          <w:rStyle w:val="StringTok"/>
        </w:rPr>
        <w:t xml:space="preserve">'cpu_percent'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current_metrics[</w:t>
      </w:r>
      <w:r>
        <w:rPr>
          <w:rStyle w:val="StringTok"/>
        </w:rPr>
        <w:t xml:space="preserve">'memory_percent'</w:t>
      </w:r>
      <w:r>
        <w:rPr>
          <w:rStyle w:val="NormalTok"/>
        </w:rPr>
        <w:t xml:space="preserve">])</w:t>
      </w:r>
      <w:r>
        <w:br/>
      </w:r>
      <w:r>
        <w:rPr>
          <w:rStyle w:val="NormalTok"/>
        </w:rPr>
        <w:t xml:space="preserve">energy_recharge </w:t>
      </w:r>
      <w:r>
        <w:rPr>
          <w:rStyle w:val="OperatorTok"/>
        </w:rPr>
        <w:t xml:space="preserve">=</w:t>
      </w:r>
      <w:r>
        <w:rPr>
          <w:rStyle w:val="NormalTok"/>
        </w:rPr>
        <w:t xml:space="preserve"> r </w:t>
      </w:r>
      <w:r>
        <w:rPr>
          <w:rStyle w:val="OperatorTok"/>
        </w:rPr>
        <w:t xml:space="preserve">*</w:t>
      </w:r>
      <w:r>
        <w:rPr>
          <w:rStyle w:val="NormalTok"/>
        </w:rPr>
        <w:t xml:space="preserve"> available_capacity </w:t>
      </w:r>
      <w:r>
        <w:rPr>
          <w:rStyle w:val="OperatorTok"/>
        </w:rPr>
        <w:t xml:space="preserve">*</w:t>
      </w:r>
      <w:r>
        <w:rPr>
          <w:rStyle w:val="NormalTok"/>
        </w:rPr>
        <w:t xml:space="preserve"> delta_time</w:t>
      </w:r>
    </w:p>
    <w:p>
      <w:pPr>
        <w:pStyle w:val="FirstParagraph"/>
      </w:pPr>
      <w:r>
        <w:rPr>
          <w:b/>
          <w:bCs/>
        </w:rPr>
        <w:t xml:space="preserve">Energy-Constrained Spawning Mechanism:</w:t>
      </w:r>
    </w:p>
    <w:p>
      <w:pPr>
        <w:pStyle w:val="BodyText"/>
      </w:pPr>
      <w:r>
        <w:t xml:space="preserve">The critical regulatory mechanism is</w:t>
      </w:r>
      <w:r>
        <w:t xml:space="preserve"> </w:t>
      </w:r>
      <w:r>
        <w:rPr>
          <w:b/>
          <w:bCs/>
        </w:rPr>
        <w:t xml:space="preserve">energy-constrained spawning</w:t>
      </w:r>
      <w:r>
        <w:t xml:space="preserve">:</w:t>
      </w:r>
    </w:p>
    <w:p>
      <w:pPr>
        <w:pStyle w:val="SourceCode"/>
      </w:pPr>
      <w:r>
        <w:rPr>
          <w:rStyle w:val="KeywordTok"/>
        </w:rPr>
        <w:t xml:space="preserve">def</w:t>
      </w:r>
      <w:r>
        <w:rPr>
          <w:rStyle w:val="NormalTok"/>
        </w:rPr>
        <w:t xml:space="preserve"> spawn_child(</w:t>
      </w:r>
      <w:r>
        <w:rPr>
          <w:rStyle w:val="VariableTok"/>
        </w:rPr>
        <w:t xml:space="preserve">self</w:t>
      </w:r>
      <w:r>
        <w:rPr>
          <w:rStyle w:val="NormalTok"/>
        </w:rPr>
        <w:t xml:space="preserve">, child_id, energy_fraction</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mmentTok"/>
        </w:rPr>
        <w:t xml:space="preserve">"""</w:t>
      </w:r>
      <w:r>
        <w:br/>
      </w:r>
      <w:r>
        <w:rPr>
          <w:rStyle w:val="CommentTok"/>
        </w:rPr>
        <w:t xml:space="preserve">    Attempt to spawn child. Fails if parent energy below threshold.</w:t>
      </w:r>
      <w:r>
        <w:br/>
      </w:r>
      <w:r>
        <w:rPr>
          <w:rStyle w:val="CommentTok"/>
        </w:rPr>
        <w:t xml:space="preserve">    Energy-constrained spawning provides natural population regulation.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.energy </w:t>
      </w:r>
      <w:r>
        <w:rPr>
          <w:rStyle w:val="OperatorTok"/>
        </w:rPr>
        <w:t xml:space="preserve">&lt;</w:t>
      </w:r>
      <w:r>
        <w:rPr>
          <w:rStyle w:val="NormalTok"/>
        </w:rPr>
        <w:t xml:space="preserve"> spawn_threshold: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Spawn FAILS - natural population regulation</w:t>
      </w:r>
      <w:r>
        <w:br/>
      </w:r>
      <w:r>
        <w:br/>
      </w:r>
      <w:r>
        <w:rPr>
          <w:rStyle w:val="NormalTok"/>
        </w:rPr>
        <w:t xml:space="preserve">    child_energy </w:t>
      </w:r>
      <w:r>
        <w:rPr>
          <w:rStyle w:val="OperatorTok"/>
        </w:rPr>
        <w:t xml:space="preserve">=</w:t>
      </w:r>
      <w:r>
        <w:rPr>
          <w:rStyle w:val="NormalTok"/>
        </w:rPr>
        <w:t xml:space="preserve"> </w:t>
      </w:r>
      <w:r>
        <w:rPr>
          <w:rStyle w:val="VariableTok"/>
        </w:rPr>
        <w:t xml:space="preserve">self</w:t>
      </w:r>
      <w:r>
        <w:rPr>
          <w:rStyle w:val="NormalTok"/>
        </w:rPr>
        <w:t xml:space="preserve">.energy </w:t>
      </w:r>
      <w:r>
        <w:rPr>
          <w:rStyle w:val="OperatorTok"/>
        </w:rPr>
        <w:t xml:space="preserve">*</w:t>
      </w:r>
      <w:r>
        <w:rPr>
          <w:rStyle w:val="NormalTok"/>
        </w:rPr>
        <w:t xml:space="preserve"> energy_fraction</w:t>
      </w:r>
      <w:r>
        <w:br/>
      </w:r>
      <w:r>
        <w:rPr>
          <w:rStyle w:val="NormalTok"/>
        </w:rPr>
        <w:t xml:space="preserve">    </w:t>
      </w:r>
      <w:r>
        <w:rPr>
          <w:rStyle w:val="VariableTok"/>
        </w:rPr>
        <w:t xml:space="preserve">self</w:t>
      </w:r>
      <w:r>
        <w:rPr>
          <w:rStyle w:val="NormalTok"/>
        </w:rPr>
        <w:t xml:space="preserve">.energy </w:t>
      </w:r>
      <w:r>
        <w:rPr>
          <w:rStyle w:val="OperatorTok"/>
        </w:rPr>
        <w:t xml:space="preserve">-=</w:t>
      </w:r>
      <w:r>
        <w:rPr>
          <w:rStyle w:val="NormalTok"/>
        </w:rPr>
        <w:t xml:space="preserve"> child_energy</w:t>
      </w:r>
      <w:r>
        <w:br/>
      </w:r>
      <w:r>
        <w:rPr>
          <w:rStyle w:val="NormalTok"/>
        </w:rPr>
        <w:t xml:space="preserve">    child </w:t>
      </w:r>
      <w:r>
        <w:rPr>
          <w:rStyle w:val="OperatorTok"/>
        </w:rPr>
        <w:t xml:space="preserve">=</w:t>
      </w:r>
      <w:r>
        <w:rPr>
          <w:rStyle w:val="NormalTok"/>
        </w:rPr>
        <w:t xml:space="preserve"> FractalAgent(child_id, initial_energy</w:t>
      </w:r>
      <w:r>
        <w:rPr>
          <w:rStyle w:val="OperatorTok"/>
        </w:rPr>
        <w:t xml:space="preserve">=</w:t>
      </w:r>
      <w:r>
        <w:rPr>
          <w:rStyle w:val="NormalTok"/>
        </w:rPr>
        <w:t xml:space="preserve">child_energy)</w:t>
      </w:r>
      <w:r>
        <w:br/>
      </w:r>
      <w:r>
        <w:rPr>
          <w:rStyle w:val="NormalTok"/>
        </w:rPr>
        <w:t xml:space="preserve">    </w:t>
      </w:r>
      <w:r>
        <w:rPr>
          <w:rStyle w:val="ControlFlowTok"/>
        </w:rPr>
        <w:t xml:space="preserve">return</w:t>
      </w:r>
      <w:r>
        <w:rPr>
          <w:rStyle w:val="NormalTok"/>
        </w:rPr>
        <w:t xml:space="preserve"> child</w:t>
      </w:r>
    </w:p>
    <w:p>
      <w:pPr>
        <w:pStyle w:val="FirstParagraph"/>
      </w:pPr>
      <w:r>
        <w:rPr>
          <w:b/>
          <w:bCs/>
        </w:rPr>
        <w:t xml:space="preserve">Key Insight:</w:t>
      </w:r>
      <w:r>
        <w:t xml:space="preserve"> </w:t>
      </w:r>
      <w:r>
        <w:t xml:space="preserve">When composition events deplete parent energy below spawn threshold (E &lt; 10), subsequent</w:t>
      </w:r>
      <w:r>
        <w:t xml:space="preserve"> </w:t>
      </w:r>
      <w:r>
        <w:rPr>
          <w:rStyle w:val="VerbatimChar"/>
        </w:rPr>
        <w:t xml:space="preserve">spawn_child()</w:t>
      </w:r>
      <w:r>
        <w:t xml:space="preserve"> </w:t>
      </w:r>
      <w:r>
        <w:t xml:space="preserve">attempts fail. This creates natural population regulation without explicit agent removal mechanisms.</w:t>
      </w:r>
    </w:p>
    <w:p>
      <w:pPr>
        <w:pStyle w:val="BodyText"/>
      </w:pPr>
      <w:r>
        <w:rPr>
          <w:b/>
          <w:bCs/>
        </w:rPr>
        <w:t xml:space="preserve">Composition-Decomposition Cycles:</w:t>
      </w:r>
    </w:p>
    <w:p>
      <w:pPr>
        <w:pStyle w:val="BodyText"/>
      </w:pPr>
      <w:r>
        <w:rPr>
          <w:b/>
          <w:bCs/>
        </w:rPr>
        <w:t xml:space="preserve">Composition:</w:t>
      </w:r>
      <w:r>
        <w:t xml:space="preserve"> </w:t>
      </w:r>
      <w:r>
        <w:t xml:space="preserve">Agents cluster in transcendental phase space when resonance threshold met</w:t>
      </w:r>
      <w:r>
        <w:t xml:space="preserve"> </w:t>
      </w:r>
      <w:r>
        <w:rPr>
          <w:b/>
          <w:bCs/>
        </w:rPr>
        <w:t xml:space="preserve">Decomposition:</w:t>
      </w:r>
      <w:r>
        <w:t xml:space="preserve"> </w:t>
      </w:r>
      <w:r>
        <w:t xml:space="preserve">(Implementation varies by experiment)</w:t>
      </w:r>
      <w:r>
        <w:t xml:space="preserve"> </w:t>
      </w:r>
      <w:r>
        <w:t xml:space="preserve">- C171: Composition detected but agents NOT removed</w:t>
      </w:r>
      <w:r>
        <w:t xml:space="preserve"> </w:t>
      </w:r>
      <w:r>
        <w:t xml:space="preserve">- C176 V6: Energy-constrained spawning only (no removal)</w:t>
      </w:r>
    </w:p>
    <w:p>
      <w:pPr>
        <w:pStyle w:val="BodyText"/>
      </w:pPr>
      <w:r>
        <w:rPr>
          <w:b/>
          <w:bCs/>
        </w:rPr>
        <w:t xml:space="preserve">Reality Grounding:</w:t>
      </w:r>
    </w:p>
    <w:p>
      <w:pPr>
        <w:pStyle w:val="BodyText"/>
      </w:pPr>
      <w:r>
        <w:t xml:space="preserve">All energy dynamics tied to actual system metrics via psutil:</w:t>
      </w:r>
      <w:r>
        <w:t xml:space="preserve"> </w:t>
      </w:r>
      <w:r>
        <w:t xml:space="preserve">- CPU idle capacity: Available processing resources</w:t>
      </w:r>
      <w:r>
        <w:t xml:space="preserve"> </w:t>
      </w:r>
      <w:r>
        <w:t xml:space="preserve">- Memory idle capacity: Available memory resources</w:t>
      </w:r>
      <w:r>
        <w:t xml:space="preserve"> </w:t>
      </w:r>
      <w:r>
        <w:t xml:space="preserve">- No</w:t>
      </w:r>
      <w:r>
        <w:t xml:space="preserve"> </w:t>
      </w:r>
      <w:r>
        <w:t xml:space="preserve">“free energy”</w:t>
      </w:r>
      <w:r>
        <w:t xml:space="preserve"> </w:t>
      </w:r>
      <w:r>
        <w:t xml:space="preserve">from pure simulation</w:t>
      </w:r>
      <w:r>
        <w:t xml:space="preserve"> </w:t>
      </w:r>
      <w:r>
        <w:t xml:space="preserve">- Genuine computational resource constraints</w:t>
      </w:r>
    </w:p>
    <w:bookmarkEnd w:id="14"/>
    <w:bookmarkStart w:id="15" w:name="X57b3721e46fa29a4b0e0e67a5590c394e697735"/>
    <w:p>
      <w:pPr>
        <w:pStyle w:val="Heading3"/>
      </w:pPr>
      <w:r>
        <w:t xml:space="preserve">2.2 Single-Agent Bistability Experiments (C168-170)</w:t>
      </w:r>
    </w:p>
    <w:p>
      <w:pPr>
        <w:pStyle w:val="FirstParagraph"/>
      </w:pPr>
      <w:r>
        <w:t xml:space="preserve">To establish baseline phase transition behavior before introducing multi-agent complexity, we systematically tested single-agent NRM models across a spawn frequency sweep (Cycles 168-170).</w:t>
      </w:r>
    </w:p>
    <w:p>
      <w:pPr>
        <w:pStyle w:val="BodyText"/>
      </w:pPr>
      <w:r>
        <w:rPr>
          <w:b/>
          <w:bCs/>
        </w:rPr>
        <w:t xml:space="preserve">Experimental Design:</w:t>
      </w:r>
    </w:p>
    <w:p>
      <w:pPr>
        <w:pStyle w:val="BodyText"/>
      </w:pPr>
      <w:r>
        <w:rPr>
          <w:b/>
          <w:bCs/>
        </w:rPr>
        <w:t xml:space="preserve">Parameters:</w:t>
      </w:r>
      <w:r>
        <w:t xml:space="preserve"> </w:t>
      </w:r>
      <w:r>
        <w:t xml:space="preserve">- Spawn frequency sweep: f ∈ {0.0%, 0.5%, 1.0%, 1.5%, 2.0%, 2.5%, 3.0%, 4.0%, 5.0%, 10.0%}</w:t>
      </w:r>
      <w:r>
        <w:t xml:space="preserve"> </w:t>
      </w:r>
      <w:r>
        <w:t xml:space="preserve">- Single agent per experiment (no population dynamics)</w:t>
      </w:r>
      <w:r>
        <w:t xml:space="preserve"> </w:t>
      </w:r>
      <w:r>
        <w:t xml:space="preserve">- Experiment duration: 3,000 cycles</w:t>
      </w:r>
      <w:r>
        <w:t xml:space="preserve"> </w:t>
      </w:r>
      <w:r>
        <w:t xml:space="preserve">- Random seeds: n=4 per frequency condition</w:t>
      </w:r>
    </w:p>
    <w:p>
      <w:pPr>
        <w:pStyle w:val="BodyText"/>
      </w:pPr>
      <w:r>
        <w:rPr>
          <w:b/>
          <w:bCs/>
        </w:rPr>
        <w:t xml:space="preserve">Architecture:</w:t>
      </w:r>
      <w:r>
        <w:t xml:space="preserve"> </w:t>
      </w:r>
      <w:r>
        <w:t xml:space="preserve">- Single</w:t>
      </w:r>
      <w:r>
        <w:t xml:space="preserve"> </w:t>
      </w:r>
      <w:r>
        <w:rPr>
          <w:rStyle w:val="VerbatimChar"/>
        </w:rPr>
        <w:t xml:space="preserve">FractalAgent</w:t>
      </w:r>
      <w:r>
        <w:t xml:space="preserve"> </w:t>
      </w:r>
      <w:r>
        <w:t xml:space="preserve">with internal state space</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NO birth mechanism:</w:t>
      </w:r>
      <w:r>
        <w:t xml:space="preserve"> </w:t>
      </w:r>
      <w:r>
        <w:t xml:space="preserve">Agent cannot spawn offspring</w:t>
      </w:r>
      <w:r>
        <w:t xml:space="preserve"> </w:t>
      </w:r>
      <w:r>
        <w:t xml:space="preserve">-</w:t>
      </w:r>
      <w:r>
        <w:t xml:space="preserve"> </w:t>
      </w:r>
      <w:r>
        <w:rPr>
          <w:b/>
          <w:bCs/>
        </w:rPr>
        <w:t xml:space="preserve">NO death mechanism:</w:t>
      </w:r>
      <w:r>
        <w:t xml:space="preserve"> </w:t>
      </w:r>
      <w:r>
        <w:t xml:space="preserve">Agent persists for entire duration</w:t>
      </w:r>
      <w:r>
        <w:t xml:space="preserve"> </w:t>
      </w:r>
      <w:r>
        <w:t xml:space="preserve">- Spawn frequency controls state exploration rate without creating new agents</w:t>
      </w:r>
    </w:p>
    <w:p>
      <w:pPr>
        <w:pStyle w:val="BodyText"/>
      </w:pPr>
      <w:r>
        <w:rPr>
          <w:b/>
          <w:bCs/>
        </w:rPr>
        <w:t xml:space="preserve">Metrics:</w:t>
      </w:r>
      <w:r>
        <w:t xml:space="preserve"> </w:t>
      </w:r>
      <w:r>
        <w:t xml:space="preserve">- Composition events per 100-cycle window</w:t>
      </w:r>
      <w:r>
        <w:t xml:space="preserve"> </w:t>
      </w:r>
      <w:r>
        <w:t xml:space="preserve">- Basin classification:</w:t>
      </w:r>
      <w:r>
        <w:t xml:space="preserve"> </w:t>
      </w:r>
      <w:r>
        <w:t xml:space="preserve">- Basin A (high composition): &gt;2.5 events/100 cycles</w:t>
      </w:r>
      <w:r>
        <w:t xml:space="preserve"> </w:t>
      </w:r>
      <w:r>
        <w:t xml:space="preserve">- Basin B (low composition): &lt;2.5 events/100 cycles</w:t>
      </w:r>
      <w:r>
        <w:t xml:space="preserve"> </w:t>
      </w:r>
      <w:r>
        <w:t xml:space="preserve">- Critical frequency identification (f_crit)</w:t>
      </w:r>
    </w:p>
    <w:p>
      <w:pPr>
        <w:pStyle w:val="BodyText"/>
      </w:pPr>
      <w:r>
        <w:rPr>
          <w:b/>
          <w:bCs/>
        </w:rPr>
        <w:t xml:space="preserve">Purpose:</w:t>
      </w:r>
      <w:r>
        <w:t xml:space="preserve"> </w:t>
      </w:r>
      <w:r>
        <w:t xml:space="preserve">Establish that NRM framework exhibits phase transitions in simplified models before adding population-level complexity. The bistability observed here (Basin A vs Basin B) provides baseline for comparing multi-agent dynamics.</w:t>
      </w:r>
    </w:p>
    <w:bookmarkEnd w:id="15"/>
    <w:bookmarkStart w:id="16" w:name="multi-agent-baseline-c171"/>
    <w:p>
      <w:pPr>
        <w:pStyle w:val="Heading3"/>
      </w:pPr>
      <w:r>
        <w:t xml:space="preserve">2.3 Multi-Agent Baseline (C171)</w:t>
      </w:r>
    </w:p>
    <w:p>
      <w:pPr>
        <w:pStyle w:val="FirstParagraph"/>
      </w:pPr>
      <w:r>
        <w:t xml:space="preserve">To test whether energy-constrained spawning alone could provide population regulation, we implemented multi-agent NRM populations with birth mechanisms but relied solely on spawn failures (not explicit agent removal) for regulation (Cycle 171).</w:t>
      </w:r>
    </w:p>
    <w:p>
      <w:pPr>
        <w:pStyle w:val="BodyText"/>
      </w:pPr>
      <w:r>
        <w:rPr>
          <w:b/>
          <w:bCs/>
        </w:rPr>
        <w:t xml:space="preserve">Experimental Design:</w:t>
      </w:r>
    </w:p>
    <w:p>
      <w:pPr>
        <w:pStyle w:val="BodyText"/>
      </w:pPr>
      <w:r>
        <w:rPr>
          <w:b/>
          <w:bCs/>
        </w:rPr>
        <w:t xml:space="preserve">Parameters:</w:t>
      </w:r>
      <w:r>
        <w:t xml:space="preserve"> </w:t>
      </w:r>
      <w:r>
        <w:t xml:space="preserve">- Initial condition: Single root agent with E₀ ≈ 130</w:t>
      </w:r>
      <w:r>
        <w:t xml:space="preserve"> </w:t>
      </w:r>
      <w:r>
        <w:t xml:space="preserve">- Spawn frequency: f=2.5% per cycle</w:t>
      </w:r>
      <w:r>
        <w:t xml:space="preserve"> </w:t>
      </w:r>
      <w:r>
        <w:t xml:space="preserve">- Experiment duration: 3,000 cycles</w:t>
      </w:r>
      <w:r>
        <w:t xml:space="preserve"> </w:t>
      </w:r>
      <w:r>
        <w:t xml:space="preserve">- Random seeds: n=40 (high statistical power)</w:t>
      </w:r>
    </w:p>
    <w:p>
      <w:pPr>
        <w:pStyle w:val="BodyText"/>
      </w:pPr>
      <w:r>
        <w:rPr>
          <w:b/>
          <w:bCs/>
        </w:rPr>
        <w:t xml:space="preserve">Architecture:</w:t>
      </w:r>
      <w:r>
        <w:t xml:space="preserve"> </w:t>
      </w:r>
      <w:r>
        <w:t xml:space="preserve">- Multiple</w:t>
      </w:r>
      <w:r>
        <w:t xml:space="preserve"> </w:t>
      </w:r>
      <w:r>
        <w:rPr>
          <w:rStyle w:val="VerbatimChar"/>
        </w:rPr>
        <w:t xml:space="preserve">FractalAgent</w:t>
      </w:r>
      <w:r>
        <w:t xml:space="preserve"> </w:t>
      </w:r>
      <w:r>
        <w:t xml:space="preserve">instances with independent state spaces</w:t>
      </w:r>
      <w:r>
        <w:t xml:space="preserve"> </w:t>
      </w:r>
      <w:r>
        <w:t xml:space="preserve">-</w:t>
      </w:r>
      <w:r>
        <w:t xml:space="preserve"> </w:t>
      </w:r>
      <w:r>
        <w:rPr>
          <w:b/>
          <w:bCs/>
        </w:rPr>
        <w:t xml:space="preserve">Birth enabled:</w:t>
      </w:r>
      <w:r>
        <w:t xml:space="preserve"> </w:t>
      </w:r>
      <w:r>
        <w:t xml:space="preserve">Agents spawn offspring via</w:t>
      </w:r>
      <w:r>
        <w:t xml:space="preserve"> </w:t>
      </w:r>
      <w:r>
        <w:rPr>
          <w:rStyle w:val="VerbatimChar"/>
        </w:rPr>
        <w:t xml:space="preserve">spawn_child()</w:t>
      </w:r>
      <w:r>
        <w:t xml:space="preserve"> </w:t>
      </w:r>
      <w:r>
        <w:t xml:space="preserve">method</w:t>
      </w:r>
      <w:r>
        <w:t xml:space="preserve"> </w:t>
      </w:r>
      <w:r>
        <w:t xml:space="preserve">- Energy transfer: 30% of parent energy to child</w:t>
      </w:r>
      <w:r>
        <w:t xml:space="preserve"> </w:t>
      </w:r>
      <w:r>
        <w:t xml:space="preserve">- Spawn threshold: Parent energy E ≥ 10.0 required</w:t>
      </w:r>
      <w:r>
        <w:t xml:space="preserve"> </w:t>
      </w:r>
      <w:r>
        <w:t xml:space="preserve">- Spawn interval: 40 cycles between consecutive spawns</w:t>
      </w:r>
      <w:r>
        <w:t xml:space="preserve"> </w:t>
      </w:r>
      <w:r>
        <w:t xml:space="preserve">- Composition detection via</w:t>
      </w:r>
      <w:r>
        <w:t xml:space="preserve"> </w:t>
      </w:r>
      <w:r>
        <w:rPr>
          <w:rStyle w:val="VerbatimChar"/>
        </w:rPr>
        <w:t xml:space="preserve">CompositionEngine</w:t>
      </w:r>
      <w:r>
        <w:t xml:space="preserve"> </w:t>
      </w:r>
      <w:r>
        <w:t xml:space="preserve">-</w:t>
      </w:r>
      <w:r>
        <w:t xml:space="preserve"> </w:t>
      </w:r>
      <w:r>
        <w:rPr>
          <w:b/>
          <w:bCs/>
        </w:rPr>
        <w:t xml:space="preserve">Energy-Constrained Regulation:</w:t>
      </w:r>
      <w:r>
        <w:t xml:space="preserve"> </w:t>
      </w:r>
      <w:r>
        <w:t xml:space="preserve">Population regulated by spawn failures when parent energy insufficient</w:t>
      </w:r>
      <w:r>
        <w:t xml:space="preserve"> </w:t>
      </w:r>
      <w:r>
        <w:t xml:space="preserve">- NO explicit agent removal after composition</w:t>
      </w:r>
      <w:r>
        <w:t xml:space="preserve"> </w:t>
      </w:r>
      <w:r>
        <w:t xml:space="preserve">- Natural regulation through energy depletion</w:t>
      </w:r>
    </w:p>
    <w:p>
      <w:pPr>
        <w:pStyle w:val="BodyText"/>
      </w:pPr>
      <w:r>
        <w:rPr>
          <w:b/>
          <w:bCs/>
        </w:rPr>
        <w:t xml:space="preserve">Hypothesis:</w:t>
      </w:r>
      <w:r>
        <w:t xml:space="preserve"> </w:t>
      </w:r>
      <w:r>
        <w:t xml:space="preserve">Energy-constrained spawning (where</w:t>
      </w:r>
      <w:r>
        <w:t xml:space="preserve"> </w:t>
      </w:r>
      <w:r>
        <w:rPr>
          <w:rStyle w:val="VerbatimChar"/>
        </w:rPr>
        <w:t xml:space="preserve">spawn_child()</w:t>
      </w:r>
      <w:r>
        <w:t xml:space="preserve"> </w:t>
      </w:r>
      <w:r>
        <w:t xml:space="preserve">fails when parent energy too low) provides sufficient population regulation without requiring explicit death mechanisms.</w:t>
      </w:r>
    </w:p>
    <w:p>
      <w:pPr>
        <w:pStyle w:val="BodyText"/>
      </w:pPr>
      <w:r>
        <w:rPr>
          <w:b/>
          <w:bCs/>
        </w:rPr>
        <w:t xml:space="preserve">Metrics:</w:t>
      </w:r>
      <w:r>
        <w:t xml:space="preserve"> </w:t>
      </w:r>
      <w:r>
        <w:t xml:space="preserve">- Population trajectory over 3,000 cycles</w:t>
      </w:r>
      <w:r>
        <w:t xml:space="preserve"> </w:t>
      </w:r>
      <w:r>
        <w:t xml:space="preserve">- Final population size (mean, standard deviation, CV)</w:t>
      </w:r>
      <w:r>
        <w:t xml:space="preserve"> </w:t>
      </w:r>
      <w:r>
        <w:t xml:space="preserve">- Spawn success rate (successful spawns / attempted spawns)</w:t>
      </w:r>
      <w:r>
        <w:t xml:space="preserve"> </w:t>
      </w:r>
      <w:r>
        <w:t xml:space="preserve">- Composition event count</w:t>
      </w:r>
      <w:r>
        <w:t xml:space="preserve"> </w:t>
      </w:r>
      <w:r>
        <w:t xml:space="preserve">- Spawns-per-agent ratio (spawn attempts / average population)</w:t>
      </w:r>
    </w:p>
    <w:p>
      <w:pPr>
        <w:pStyle w:val="BodyText"/>
      </w:pPr>
      <w:r>
        <w:rPr>
          <w:b/>
          <w:bCs/>
        </w:rPr>
        <w:t xml:space="preserve">Purpose:</w:t>
      </w:r>
      <w:r>
        <w:t xml:space="preserve"> </w:t>
      </w:r>
      <w:r>
        <w:t xml:space="preserve">Establish whether energy-constrained spawning alone achieves population homeostasis. This experiment tests the core hypothesis that failed reproductive attempts, emerging naturally from energy depletion through compositional events, create homeostatic regulation without programmed removal logic.</w:t>
      </w:r>
    </w:p>
    <w:bookmarkEnd w:id="16"/>
    <w:bookmarkStart w:id="28" w:name="X10148184b36227a441513cb7e0aee10975be1cc"/>
    <w:p>
      <w:pPr>
        <w:pStyle w:val="Heading3"/>
      </w:pPr>
      <w:r>
        <w:t xml:space="preserve">2.4 Multi-Scale Timescale Validation Protocol</w:t>
      </w:r>
    </w:p>
    <w:bookmarkStart w:id="17" w:name="rationale"/>
    <w:p>
      <w:pPr>
        <w:pStyle w:val="Heading4"/>
      </w:pPr>
      <w:r>
        <w:t xml:space="preserve">2.4.1 Rationale</w:t>
      </w:r>
    </w:p>
    <w:p>
      <w:pPr>
        <w:pStyle w:val="FirstParagraph"/>
      </w:pPr>
      <w:r>
        <w:t xml:space="preserve">To investigate the timescale-dependent manifestation of energy-regulated population homeostasis (Section 3.2), we designed a multi-scale validation protocol spanning three temporal scales: micro (100 cycles), incremental (1000 cycles), and extended (3000 cycles). Our hypothesis was that cumulative energy depletion through repeated compositional events would manifest differently across timescales, potentially revealing non-monotonic dynamics driven by population-mediated effects.</w:t>
      </w:r>
    </w:p>
    <w:bookmarkEnd w:id="17"/>
    <w:bookmarkStart w:id="18" w:name="experimental-design"/>
    <w:p>
      <w:pPr>
        <w:pStyle w:val="Heading4"/>
      </w:pPr>
      <w:r>
        <w:t xml:space="preserve">2.4.2 Experimental Design</w:t>
      </w:r>
    </w:p>
    <w:p>
      <w:pPr>
        <w:pStyle w:val="FirstParagraph"/>
      </w:pPr>
      <w:r>
        <w:rPr>
          <w:b/>
          <w:bCs/>
        </w:rPr>
        <w:t xml:space="preserve">Timescale Selection:</w:t>
      </w:r>
    </w:p>
    <w:p>
      <w:pPr>
        <w:pStyle w:val="BodyText"/>
      </w:pPr>
      <w:r>
        <w:t xml:space="preserve">We selected logarithmically-spaced timescales spanning two orders of magnitude:</w:t>
      </w:r>
      <w:r>
        <w:t xml:space="preserve"> </w:t>
      </w:r>
      <w:r>
        <w:t xml:space="preserve">-</w:t>
      </w:r>
      <w:r>
        <w:t xml:space="preserve"> </w:t>
      </w:r>
      <w:r>
        <w:rPr>
          <w:b/>
          <w:bCs/>
        </w:rPr>
        <w:t xml:space="preserve">Micro (100 cycles):</w:t>
      </w:r>
      <w:r>
        <w:t xml:space="preserve"> </w:t>
      </w:r>
      <w:r>
        <w:t xml:space="preserve">Minimal timescale for initial compositional events</w:t>
      </w:r>
      <w:r>
        <w:t xml:space="preserve"> </w:t>
      </w:r>
      <w:r>
        <w:t xml:space="preserve">-</w:t>
      </w:r>
      <w:r>
        <w:t xml:space="preserve"> </w:t>
      </w:r>
      <w:r>
        <w:rPr>
          <w:b/>
          <w:bCs/>
        </w:rPr>
        <w:t xml:space="preserve">Incremental (1000 cycles):</w:t>
      </w:r>
      <w:r>
        <w:t xml:space="preserve"> </w:t>
      </w:r>
      <w:r>
        <w:t xml:space="preserve">Intermediate timescale (10× micro)</w:t>
      </w:r>
      <w:r>
        <w:t xml:space="preserve"> </w:t>
      </w:r>
      <w:r>
        <w:t xml:space="preserve">-</w:t>
      </w:r>
      <w:r>
        <w:t xml:space="preserve"> </w:t>
      </w:r>
      <w:r>
        <w:rPr>
          <w:b/>
          <w:bCs/>
        </w:rPr>
        <w:t xml:space="preserve">Extended (3000 cycles):</w:t>
      </w:r>
      <w:r>
        <w:t xml:space="preserve"> </w:t>
      </w:r>
      <w:r>
        <w:t xml:space="preserve">Reference baseline from C171 experiments (30× micro)</w:t>
      </w:r>
    </w:p>
    <w:p>
      <w:pPr>
        <w:pStyle w:val="BodyText"/>
      </w:pPr>
      <w:r>
        <w:t xml:space="preserve">This spacing enables detection of non-monotonic patterns invisible at single timescales while maintaining computational feasibility (total runtime ~12 hours across all scales).</w:t>
      </w:r>
    </w:p>
    <w:p>
      <w:pPr>
        <w:pStyle w:val="BodyText"/>
      </w:pPr>
      <w:r>
        <w:rPr>
          <w:b/>
          <w:bCs/>
        </w:rPr>
        <w:t xml:space="preserve">Parameter Consistency:</w:t>
      </w:r>
    </w:p>
    <w:p>
      <w:pPr>
        <w:pStyle w:val="BodyText"/>
      </w:pPr>
      <w:r>
        <w:t xml:space="preserve">To isolate timescale effects, we held all other parameters constant:</w:t>
      </w:r>
      <w:r>
        <w:t xml:space="preserve"> </w:t>
      </w:r>
      <w:r>
        <w:t xml:space="preserve">- Energy configuration: BASELINE (identical across all scales)</w:t>
      </w:r>
      <w:r>
        <w:t xml:space="preserve"> </w:t>
      </w:r>
      <w:r>
        <w:t xml:space="preserve">- Spawn frequency: 2.5% per cycle</w:t>
      </w:r>
      <w:r>
        <w:t xml:space="preserve"> </w:t>
      </w:r>
      <w:r>
        <w:t xml:space="preserve">- Population initialization: 1 agent (single founder)</w:t>
      </w:r>
      <w:r>
        <w:t xml:space="preserve"> </w:t>
      </w:r>
      <w:r>
        <w:t xml:space="preserve">- Random seeds: Independent across replicates</w:t>
      </w:r>
    </w:p>
    <w:p>
      <w:pPr>
        <w:pStyle w:val="BodyText"/>
      </w:pPr>
      <w:r>
        <w:rPr>
          <w:b/>
          <w:bCs/>
        </w:rPr>
        <w:t xml:space="preserve">Sample Sizes:</w:t>
      </w:r>
    </w:p>
    <w:p>
      <w:pPr>
        <w:pStyle w:val="BodyText"/>
      </w:pPr>
      <w:r>
        <w:t xml:space="preserve">Sample sizes varied by computational cost:</w:t>
      </w:r>
      <w:r>
        <w:t xml:space="preserve"> </w:t>
      </w:r>
      <w:r>
        <w:t xml:space="preserve">- Micro validation: n=3 seeds (rapid, 3× redundancy sufficient)</w:t>
      </w:r>
      <w:r>
        <w:t xml:space="preserve"> </w:t>
      </w:r>
      <w:r>
        <w:t xml:space="preserve">- Incremental validation: n=5 seeds (moderate, statistical power for 95% CI)</w:t>
      </w:r>
      <w:r>
        <w:t xml:space="preserve"> </w:t>
      </w:r>
      <w:r>
        <w:t xml:space="preserve">- Extended validation: n=40 seeds (C171 baseline, high power for rare events)</w:t>
      </w:r>
    </w:p>
    <w:bookmarkEnd w:id="18"/>
    <w:bookmarkStart w:id="19" w:name="micro-validation-100-cycles"/>
    <w:p>
      <w:pPr>
        <w:pStyle w:val="Heading4"/>
      </w:pPr>
      <w:r>
        <w:t xml:space="preserve">2.4.3 Micro-Validation (100 Cycles)</w:t>
      </w:r>
    </w:p>
    <w:p>
      <w:pPr>
        <w:pStyle w:val="FirstParagraph"/>
      </w:pPr>
      <w:r>
        <w:rPr>
          <w:b/>
          <w:bCs/>
        </w:rPr>
        <w:t xml:space="preserve">Objective:</w:t>
      </w:r>
      <w:r>
        <w:t xml:space="preserve"> </w:t>
      </w:r>
      <w:r>
        <w:t xml:space="preserve">Establish energy constraint baseline at minimal timescale</w:t>
      </w:r>
    </w:p>
    <w:p>
      <w:pPr>
        <w:pStyle w:val="BodyText"/>
      </w:pPr>
      <w:r>
        <w:rPr>
          <w:b/>
          <w:bCs/>
        </w:rPr>
        <w:t xml:space="preserve">Protocol:</w:t>
      </w:r>
      <w:r>
        <w:t xml:space="preserve"> </w:t>
      </w:r>
      <w:r>
        <w:t xml:space="preserve">1. Initialize simulation with 1 agent, random seed {42, 123, 456}</w:t>
      </w:r>
      <w:r>
        <w:t xml:space="preserve"> </w:t>
      </w:r>
      <w:r>
        <w:t xml:space="preserve">2. Run for 100 cycles with BASELINE energy configuration</w:t>
      </w:r>
      <w:r>
        <w:t xml:space="preserve"> </w:t>
      </w:r>
      <w:r>
        <w:t xml:space="preserve">3. Apply 2.5% spawn frequency (expected ~3 spawn attempts)</w:t>
      </w:r>
      <w:r>
        <w:t xml:space="preserve"> </w:t>
      </w:r>
      <w:r>
        <w:t xml:space="preserve">4. Record: spawn success rate, final population, population trajectory</w:t>
      </w:r>
    </w:p>
    <w:p>
      <w:pPr>
        <w:pStyle w:val="BodyText"/>
      </w:pPr>
      <w:r>
        <w:rPr>
          <w:b/>
          <w:bCs/>
        </w:rPr>
        <w:t xml:space="preserve">Expected Outcome:</w:t>
      </w:r>
      <w:r>
        <w:t xml:space="preserve"> </w:t>
      </w:r>
      <w:r>
        <w:t xml:space="preserve">100% spawn success (insufficient attempts for depletion)</w:t>
      </w:r>
    </w:p>
    <w:p>
      <w:pPr>
        <w:pStyle w:val="BodyText"/>
      </w:pPr>
      <w:r>
        <w:rPr>
          <w:b/>
          <w:bCs/>
        </w:rPr>
        <w:t xml:space="preserve">Runtime:</w:t>
      </w:r>
      <w:r>
        <w:t xml:space="preserve"> </w:t>
      </w:r>
      <w:r>
        <w:t xml:space="preserve">~3 minutes per seed (~9 minutes total)</w:t>
      </w:r>
    </w:p>
    <w:p>
      <w:pPr>
        <w:pStyle w:val="BodyText"/>
      </w:pPr>
      <w:r>
        <w:rPr>
          <w:b/>
          <w:bCs/>
        </w:rPr>
        <w:t xml:space="preserve">Data Collection:</w:t>
      </w:r>
      <w:r>
        <w:t xml:space="preserve"> </w:t>
      </w:r>
      <w:r>
        <w:t xml:space="preserve">- Population history: 100 timesteps per seed</w:t>
      </w:r>
      <w:r>
        <w:t xml:space="preserve"> </w:t>
      </w:r>
      <w:r>
        <w:t xml:space="preserve">- Spawn events: All attempts recorded with success/failure outcome</w:t>
      </w:r>
      <w:r>
        <w:t xml:space="preserve"> </w:t>
      </w:r>
      <w:r>
        <w:t xml:space="preserve">- Final metrics: Mean population, CV, spawn success rate</w:t>
      </w:r>
    </w:p>
    <w:bookmarkEnd w:id="19"/>
    <w:bookmarkStart w:id="20" w:name="X19d3941ddbfbe936e7f3f92c147cbcca7a32795"/>
    <w:p>
      <w:pPr>
        <w:pStyle w:val="Heading4"/>
      </w:pPr>
      <w:r>
        <w:t xml:space="preserve">2.4.4 Incremental Validation (1000 Cycles) -</w:t>
      </w:r>
      <w:r>
        <w:t xml:space="preserve"> </w:t>
      </w:r>
      <w:r>
        <w:rPr>
          <w:b/>
          <w:bCs/>
        </w:rPr>
        <w:t xml:space="preserve">Primary Experiment</w:t>
      </w:r>
    </w:p>
    <w:p>
      <w:pPr>
        <w:pStyle w:val="FirstParagraph"/>
      </w:pPr>
      <w:r>
        <w:rPr>
          <w:b/>
          <w:bCs/>
        </w:rPr>
        <w:t xml:space="preserve">Objective:</w:t>
      </w:r>
      <w:r>
        <w:t xml:space="preserve"> </w:t>
      </w:r>
      <w:r>
        <w:t xml:space="preserve">Test intermediate timescale for population-mediated energy recovery</w:t>
      </w:r>
    </w:p>
    <w:p>
      <w:pPr>
        <w:pStyle w:val="BodyText"/>
      </w:pPr>
      <w:r>
        <w:rPr>
          <w:b/>
          <w:bCs/>
        </w:rPr>
        <w:t xml:space="preserve">Protocol:</w:t>
      </w:r>
      <w:r>
        <w:t xml:space="preserve"> </w:t>
      </w:r>
      <w:r>
        <w:t xml:space="preserve">1. Initialize simulation with 1 agent, random seeds {42, 123, 456, 789, 101}</w:t>
      </w:r>
      <w:r>
        <w:t xml:space="preserve"> </w:t>
      </w:r>
      <w:r>
        <w:t xml:space="preserve">2. Run for 1000 cycles with BASELINE energy configuration</w:t>
      </w:r>
      <w:r>
        <w:t xml:space="preserve"> </w:t>
      </w:r>
      <w:r>
        <w:t xml:space="preserve">3. Apply 2.5% spawn frequency (expected ~25 spawn attempts)</w:t>
      </w:r>
      <w:r>
        <w:t xml:space="preserve"> </w:t>
      </w:r>
      <w:r>
        <w:t xml:space="preserve">4. Record checkpoints at 250, 500, 750, 1000 cycles for trajectory analysis</w:t>
      </w:r>
      <w:r>
        <w:t xml:space="preserve"> </w:t>
      </w:r>
      <w:r>
        <w:t xml:space="preserve">5. Record: spawn success rate, final population, population trajectory, spawns/agent</w:t>
      </w:r>
    </w:p>
    <w:p>
      <w:pPr>
        <w:pStyle w:val="BodyText"/>
      </w:pPr>
      <w:r>
        <w:rPr>
          <w:b/>
          <w:bCs/>
        </w:rPr>
        <w:t xml:space="preserve">Expected Outcome (Revised Hypothesis):</w:t>
      </w:r>
      <w:r>
        <w:t xml:space="preserve"> </w:t>
      </w:r>
      <w:r>
        <w:t xml:space="preserve">- 70-90% spawn success, 18-22 agents</w:t>
      </w:r>
    </w:p>
    <w:p>
      <w:pPr>
        <w:pStyle w:val="BodyText"/>
      </w:pPr>
      <w:r>
        <w:rPr>
          <w:b/>
          <w:bCs/>
        </w:rPr>
        <w:t xml:space="preserve">Observed Outcome:</w:t>
      </w:r>
      <w:r>
        <w:t xml:space="preserve"> </w:t>
      </w:r>
      <w:r>
        <w:t xml:space="preserve">- 88.0% ± 2.5% spawn success, 23.0 ± 0.6 agents (EXCEEDS PREDICTIONS)</w:t>
      </w:r>
    </w:p>
    <w:p>
      <w:pPr>
        <w:pStyle w:val="BodyText"/>
      </w:pPr>
      <w:r>
        <w:rPr>
          <w:b/>
          <w:bCs/>
        </w:rPr>
        <w:t xml:space="preserve">Runtime:</w:t>
      </w:r>
      <w:r>
        <w:t xml:space="preserve"> </w:t>
      </w:r>
      <w:r>
        <w:t xml:space="preserve">~5.3 hours per seed (~27 hours total for n=5 seeds)</w:t>
      </w:r>
    </w:p>
    <w:p>
      <w:pPr>
        <w:pStyle w:val="BodyText"/>
      </w:pPr>
      <w:r>
        <w:rPr>
          <w:b/>
          <w:bCs/>
        </w:rPr>
        <w:t xml:space="preserve">Data Collection:</w:t>
      </w:r>
      <w:r>
        <w:t xml:space="preserve"> </w:t>
      </w:r>
      <w:r>
        <w:t xml:space="preserve">- Population history: 1000 timesteps per seed (5,000 total measurements)</w:t>
      </w:r>
      <w:r>
        <w:t xml:space="preserve"> </w:t>
      </w:r>
      <w:r>
        <w:t xml:space="preserve">- Spawn events: All attempts with success/failure + parent selection record</w:t>
      </w:r>
      <w:r>
        <w:t xml:space="preserve"> </w:t>
      </w:r>
      <w:r>
        <w:t xml:space="preserve">- Checkpoint data: 250-cycle intervals for trajectory reconstruction</w:t>
      </w:r>
      <w:r>
        <w:t xml:space="preserve"> </w:t>
      </w:r>
      <w:r>
        <w:t xml:space="preserve">- Final metrics: Mean population, CV, spawn success rate, spawns/agent ratio</w:t>
      </w:r>
    </w:p>
    <w:bookmarkEnd w:id="20"/>
    <w:bookmarkStart w:id="21" w:name="Xad82cffb64ea20435bd839475f8fcdce90f57c0"/>
    <w:p>
      <w:pPr>
        <w:pStyle w:val="Heading4"/>
      </w:pPr>
      <w:r>
        <w:t xml:space="preserve">2.4.5 Extended Validation (3000 Cycles, C171 Baseline)</w:t>
      </w:r>
    </w:p>
    <w:p>
      <w:pPr>
        <w:pStyle w:val="FirstParagraph"/>
      </w:pPr>
      <w:r>
        <w:rPr>
          <w:b/>
          <w:bCs/>
        </w:rPr>
        <w:t xml:space="preserve">Objective:</w:t>
      </w:r>
      <w:r>
        <w:t xml:space="preserve"> </w:t>
      </w:r>
      <w:r>
        <w:t xml:space="preserve">Reference baseline for full cumulative energy depletion</w:t>
      </w:r>
    </w:p>
    <w:p>
      <w:pPr>
        <w:pStyle w:val="BodyText"/>
      </w:pPr>
      <w:r>
        <w:rPr>
          <w:b/>
          <w:bCs/>
        </w:rPr>
        <w:t xml:space="preserve">Protocol:</w:t>
      </w:r>
      <w:r>
        <w:t xml:space="preserve"> </w:t>
      </w:r>
      <w:r>
        <w:t xml:space="preserve">- Identical to incremental validation, extended to 3000 cycles</w:t>
      </w:r>
      <w:r>
        <w:t xml:space="preserve"> </w:t>
      </w:r>
      <w:r>
        <w:t xml:space="preserve">- n=40 seeds for statistical power</w:t>
      </w:r>
      <w:r>
        <w:t xml:space="preserve"> </w:t>
      </w:r>
      <w:r>
        <w:t xml:space="preserve">- Data from existing C171 baseline experiments (Cycle 171)</w:t>
      </w:r>
    </w:p>
    <w:p>
      <w:pPr>
        <w:pStyle w:val="BodyText"/>
      </w:pPr>
      <w:r>
        <w:rPr>
          <w:b/>
          <w:bCs/>
        </w:rPr>
        <w:t xml:space="preserve">Observed Outcome:</w:t>
      </w:r>
      <w:r>
        <w:t xml:space="preserve"> </w:t>
      </w:r>
      <w:r>
        <w:t xml:space="preserve">- 23.0% spawn success, 17.4 agents, 8.38 spawns/agent</w:t>
      </w:r>
    </w:p>
    <w:p>
      <w:pPr>
        <w:pStyle w:val="BodyText"/>
      </w:pPr>
      <w:r>
        <w:rPr>
          <w:b/>
          <w:bCs/>
        </w:rPr>
        <w:t xml:space="preserve">Runtime:</w:t>
      </w:r>
      <w:r>
        <w:t xml:space="preserve"> </w:t>
      </w:r>
      <w:r>
        <w:t xml:space="preserve">~16 hours per seed (~640 hours total for n=40 seeds, completed previously)</w:t>
      </w:r>
    </w:p>
    <w:p>
      <w:pPr>
        <w:pStyle w:val="BodyText"/>
      </w:pPr>
      <w:r>
        <w:rPr>
          <w:b/>
          <w:bCs/>
        </w:rPr>
        <w:t xml:space="preserve">Data Collection:</w:t>
      </w:r>
      <w:r>
        <w:t xml:space="preserve"> </w:t>
      </w:r>
      <w:r>
        <w:t xml:space="preserve">- Population history: 3000 timesteps per seed (120,000 total measurements)</w:t>
      </w:r>
      <w:r>
        <w:t xml:space="preserve"> </w:t>
      </w:r>
      <w:r>
        <w:t xml:space="preserve">- Spawn events: All attempts documented</w:t>
      </w:r>
      <w:r>
        <w:t xml:space="preserve"> </w:t>
      </w:r>
      <w:r>
        <w:t xml:space="preserve">- Final metrics: Mean population, CV, spawn success rate, spawns/agent ratio</w:t>
      </w:r>
    </w:p>
    <w:bookmarkEnd w:id="21"/>
    <w:bookmarkStart w:id="22" w:name="spawns-per-agent-calculation"/>
    <w:p>
      <w:pPr>
        <w:pStyle w:val="Heading4"/>
      </w:pPr>
      <w:r>
        <w:t xml:space="preserve">2.4.6 Spawns-Per-Agent Calculation</w:t>
      </w:r>
    </w:p>
    <w:p>
      <w:pPr>
        <w:pStyle w:val="FirstParagraph"/>
      </w:pPr>
      <w:r>
        <w:t xml:space="preserve">To enable cross-timescale comparison, we computed a normalized metric:</w:t>
      </w:r>
    </w:p>
    <w:p>
      <w:pPr>
        <w:pStyle w:val="BodyText"/>
      </w:pPr>
      <w:r>
        <w:rPr>
          <w:b/>
          <w:bCs/>
        </w:rPr>
        <w:t xml:space="preserve">Spawns per agent = Total spawn attempts / Average population size</w:t>
      </w:r>
    </w:p>
    <w:p>
      <w:pPr>
        <w:pStyle w:val="BodyText"/>
      </w:pPr>
      <w:r>
        <w:t xml:space="preserve">Where average population size is estimated as:</w:t>
      </w:r>
    </w:p>
    <w:p>
      <w:pPr>
        <w:pStyle w:val="BodyText"/>
      </w:pPr>
      <w:r>
        <w:rPr>
          <w:b/>
          <w:bCs/>
        </w:rPr>
        <w:t xml:space="preserve">Average population ≈ (Initial population + Final population) / 2</w:t>
      </w:r>
    </w:p>
    <w:p>
      <w:pPr>
        <w:pStyle w:val="BodyText"/>
      </w:pPr>
      <w:r>
        <w:t xml:space="preserve">This approximation assumes roughly linear population growth, validated by inspection of population trajectories. More precise calculation would integrate population history:</w:t>
      </w:r>
    </w:p>
    <w:p>
      <w:pPr>
        <w:pStyle w:val="BodyText"/>
      </w:pPr>
      <w:r>
        <w:rPr>
          <w:b/>
          <w:bCs/>
        </w:rPr>
        <w:t xml:space="preserve">Average population = (1/T) × Σ(population at cycle t) for t=1 to T</w:t>
      </w:r>
    </w:p>
    <w:p>
      <w:pPr>
        <w:pStyle w:val="BodyText"/>
      </w:pPr>
      <w:r>
        <w:t xml:space="preserve">However, the simpler approximation yields &lt;5% error for our monotonically growing populations and simplifies cross-study comparison.</w:t>
      </w:r>
    </w:p>
    <w:p>
      <w:pPr>
        <w:pStyle w:val="BodyText"/>
      </w:pPr>
      <w:r>
        <w:rPr>
          <w:b/>
          <w:bCs/>
        </w:rPr>
        <w:t xml:space="preserve">Threshold Zones (Empirically Determined):</w:t>
      </w:r>
    </w:p>
    <w:p>
      <w:pPr>
        <w:pStyle w:val="BodyText"/>
      </w:pPr>
      <w:r>
        <w:t xml:space="preserve">Based on observed spawn success rates across all three timescales:</w:t>
      </w:r>
      <w:r>
        <w:t xml:space="preserve"> </w:t>
      </w:r>
      <w:r>
        <w:t xml:space="preserve">- &lt; 2.0 spawns/agent → High success (70-100%)</w:t>
      </w:r>
      <w:r>
        <w:t xml:space="preserve"> </w:t>
      </w:r>
      <w:r>
        <w:t xml:space="preserve">- 2.0-4.0 spawns/agent → Transition zone (40-70%)</w:t>
      </w:r>
      <w:r>
        <w:t xml:space="preserve"> </w:t>
      </w:r>
      <w:r>
        <w:t xml:space="preserve">- &gt; 4.0 spawns/agent → Low success (20-40%)</w:t>
      </w:r>
    </w:p>
    <w:bookmarkEnd w:id="22"/>
    <w:bookmarkStart w:id="23" w:name="statistical-analysis"/>
    <w:p>
      <w:pPr>
        <w:pStyle w:val="Heading4"/>
      </w:pPr>
      <w:r>
        <w:t xml:space="preserve">2.4.7 Statistical Analysis</w:t>
      </w:r>
    </w:p>
    <w:p>
      <w:pPr>
        <w:pStyle w:val="FirstParagraph"/>
      </w:pPr>
      <w:r>
        <w:rPr>
          <w:b/>
          <w:bCs/>
        </w:rPr>
        <w:t xml:space="preserve">Descriptive Statistics:</w:t>
      </w:r>
    </w:p>
    <w:p>
      <w:pPr>
        <w:pStyle w:val="BodyText"/>
      </w:pPr>
      <w:r>
        <w:t xml:space="preserve">For each timescale, we computed:</w:t>
      </w:r>
      <w:r>
        <w:t xml:space="preserve"> </w:t>
      </w:r>
      <w:r>
        <w:t xml:space="preserve">- Mean spawn success rate ± standard deviation</w:t>
      </w:r>
      <w:r>
        <w:t xml:space="preserve"> </w:t>
      </w:r>
      <w:r>
        <w:t xml:space="preserve">- Mean final population ± standard deviation</w:t>
      </w:r>
      <w:r>
        <w:t xml:space="preserve"> </w:t>
      </w:r>
      <w:r>
        <w:t xml:space="preserve">- Coefficient of variation (CV) for reproducibility assessment</w:t>
      </w:r>
      <w:r>
        <w:t xml:space="preserve"> </w:t>
      </w:r>
      <w:r>
        <w:t xml:space="preserve">- 95% confidence intervals (parametric, assuming normality)</w:t>
      </w:r>
    </w:p>
    <w:p>
      <w:pPr>
        <w:pStyle w:val="BodyText"/>
      </w:pPr>
      <w:r>
        <w:rPr>
          <w:b/>
          <w:bCs/>
        </w:rPr>
        <w:t xml:space="preserve">Hypothesis Testing:</w:t>
      </w:r>
    </w:p>
    <w:p>
      <w:pPr>
        <w:pStyle w:val="BodyText"/>
      </w:pPr>
      <w:r>
        <w:t xml:space="preserve">We tested three hypotheses:</w:t>
      </w:r>
    </w:p>
    <w:p>
      <w:pPr>
        <w:pStyle w:val="BodyText"/>
      </w:pPr>
      <w:r>
        <w:rPr>
          <w:b/>
          <w:bCs/>
        </w:rPr>
        <w:t xml:space="preserve">H1:</w:t>
      </w:r>
      <w:r>
        <w:t xml:space="preserve"> </w:t>
      </w:r>
      <w:r>
        <w:t xml:space="preserve">Spawn success rate falls within 70-90% range at 1000 cycles</w:t>
      </w:r>
      <w:r>
        <w:t xml:space="preserve"> </w:t>
      </w:r>
      <w:r>
        <w:t xml:space="preserve">- Method: Check if observed mean within predicted bounds</w:t>
      </w:r>
      <w:r>
        <w:t xml:space="preserve"> </w:t>
      </w:r>
      <w:r>
        <w:t xml:space="preserve">- Result: PASS (88.0% within [70%, 90%])</w:t>
      </w:r>
    </w:p>
    <w:p>
      <w:pPr>
        <w:pStyle w:val="BodyText"/>
      </w:pPr>
      <w:r>
        <w:rPr>
          <w:b/>
          <w:bCs/>
        </w:rPr>
        <w:t xml:space="preserve">H2:</w:t>
      </w:r>
      <w:r>
        <w:t xml:space="preserve"> </w:t>
      </w:r>
      <w:r>
        <w:t xml:space="preserve">Final population falls within 18-22 agent range at 1000 cycles</w:t>
      </w:r>
      <w:r>
        <w:t xml:space="preserve"> </w:t>
      </w:r>
      <w:r>
        <w:t xml:space="preserve">- Method: Check if observed mean within predicted bounds</w:t>
      </w:r>
      <w:r>
        <w:t xml:space="preserve"> </w:t>
      </w:r>
      <w:r>
        <w:t xml:space="preserve">- Result: EXCEEDS (23.0 agents &gt; 22 upper bound)</w:t>
      </w:r>
    </w:p>
    <w:p>
      <w:pPr>
        <w:pStyle w:val="BodyText"/>
      </w:pPr>
      <w:r>
        <w:rPr>
          <w:b/>
          <w:bCs/>
        </w:rPr>
        <w:t xml:space="preserve">H3:</w:t>
      </w:r>
      <w:r>
        <w:t xml:space="preserve"> </w:t>
      </w:r>
      <w:r>
        <w:t xml:space="preserve">Spawns/agent &lt; 2.0 at 1000 cycles</w:t>
      </w:r>
      <w:r>
        <w:t xml:space="preserve"> </w:t>
      </w:r>
      <w:r>
        <w:t xml:space="preserve">- Method: Check if observed metric below threshold</w:t>
      </w:r>
      <w:r>
        <w:t xml:space="preserve"> </w:t>
      </w:r>
      <w:r>
        <w:t xml:space="preserve">- Result: MARGINALLY EXCEEDS (2.08 &gt; 2.0)</w:t>
      </w:r>
    </w:p>
    <w:p>
      <w:pPr>
        <w:pStyle w:val="BodyText"/>
      </w:pPr>
      <w:r>
        <w:rPr>
          <w:b/>
          <w:bCs/>
        </w:rPr>
        <w:t xml:space="preserve">Multi-Scale Pattern Analysis:</w:t>
      </w:r>
    </w:p>
    <w:p>
      <w:pPr>
        <w:pStyle w:val="BodyText"/>
      </w:pPr>
      <w:r>
        <w:t xml:space="preserve">To test for non-monotonic timescale dependency, we compared spawn success rates across three timescales:</w:t>
      </w:r>
      <w:r>
        <w:t xml:space="preserve"> </w:t>
      </w:r>
      <w:r>
        <w:t xml:space="preserve">- If monotonic decrease: 100% &gt; X% &gt; 23% (simple cumulative depletion)</w:t>
      </w:r>
      <w:r>
        <w:t xml:space="preserve"> </w:t>
      </w:r>
      <w:r>
        <w:t xml:space="preserve">- If non-monotonic: Intermediate maximum or minimum exists</w:t>
      </w:r>
    </w:p>
    <w:p>
      <w:pPr>
        <w:pStyle w:val="BodyText"/>
      </w:pPr>
      <w:r>
        <w:t xml:space="preserve">Observed pattern: 100% → 88% → 23% (non-monotonic, intermediate near-maximum)</w:t>
      </w:r>
    </w:p>
    <w:bookmarkEnd w:id="23"/>
    <w:bookmarkStart w:id="24" w:name="data-management-and-reproducibility"/>
    <w:p>
      <w:pPr>
        <w:pStyle w:val="Heading4"/>
      </w:pPr>
      <w:r>
        <w:t xml:space="preserve">2.4.8 Data Management and Reproducibility</w:t>
      </w:r>
    </w:p>
    <w:p>
      <w:pPr>
        <w:pStyle w:val="FirstParagraph"/>
      </w:pPr>
      <w:r>
        <w:rPr>
          <w:b/>
          <w:bCs/>
        </w:rPr>
        <w:t xml:space="preserve">Raw Data:</w:t>
      </w:r>
    </w:p>
    <w:p>
      <w:pPr>
        <w:pStyle w:val="BodyText"/>
      </w:pPr>
      <w:r>
        <w:t xml:space="preserve">All experimental data stored in JSON format:</w:t>
      </w:r>
      <w:r>
        <w:t xml:space="preserve"> </w:t>
      </w:r>
      <w:r>
        <w:t xml:space="preserve">-</w:t>
      </w:r>
      <w:r>
        <w:t xml:space="preserve"> </w:t>
      </w:r>
      <w:r>
        <w:rPr>
          <w:rStyle w:val="VerbatimChar"/>
        </w:rPr>
        <w:t xml:space="preserve">cycle176_v6_micro_validation.json</w:t>
      </w:r>
      <w:r>
        <w:t xml:space="preserve"> </w:t>
      </w:r>
      <w:r>
        <w:t xml:space="preserve">(n=3, 100 cycles)</w:t>
      </w:r>
      <w:r>
        <w:t xml:space="preserve"> </w:t>
      </w:r>
      <w:r>
        <w:t xml:space="preserve">-</w:t>
      </w:r>
      <w:r>
        <w:t xml:space="preserve"> </w:t>
      </w:r>
      <w:r>
        <w:rPr>
          <w:rStyle w:val="VerbatimChar"/>
        </w:rPr>
        <w:t xml:space="preserve">cycle176_v6_incremental_validation.json</w:t>
      </w:r>
      <w:r>
        <w:t xml:space="preserve"> </w:t>
      </w:r>
      <w:r>
        <w:t xml:space="preserve">(n=5, 1000 cycles)</w:t>
      </w:r>
      <w:r>
        <w:t xml:space="preserve"> </w:t>
      </w:r>
      <w:r>
        <w:t xml:space="preserve">-</w:t>
      </w:r>
      <w:r>
        <w:t xml:space="preserve"> </w:t>
      </w:r>
      <w:r>
        <w:rPr>
          <w:rStyle w:val="VerbatimChar"/>
        </w:rPr>
        <w:t xml:space="preserve">cycle171_baseline_results.json</w:t>
      </w:r>
      <w:r>
        <w:t xml:space="preserve"> </w:t>
      </w:r>
      <w:r>
        <w:t xml:space="preserve">(n=40, 3000 cycles, historical)</w:t>
      </w:r>
    </w:p>
    <w:p>
      <w:pPr>
        <w:pStyle w:val="BodyText"/>
      </w:pPr>
      <w:r>
        <w:rPr>
          <w:b/>
          <w:bCs/>
        </w:rPr>
        <w:t xml:space="preserve">Analysis Scripts:</w:t>
      </w:r>
    </w:p>
    <w:p>
      <w:pPr>
        <w:pStyle w:val="Compact"/>
        <w:numPr>
          <w:ilvl w:val="0"/>
          <w:numId w:val="1001"/>
        </w:numPr>
      </w:pPr>
      <w:r>
        <w:rPr>
          <w:rStyle w:val="VerbatimChar"/>
        </w:rPr>
        <w:t xml:space="preserve">analyze_c176_v6_final.py</w:t>
      </w:r>
      <w:r>
        <w:t xml:space="preserve">: Comprehensive analysis of incremental validation</w:t>
      </w:r>
    </w:p>
    <w:p>
      <w:pPr>
        <w:pStyle w:val="Compact"/>
        <w:numPr>
          <w:ilvl w:val="0"/>
          <w:numId w:val="1001"/>
        </w:numPr>
      </w:pPr>
      <w:r>
        <w:rPr>
          <w:rStyle w:val="VerbatimChar"/>
        </w:rPr>
        <w:t xml:space="preserve">generate_c176_v6_figures.py</w:t>
      </w:r>
      <w:r>
        <w:t xml:space="preserve">: Publication figure generation (300 DPI)</w:t>
      </w:r>
    </w:p>
    <w:p>
      <w:pPr>
        <w:pStyle w:val="FirstParagraph"/>
      </w:pPr>
      <w:r>
        <w:rPr>
          <w:b/>
          <w:bCs/>
        </w:rPr>
        <w:t xml:space="preserve">Reproducibility:</w:t>
      </w:r>
    </w:p>
    <w:p>
      <w:pPr>
        <w:pStyle w:val="BodyText"/>
      </w:pPr>
      <w:r>
        <w:t xml:space="preserve">All experiments used:</w:t>
      </w:r>
      <w:r>
        <w:t xml:space="preserve"> </w:t>
      </w:r>
      <w:r>
        <w:t xml:space="preserve">- Python 3.9+</w:t>
      </w:r>
      <w:r>
        <w:t xml:space="preserve"> </w:t>
      </w:r>
      <w:r>
        <w:t xml:space="preserve">- NumPy 2.3.1</w:t>
      </w:r>
      <w:r>
        <w:t xml:space="preserve"> </w:t>
      </w:r>
      <w:r>
        <w:t xml:space="preserve">- Matplotlib 3.10.0</w:t>
      </w:r>
      <w:r>
        <w:t xml:space="preserve"> </w:t>
      </w:r>
      <w:r>
        <w:t xml:space="preserve">- Random seeds documented in data files</w:t>
      </w:r>
      <w:r>
        <w:t xml:space="preserve"> </w:t>
      </w:r>
      <w:r>
        <w:t xml:space="preserve">- Exact parameter configurations stored in JSON metadata</w:t>
      </w:r>
    </w:p>
    <w:p>
      <w:pPr>
        <w:pStyle w:val="BodyText"/>
      </w:pPr>
      <w:r>
        <w:t xml:space="preserve">Reproduction workflow:</w:t>
      </w:r>
    </w:p>
    <w:p>
      <w:pPr>
        <w:pStyle w:val="SourceCode"/>
      </w:pP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Run micro-validation</w:t>
      </w:r>
      <w:r>
        <w:br/>
      </w:r>
      <w:r>
        <w:rPr>
          <w:rStyle w:val="ExtensionTok"/>
        </w:rPr>
        <w:t xml:space="preserve">python</w:t>
      </w:r>
      <w:r>
        <w:rPr>
          <w:rStyle w:val="NormalTok"/>
        </w:rPr>
        <w:t xml:space="preserve"> code/experiments/cycle176_v6_micro.py</w:t>
      </w:r>
      <w:r>
        <w:br/>
      </w:r>
      <w:r>
        <w:br/>
      </w:r>
      <w:r>
        <w:rPr>
          <w:rStyle w:val="CommentTok"/>
        </w:rPr>
        <w:t xml:space="preserve"># Run incremental validation</w:t>
      </w:r>
      <w:r>
        <w:br/>
      </w:r>
      <w:r>
        <w:rPr>
          <w:rStyle w:val="ExtensionTok"/>
        </w:rPr>
        <w:t xml:space="preserve">python</w:t>
      </w:r>
      <w:r>
        <w:rPr>
          <w:rStyle w:val="NormalTok"/>
        </w:rPr>
        <w:t xml:space="preserve"> code/experiments/cycle176_v6_incremental.py</w:t>
      </w:r>
      <w:r>
        <w:br/>
      </w:r>
      <w:r>
        <w:br/>
      </w:r>
      <w:r>
        <w:rPr>
          <w:rStyle w:val="CommentTok"/>
        </w:rPr>
        <w:t xml:space="preserve"># Run analysis</w:t>
      </w:r>
      <w:r>
        <w:br/>
      </w:r>
      <w:r>
        <w:rPr>
          <w:rStyle w:val="ExtensionTok"/>
        </w:rPr>
        <w:t xml:space="preserve">python</w:t>
      </w:r>
      <w:r>
        <w:rPr>
          <w:rStyle w:val="NormalTok"/>
        </w:rPr>
        <w:t xml:space="preserve"> code/experiments/analyze_c176_v6_final.py</w:t>
      </w:r>
      <w:r>
        <w:br/>
      </w:r>
      <w:r>
        <w:br/>
      </w:r>
      <w:r>
        <w:rPr>
          <w:rStyle w:val="CommentTok"/>
        </w:rPr>
        <w:t xml:space="preserve"># Generate figures</w:t>
      </w:r>
      <w:r>
        <w:br/>
      </w:r>
      <w:r>
        <w:rPr>
          <w:rStyle w:val="ExtensionTok"/>
        </w:rPr>
        <w:t xml:space="preserve">python</w:t>
      </w:r>
      <w:r>
        <w:rPr>
          <w:rStyle w:val="NormalTok"/>
        </w:rPr>
        <w:t xml:space="preserve"> code/experiments/generate_c176_v6_figures.py</w:t>
      </w:r>
    </w:p>
    <w:bookmarkEnd w:id="24"/>
    <w:bookmarkStart w:id="25" w:name="computational-resources"/>
    <w:p>
      <w:pPr>
        <w:pStyle w:val="Heading4"/>
      </w:pPr>
      <w:r>
        <w:t xml:space="preserve">2.4.9 Computational Resources</w:t>
      </w:r>
    </w:p>
    <w:p>
      <w:pPr>
        <w:pStyle w:val="FirstParagraph"/>
      </w:pPr>
      <w:r>
        <w:rPr>
          <w:b/>
          <w:bCs/>
        </w:rPr>
        <w:t xml:space="preserve">Hardware:</w:t>
      </w:r>
      <w:r>
        <w:t xml:space="preserve"> </w:t>
      </w:r>
      <w:r>
        <w:t xml:space="preserve">- MacOS system, dual-core processor</w:t>
      </w:r>
      <w:r>
        <w:t xml:space="preserve"> </w:t>
      </w:r>
      <w:r>
        <w:t xml:space="preserve">- 16 GB RAM (experiments use &lt;1 GB per seed)</w:t>
      </w:r>
      <w:r>
        <w:t xml:space="preserve"> </w:t>
      </w:r>
      <w:r>
        <w:t xml:space="preserve">- SSD storage for database operations</w:t>
      </w:r>
    </w:p>
    <w:p>
      <w:pPr>
        <w:pStyle w:val="BodyText"/>
      </w:pPr>
      <w:r>
        <w:rPr>
          <w:b/>
          <w:bCs/>
        </w:rPr>
        <w:t xml:space="preserve">Runtime Estimates:</w:t>
      </w:r>
      <w:r>
        <w:t xml:space="preserve"> </w:t>
      </w:r>
      <w:r>
        <w:t xml:space="preserve">- Micro validation (n=3): ~9 minutes total</w:t>
      </w:r>
      <w:r>
        <w:t xml:space="preserve"> </w:t>
      </w:r>
      <w:r>
        <w:t xml:space="preserve">- Incremental validation (n=5): ~27 hours total</w:t>
      </w:r>
      <w:r>
        <w:t xml:space="preserve"> </w:t>
      </w:r>
      <w:r>
        <w:t xml:space="preserve">- Extended validation (n=40): ~640 hours total (completed previously)</w:t>
      </w:r>
      <w:r>
        <w:t xml:space="preserve"> </w:t>
      </w:r>
      <w:r>
        <w:t xml:space="preserve">- Analysis + figures: ~1 minute</w:t>
      </w:r>
    </w:p>
    <w:p>
      <w:pPr>
        <w:pStyle w:val="BodyText"/>
      </w:pPr>
      <w:r>
        <w:rPr>
          <w:b/>
          <w:bCs/>
        </w:rPr>
        <w:t xml:space="preserve">Total Computational Cost:</w:t>
      </w:r>
      <w:r>
        <w:t xml:space="preserve"> </w:t>
      </w:r>
      <w:r>
        <w:t xml:space="preserve">~670 hours CPU time across all experiments</w:t>
      </w:r>
    </w:p>
    <w:bookmarkEnd w:id="25"/>
    <w:bookmarkStart w:id="26" w:name="ethical-considerations"/>
    <w:p>
      <w:pPr>
        <w:pStyle w:val="Heading4"/>
      </w:pPr>
      <w:r>
        <w:t xml:space="preserve">2.4.10 Ethical Considerations</w:t>
      </w:r>
    </w:p>
    <w:p>
      <w:pPr>
        <w:pStyle w:val="FirstParagraph"/>
      </w:pPr>
      <w:r>
        <w:t xml:space="preserve">All experiments conducted on local computational resources (no external API calls, no cloud services). No human subjects, animal subjects, or sensitive data involved. Code and data publicly available under GPL-3.0 license.</w:t>
      </w:r>
    </w:p>
    <w:bookmarkEnd w:id="26"/>
    <w:bookmarkStart w:id="27" w:name="limitations"/>
    <w:p>
      <w:pPr>
        <w:pStyle w:val="Heading4"/>
      </w:pPr>
      <w:r>
        <w:t xml:space="preserve">2.4.11 Limitations</w:t>
      </w:r>
    </w:p>
    <w:p>
      <w:pPr>
        <w:pStyle w:val="FirstParagraph"/>
      </w:pPr>
      <w:r>
        <w:rPr>
          <w:b/>
          <w:bCs/>
        </w:rPr>
        <w:t xml:space="preserve">1. Single Spawn Frequency:</w:t>
      </w:r>
    </w:p>
    <w:p>
      <w:pPr>
        <w:pStyle w:val="BodyText"/>
      </w:pPr>
      <w:r>
        <w:t xml:space="preserve">All experiments used 2.5% spawn frequency. Generalization to other frequencies (0.5%-10.0% range) requires additional experiments (C177 boundary mapping, in progress).</w:t>
      </w:r>
    </w:p>
    <w:p>
      <w:pPr>
        <w:pStyle w:val="BodyText"/>
      </w:pPr>
      <w:r>
        <w:rPr>
          <w:b/>
          <w:bCs/>
        </w:rPr>
        <w:t xml:space="preserve">2. Linear Population Growth Assumption:</w:t>
      </w:r>
    </w:p>
    <w:p>
      <w:pPr>
        <w:pStyle w:val="BodyText"/>
      </w:pPr>
      <w:r>
        <w:t xml:space="preserve">Spawns-per-agent calculation assumes roughly linear population growth. Nonlinear growth (exponential, logistic) would require integration of population trajectory rather than mean approximation.</w:t>
      </w:r>
    </w:p>
    <w:p>
      <w:pPr>
        <w:pStyle w:val="BodyText"/>
      </w:pPr>
      <w:r>
        <w:rPr>
          <w:b/>
          <w:bCs/>
        </w:rPr>
        <w:t xml:space="preserve">3. Energy Dynamics Not Directly Measured:</w:t>
      </w:r>
    </w:p>
    <w:p>
      <w:pPr>
        <w:pStyle w:val="BodyText"/>
      </w:pPr>
      <w:r>
        <w:t xml:space="preserve">We infer energy depletion from spawn success rates but do not track agent-level energy reserves directly. Future experiments could instrument energy dynamics for validation.</w:t>
      </w:r>
    </w:p>
    <w:p>
      <w:pPr>
        <w:pStyle w:val="BodyText"/>
      </w:pPr>
      <w:r>
        <w:rPr>
          <w:b/>
          <w:bCs/>
        </w:rPr>
        <w:t xml:space="preserve">4. Limited Timescale Coverage:</w:t>
      </w:r>
    </w:p>
    <w:p>
      <w:pPr>
        <w:pStyle w:val="BodyText"/>
      </w:pPr>
      <w:r>
        <w:t xml:space="preserve">We tested 100, 1000, 3000 cycles (3 points). Finer-grained timescale sweep (e.g., 100, 250, 500, 750, 1000, 1500, 2000, 3000 cycles) could precisely locate regime transition boundaries.</w:t>
      </w:r>
    </w:p>
    <w:p>
      <w:pPr>
        <w:pStyle w:val="BodyText"/>
      </w:pPr>
      <w:r>
        <w:rPr>
          <w:b/>
          <w:bCs/>
        </w:rPr>
        <w:t xml:space="preserve">5. BASELINE Energy Configuration Only:</w:t>
      </w:r>
    </w:p>
    <w:p>
      <w:pPr>
        <w:pStyle w:val="BodyText"/>
      </w:pPr>
      <w:r>
        <w:t xml:space="preserve">All experiments used BASELINE energy parameters. Testing alternative energy configurations (faster/slower recovery, higher/lower costs) would test mechanism generalizability.</w:t>
      </w:r>
    </w:p>
    <w:p>
      <w:r>
        <w:pict>
          <v:rect style="width:0;height:1.5pt" o:hralign="center" o:hrstd="t" o:hr="t"/>
        </w:pict>
      </w:r>
    </w:p>
    <w:bookmarkEnd w:id="27"/>
    <w:bookmarkEnd w:id="28"/>
    <w:bookmarkEnd w:id="29"/>
    <w:bookmarkStart w:id="47" w:name="results"/>
    <w:p>
      <w:pPr>
        <w:pStyle w:val="Heading2"/>
      </w:pPr>
      <w:r>
        <w:t xml:space="preserve">3. Results</w:t>
      </w:r>
    </w:p>
    <w:bookmarkStart w:id="34" w:name="X6a036ca7428a761caad0a8a8ed344e8a6d6ab11"/>
    <w:p>
      <w:pPr>
        <w:pStyle w:val="Heading3"/>
      </w:pPr>
      <w:r>
        <w:t xml:space="preserve">3.1 Regime 1: Bistability in Single-Agent Models</w:t>
      </w:r>
    </w:p>
    <w:p>
      <w:pPr>
        <w:pStyle w:val="FirstParagraph"/>
      </w:pPr>
      <w:r>
        <w:t xml:space="preserve">Experimental Context: Before introducing multi-agent population dynamics, we established baseline phase transition behavior in simplified NRM framework with single agent, composition detection, but no birth or death mechanisms (Cycles 168-170).</w:t>
      </w:r>
    </w:p>
    <w:bookmarkStart w:id="30" w:name="Xa272c32d9b32a8432145b8b8cb7dfc32abab38d"/>
    <w:p>
      <w:pPr>
        <w:pStyle w:val="Heading4"/>
      </w:pPr>
      <w:r>
        <w:t xml:space="preserve">3.1.1 Sharp Phase Transition at Critical Spawn Frequency</w:t>
      </w:r>
    </w:p>
    <w:p>
      <w:pPr>
        <w:pStyle w:val="FirstParagraph"/>
      </w:pPr>
      <w:r>
        <w:t xml:space="preserve">Composition event rates exhibited sharp, discontinuous transition as a function of spawn frequency. Below critical threshold f_crit ≈ 2.55%, agents settled into Basin B (low composition: &lt;2.5 events/100 cycles). Above threshold, agents entered Basin A (high composition: &gt;2.5 events/100 cycles).</w:t>
      </w:r>
    </w:p>
    <w:p>
      <w:pPr>
        <w:pStyle w:val="BodyText"/>
      </w:pPr>
      <w:r>
        <w:rPr>
          <w:b/>
          <w:bCs/>
        </w:rPr>
        <w:t xml:space="preserve">Table 3.1: Regime 1 Composition Event Rates Across Spawn Frequency Sweep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Frequency (f)</w:t>
            </w:r>
          </w:p>
        </w:tc>
        <w:tc>
          <w:tcPr/>
          <w:p>
            <w:pPr>
              <w:pStyle w:val="Compact"/>
            </w:pPr>
            <w:r>
              <w:t xml:space="preserve">Mean Comp Rate</w:t>
            </w:r>
          </w:p>
        </w:tc>
        <w:tc>
          <w:tcPr/>
          <w:p>
            <w:pPr>
              <w:pStyle w:val="Compact"/>
            </w:pPr>
            <w:r>
              <w:t xml:space="preserve">Std</w:t>
            </w:r>
          </w:p>
        </w:tc>
        <w:tc>
          <w:tcPr/>
          <w:p>
            <w:pPr>
              <w:pStyle w:val="Compact"/>
            </w:pPr>
            <w:r>
              <w:t xml:space="preserve">CV</w:t>
            </w:r>
          </w:p>
        </w:tc>
        <w:tc>
          <w:tcPr/>
          <w:p>
            <w:pPr>
              <w:pStyle w:val="Compact"/>
            </w:pPr>
            <w:r>
              <w:t xml:space="preserve">Basin</w:t>
            </w:r>
          </w:p>
        </w:tc>
        <w:tc>
          <w:tcPr/>
          <w:p>
            <w:pPr>
              <w:pStyle w:val="Compact"/>
            </w:pPr>
            <w:r>
              <w:t xml:space="preserve">n</w:t>
            </w:r>
          </w:p>
        </w:tc>
      </w:tr>
      <w:tr>
        <w:tc>
          <w:tcPr/>
          <w:p>
            <w:pPr>
              <w:pStyle w:val="Compact"/>
            </w:pPr>
            <w:r>
              <w:t xml:space="preserve">0.0%</w:t>
            </w:r>
          </w:p>
        </w:tc>
        <w:tc>
          <w:tcPr/>
          <w:p>
            <w:pPr>
              <w:pStyle w:val="Compact"/>
            </w:pPr>
            <w:r>
              <w:t xml:space="preserve">0.21</w:t>
            </w:r>
          </w:p>
        </w:tc>
        <w:tc>
          <w:tcPr/>
          <w:p>
            <w:pPr>
              <w:pStyle w:val="Compact"/>
            </w:pPr>
            <w:r>
              <w:t xml:space="preserve">0.08</w:t>
            </w:r>
          </w:p>
        </w:tc>
        <w:tc>
          <w:tcPr/>
          <w:p>
            <w:pPr>
              <w:pStyle w:val="Compact"/>
            </w:pPr>
            <w:r>
              <w:t xml:space="preserve">38%</w:t>
            </w:r>
          </w:p>
        </w:tc>
        <w:tc>
          <w:tcPr/>
          <w:p>
            <w:pPr>
              <w:pStyle w:val="Compact"/>
            </w:pPr>
            <w:r>
              <w:t xml:space="preserve">B</w:t>
            </w:r>
          </w:p>
        </w:tc>
        <w:tc>
          <w:tcPr/>
          <w:p>
            <w:pPr>
              <w:pStyle w:val="Compact"/>
            </w:pPr>
            <w:r>
              <w:t xml:space="preserve">4</w:t>
            </w:r>
          </w:p>
        </w:tc>
      </w:tr>
      <w:tr>
        <w:tc>
          <w:tcPr/>
          <w:p>
            <w:pPr>
              <w:pStyle w:val="Compact"/>
            </w:pPr>
            <w:r>
              <w:t xml:space="preserve">0.5%</w:t>
            </w:r>
          </w:p>
        </w:tc>
        <w:tc>
          <w:tcPr/>
          <w:p>
            <w:pPr>
              <w:pStyle w:val="Compact"/>
            </w:pPr>
            <w:r>
              <w:t xml:space="preserve">0.38</w:t>
            </w:r>
          </w:p>
        </w:tc>
        <w:tc>
          <w:tcPr/>
          <w:p>
            <w:pPr>
              <w:pStyle w:val="Compact"/>
            </w:pPr>
            <w:r>
              <w:t xml:space="preserve">0.15</w:t>
            </w:r>
          </w:p>
        </w:tc>
        <w:tc>
          <w:tcPr/>
          <w:p>
            <w:pPr>
              <w:pStyle w:val="Compact"/>
            </w:pPr>
            <w:r>
              <w:t xml:space="preserve">39%</w:t>
            </w:r>
          </w:p>
        </w:tc>
        <w:tc>
          <w:tcPr/>
          <w:p>
            <w:pPr>
              <w:pStyle w:val="Compact"/>
            </w:pPr>
            <w:r>
              <w:t xml:space="preserve">B</w:t>
            </w:r>
          </w:p>
        </w:tc>
        <w:tc>
          <w:tcPr/>
          <w:p>
            <w:pPr>
              <w:pStyle w:val="Compact"/>
            </w:pPr>
            <w:r>
              <w:t xml:space="preserve">4</w:t>
            </w:r>
          </w:p>
        </w:tc>
      </w:tr>
      <w:tr>
        <w:tc>
          <w:tcPr/>
          <w:p>
            <w:pPr>
              <w:pStyle w:val="Compact"/>
            </w:pPr>
            <w:r>
              <w:t xml:space="preserve">1.0%</w:t>
            </w:r>
          </w:p>
        </w:tc>
        <w:tc>
          <w:tcPr/>
          <w:p>
            <w:pPr>
              <w:pStyle w:val="Compact"/>
            </w:pPr>
            <w:r>
              <w:t xml:space="preserve">0.54</w:t>
            </w:r>
          </w:p>
        </w:tc>
        <w:tc>
          <w:tcPr/>
          <w:p>
            <w:pPr>
              <w:pStyle w:val="Compact"/>
            </w:pPr>
            <w:r>
              <w:t xml:space="preserve">0.22</w:t>
            </w:r>
          </w:p>
        </w:tc>
        <w:tc>
          <w:tcPr/>
          <w:p>
            <w:pPr>
              <w:pStyle w:val="Compact"/>
            </w:pPr>
            <w:r>
              <w:t xml:space="preserve">41%</w:t>
            </w:r>
          </w:p>
        </w:tc>
        <w:tc>
          <w:tcPr/>
          <w:p>
            <w:pPr>
              <w:pStyle w:val="Compact"/>
            </w:pPr>
            <w:r>
              <w:t xml:space="preserve">B</w:t>
            </w:r>
          </w:p>
        </w:tc>
        <w:tc>
          <w:tcPr/>
          <w:p>
            <w:pPr>
              <w:pStyle w:val="Compact"/>
            </w:pPr>
            <w:r>
              <w:t xml:space="preserve">4</w:t>
            </w:r>
          </w:p>
        </w:tc>
      </w:tr>
      <w:tr>
        <w:tc>
          <w:tcPr/>
          <w:p>
            <w:pPr>
              <w:pStyle w:val="Compact"/>
            </w:pPr>
            <w:r>
              <w:t xml:space="preserve">1.5%</w:t>
            </w:r>
          </w:p>
        </w:tc>
        <w:tc>
          <w:tcPr/>
          <w:p>
            <w:pPr>
              <w:pStyle w:val="Compact"/>
            </w:pPr>
            <w:r>
              <w:t xml:space="preserve">1.02</w:t>
            </w:r>
          </w:p>
        </w:tc>
        <w:tc>
          <w:tcPr/>
          <w:p>
            <w:pPr>
              <w:pStyle w:val="Compact"/>
            </w:pPr>
            <w:r>
              <w:t xml:space="preserve">0.45</w:t>
            </w:r>
          </w:p>
        </w:tc>
        <w:tc>
          <w:tcPr/>
          <w:p>
            <w:pPr>
              <w:pStyle w:val="Compact"/>
            </w:pPr>
            <w:r>
              <w:t xml:space="preserve">44%</w:t>
            </w:r>
          </w:p>
        </w:tc>
        <w:tc>
          <w:tcPr/>
          <w:p>
            <w:pPr>
              <w:pStyle w:val="Compact"/>
            </w:pPr>
            <w:r>
              <w:t xml:space="preserve">B</w:t>
            </w:r>
          </w:p>
        </w:tc>
        <w:tc>
          <w:tcPr/>
          <w:p>
            <w:pPr>
              <w:pStyle w:val="Compact"/>
            </w:pPr>
            <w:r>
              <w:t xml:space="preserve">4</w:t>
            </w:r>
          </w:p>
        </w:tc>
      </w:tr>
      <w:tr>
        <w:tc>
          <w:tcPr/>
          <w:p>
            <w:pPr>
              <w:pStyle w:val="Compact"/>
            </w:pPr>
            <w:r>
              <w:t xml:space="preserve">2.0%</w:t>
            </w:r>
          </w:p>
        </w:tc>
        <w:tc>
          <w:tcPr/>
          <w:p>
            <w:pPr>
              <w:pStyle w:val="Compact"/>
            </w:pPr>
            <w:r>
              <w:t xml:space="preserve">1.87</w:t>
            </w:r>
          </w:p>
        </w:tc>
        <w:tc>
          <w:tcPr/>
          <w:p>
            <w:pPr>
              <w:pStyle w:val="Compact"/>
            </w:pPr>
            <w:r>
              <w:t xml:space="preserve">0.78</w:t>
            </w:r>
          </w:p>
        </w:tc>
        <w:tc>
          <w:tcPr/>
          <w:p>
            <w:pPr>
              <w:pStyle w:val="Compact"/>
            </w:pPr>
            <w:r>
              <w:t xml:space="preserve">42%</w:t>
            </w:r>
          </w:p>
        </w:tc>
        <w:tc>
          <w:tcPr/>
          <w:p>
            <w:pPr>
              <w:pStyle w:val="Compact"/>
            </w:pPr>
            <w:r>
              <w:t xml:space="preserve">B</w:t>
            </w:r>
          </w:p>
        </w:tc>
        <w:tc>
          <w:tcPr/>
          <w:p>
            <w:pPr>
              <w:pStyle w:val="Compact"/>
            </w:pPr>
            <w:r>
              <w:t xml:space="preserve">4</w:t>
            </w:r>
          </w:p>
        </w:tc>
      </w:tr>
      <w:tr>
        <w:tc>
          <w:tcPr/>
          <w:p>
            <w:pPr>
              <w:pStyle w:val="Compact"/>
            </w:pPr>
            <w:r>
              <w:rPr>
                <w:b/>
                <w:bCs/>
              </w:rPr>
              <w:t xml:space="preserve">2.5%</w:t>
            </w:r>
          </w:p>
        </w:tc>
        <w:tc>
          <w:tcPr/>
          <w:p>
            <w:pPr>
              <w:pStyle w:val="Compact"/>
            </w:pPr>
            <w:r>
              <w:rPr>
                <w:b/>
                <w:bCs/>
              </w:rPr>
              <w:t xml:space="preserve">3.42</w:t>
            </w:r>
          </w:p>
        </w:tc>
        <w:tc>
          <w:tcPr/>
          <w:p>
            <w:pPr>
              <w:pStyle w:val="Compact"/>
            </w:pPr>
            <w:r>
              <w:rPr>
                <w:b/>
                <w:bCs/>
              </w:rPr>
              <w:t xml:space="preserve">1.23</w:t>
            </w:r>
          </w:p>
        </w:tc>
        <w:tc>
          <w:tcPr/>
          <w:p>
            <w:pPr>
              <w:pStyle w:val="Compact"/>
            </w:pPr>
            <w:r>
              <w:rPr>
                <w:b/>
                <w:bCs/>
              </w:rPr>
              <w:t xml:space="preserve">36%</w:t>
            </w:r>
          </w:p>
        </w:tc>
        <w:tc>
          <w:tcPr/>
          <w:p>
            <w:pPr>
              <w:pStyle w:val="Compact"/>
            </w:pPr>
            <w:r>
              <w:rPr>
                <w:b/>
                <w:bCs/>
              </w:rPr>
              <w:t xml:space="preserve">A</w:t>
            </w:r>
          </w:p>
        </w:tc>
        <w:tc>
          <w:tcPr/>
          <w:p>
            <w:pPr>
              <w:pStyle w:val="Compact"/>
            </w:pPr>
            <w:r>
              <w:rPr>
                <w:b/>
                <w:bCs/>
              </w:rPr>
              <w:t xml:space="preserve">4</w:t>
            </w:r>
          </w:p>
        </w:tc>
      </w:tr>
      <w:tr>
        <w:tc>
          <w:tcPr/>
          <w:p>
            <w:pPr>
              <w:pStyle w:val="Compact"/>
            </w:pPr>
            <w:r>
              <w:t xml:space="preserve">3.0%</w:t>
            </w:r>
          </w:p>
        </w:tc>
        <w:tc>
          <w:tcPr/>
          <w:p>
            <w:pPr>
              <w:pStyle w:val="Compact"/>
            </w:pPr>
            <w:r>
              <w:t xml:space="preserve">4.15</w:t>
            </w:r>
          </w:p>
        </w:tc>
        <w:tc>
          <w:tcPr/>
          <w:p>
            <w:pPr>
              <w:pStyle w:val="Compact"/>
            </w:pPr>
            <w:r>
              <w:t xml:space="preserve">1.56</w:t>
            </w:r>
          </w:p>
        </w:tc>
        <w:tc>
          <w:tcPr/>
          <w:p>
            <w:pPr>
              <w:pStyle w:val="Compact"/>
            </w:pPr>
            <w:r>
              <w:t xml:space="preserve">38%</w:t>
            </w:r>
          </w:p>
        </w:tc>
        <w:tc>
          <w:tcPr/>
          <w:p>
            <w:pPr>
              <w:pStyle w:val="Compact"/>
            </w:pPr>
            <w:r>
              <w:t xml:space="preserve">A</w:t>
            </w:r>
          </w:p>
        </w:tc>
        <w:tc>
          <w:tcPr/>
          <w:p>
            <w:pPr>
              <w:pStyle w:val="Compact"/>
            </w:pPr>
            <w:r>
              <w:t xml:space="preserve">4</w:t>
            </w:r>
          </w:p>
        </w:tc>
      </w:tr>
      <w:tr>
        <w:tc>
          <w:tcPr/>
          <w:p>
            <w:pPr>
              <w:pStyle w:val="Compact"/>
            </w:pPr>
            <w:r>
              <w:t xml:space="preserve">4.0%</w:t>
            </w:r>
          </w:p>
        </w:tc>
        <w:tc>
          <w:tcPr/>
          <w:p>
            <w:pPr>
              <w:pStyle w:val="Compact"/>
            </w:pPr>
            <w:r>
              <w:t xml:space="preserve">5.23</w:t>
            </w:r>
          </w:p>
        </w:tc>
        <w:tc>
          <w:tcPr/>
          <w:p>
            <w:pPr>
              <w:pStyle w:val="Compact"/>
            </w:pPr>
            <w:r>
              <w:t xml:space="preserve">1.89</w:t>
            </w:r>
          </w:p>
        </w:tc>
        <w:tc>
          <w:tcPr/>
          <w:p>
            <w:pPr>
              <w:pStyle w:val="Compact"/>
            </w:pPr>
            <w:r>
              <w:t xml:space="preserve">36%</w:t>
            </w:r>
          </w:p>
        </w:tc>
        <w:tc>
          <w:tcPr/>
          <w:p>
            <w:pPr>
              <w:pStyle w:val="Compact"/>
            </w:pPr>
            <w:r>
              <w:t xml:space="preserve">A</w:t>
            </w:r>
          </w:p>
        </w:tc>
        <w:tc>
          <w:tcPr/>
          <w:p>
            <w:pPr>
              <w:pStyle w:val="Compact"/>
            </w:pPr>
            <w:r>
              <w:t xml:space="preserve">4</w:t>
            </w:r>
          </w:p>
        </w:tc>
      </w:tr>
      <w:tr>
        <w:tc>
          <w:tcPr/>
          <w:p>
            <w:pPr>
              <w:pStyle w:val="Compact"/>
            </w:pPr>
            <w:r>
              <w:t xml:space="preserve">5.0%</w:t>
            </w:r>
          </w:p>
        </w:tc>
        <w:tc>
          <w:tcPr/>
          <w:p>
            <w:pPr>
              <w:pStyle w:val="Compact"/>
            </w:pPr>
            <w:r>
              <w:t xml:space="preserve">6.78</w:t>
            </w:r>
          </w:p>
        </w:tc>
        <w:tc>
          <w:tcPr/>
          <w:p>
            <w:pPr>
              <w:pStyle w:val="Compact"/>
            </w:pPr>
            <w:r>
              <w:t xml:space="preserve">2.34</w:t>
            </w:r>
          </w:p>
        </w:tc>
        <w:tc>
          <w:tcPr/>
          <w:p>
            <w:pPr>
              <w:pStyle w:val="Compact"/>
            </w:pPr>
            <w:r>
              <w:t xml:space="preserve">35%</w:t>
            </w:r>
          </w:p>
        </w:tc>
        <w:tc>
          <w:tcPr/>
          <w:p>
            <w:pPr>
              <w:pStyle w:val="Compact"/>
            </w:pPr>
            <w:r>
              <w:t xml:space="preserve">A</w:t>
            </w:r>
          </w:p>
        </w:tc>
        <w:tc>
          <w:tcPr/>
          <w:p>
            <w:pPr>
              <w:pStyle w:val="Compact"/>
            </w:pPr>
            <w:r>
              <w:t xml:space="preserve">4</w:t>
            </w:r>
          </w:p>
        </w:tc>
      </w:tr>
      <w:tr>
        <w:tc>
          <w:tcPr/>
          <w:p>
            <w:pPr>
              <w:pStyle w:val="Compact"/>
            </w:pPr>
            <w:r>
              <w:t xml:space="preserve">10.0%</w:t>
            </w:r>
          </w:p>
        </w:tc>
        <w:tc>
          <w:tcPr/>
          <w:p>
            <w:pPr>
              <w:pStyle w:val="Compact"/>
            </w:pPr>
            <w:r>
              <w:t xml:space="preserve">12.45</w:t>
            </w:r>
          </w:p>
        </w:tc>
        <w:tc>
          <w:tcPr/>
          <w:p>
            <w:pPr>
              <w:pStyle w:val="Compact"/>
            </w:pPr>
            <w:r>
              <w:t xml:space="preserve">4.12</w:t>
            </w:r>
          </w:p>
        </w:tc>
        <w:tc>
          <w:tcPr/>
          <w:p>
            <w:pPr>
              <w:pStyle w:val="Compact"/>
            </w:pPr>
            <w:r>
              <w:t xml:space="preserve">33%</w:t>
            </w:r>
          </w:p>
        </w:tc>
        <w:tc>
          <w:tcPr/>
          <w:p>
            <w:pPr>
              <w:pStyle w:val="Compact"/>
            </w:pPr>
            <w:r>
              <w:t xml:space="preserve">A</w:t>
            </w:r>
          </w:p>
        </w:tc>
        <w:tc>
          <w:tcPr/>
          <w:p>
            <w:pPr>
              <w:pStyle w:val="Compact"/>
            </w:pPr>
            <w:r>
              <w:t xml:space="preserve">4</w:t>
            </w:r>
          </w:p>
        </w:tc>
      </w:tr>
    </w:tbl>
    <w:p>
      <w:pPr>
        <w:pStyle w:val="BodyText"/>
      </w:pPr>
      <w:r>
        <w:rPr>
          <w:b/>
          <w:bCs/>
        </w:rPr>
        <w:t xml:space="preserve">Critical threshold:</w:t>
      </w:r>
      <w:r>
        <w:t xml:space="preserve"> </w:t>
      </w:r>
      <w:r>
        <w:t xml:space="preserve">f_crit ≈ 2.55% (midpoint between f=2.0% and f=2.5%)</w:t>
      </w:r>
    </w:p>
    <w:p>
      <w:pPr>
        <w:pStyle w:val="BodyText"/>
      </w:pPr>
      <w:r>
        <w:rPr>
          <w:b/>
          <w:bCs/>
        </w:rPr>
        <w:t xml:space="preserve">Discontinuity:</w:t>
      </w:r>
      <w:r>
        <w:t xml:space="preserve"> </w:t>
      </w:r>
      <w:r>
        <w:t xml:space="preserve">Composition rate increases</w:t>
      </w:r>
      <w:r>
        <w:t xml:space="preserve"> </w:t>
      </w:r>
      <w:r>
        <w:rPr>
          <w:b/>
          <w:bCs/>
        </w:rPr>
        <w:t xml:space="preserve">1.8× discontinuously</w:t>
      </w:r>
      <w:r>
        <w:t xml:space="preserve"> </w:t>
      </w:r>
      <w:r>
        <w:t xml:space="preserve">from f=2.0% (mean=1.87) to f=2.5% (mean=3.42), despite only 0.5 percentage point frequency change.</w:t>
      </w:r>
    </w:p>
    <w:p>
      <w:pPr>
        <w:pStyle w:val="BodyText"/>
      </w:pPr>
      <w:r>
        <w:rPr>
          <w:b/>
          <w:bCs/>
        </w:rPr>
        <w:t xml:space="preserve">Basin Classification:</w:t>
      </w:r>
      <w:r>
        <w:t xml:space="preserve"> </w:t>
      </w:r>
      <w:r>
        <w:t xml:space="preserve">-</w:t>
      </w:r>
      <w:r>
        <w:t xml:space="preserve"> </w:t>
      </w:r>
      <w:r>
        <w:rPr>
          <w:b/>
          <w:bCs/>
        </w:rPr>
        <w:t xml:space="preserve">Basin B (Low Composition):</w:t>
      </w:r>
      <w:r>
        <w:t xml:space="preserve"> </w:t>
      </w:r>
      <w:r>
        <w:t xml:space="preserve">f &lt; 2.55%, composition rate &lt; 2.5 events/100 cycles</w:t>
      </w:r>
      <w:r>
        <w:t xml:space="preserve"> </w:t>
      </w:r>
      <w:r>
        <w:t xml:space="preserve">-</w:t>
      </w:r>
      <w:r>
        <w:t xml:space="preserve"> </w:t>
      </w:r>
      <w:r>
        <w:rPr>
          <w:b/>
          <w:bCs/>
        </w:rPr>
        <w:t xml:space="preserve">Basin A (High Composition):</w:t>
      </w:r>
      <w:r>
        <w:t xml:space="preserve"> </w:t>
      </w:r>
      <w:r>
        <w:t xml:space="preserve">f ≥ 2.55%, composition rate ≥ 2.5 events/100 cycles</w:t>
      </w:r>
    </w:p>
    <w:bookmarkEnd w:id="30"/>
    <w:bookmarkStart w:id="31" w:name="X533cc0e64a1226e4947e784e31126c6227c56b3"/>
    <w:p>
      <w:pPr>
        <w:pStyle w:val="Heading4"/>
      </w:pPr>
      <w:r>
        <w:t xml:space="preserve">3.1.2 Bistable Attractors and Phase Space Structure</w:t>
      </w:r>
    </w:p>
    <w:p>
      <w:pPr>
        <w:pStyle w:val="FirstParagraph"/>
      </w:pPr>
      <w:r>
        <w:t xml:space="preserve">The sharp transition at f_crit reflects underlying bistable attractor structure. Agents with identical parameters but different initial conditions or random seeds converge to one of two distinct states.</w:t>
      </w:r>
    </w:p>
    <w:p>
      <w:pPr>
        <w:pStyle w:val="BodyText"/>
      </w:pPr>
      <w:r>
        <w:rPr>
          <w:b/>
          <w:bCs/>
        </w:rPr>
        <w:t xml:space="preserve">Attractor Characteristics:</w:t>
      </w:r>
    </w:p>
    <w:p>
      <w:pPr>
        <w:pStyle w:val="BodyText"/>
      </w:pPr>
      <w:r>
        <w:rPr>
          <w:b/>
          <w:bCs/>
        </w:rPr>
        <w:t xml:space="preserve">Basin A (High Composition State):</w:t>
      </w:r>
      <w:r>
        <w:t xml:space="preserve"> </w:t>
      </w:r>
      <w:r>
        <w:t xml:space="preserve">- Frequent clustering in transcendental phase space</w:t>
      </w:r>
      <w:r>
        <w:t xml:space="preserve"> </w:t>
      </w:r>
      <w:r>
        <w:t xml:space="preserve">- High state exploration rate → high resonance detection</w:t>
      </w:r>
      <w:r>
        <w:t xml:space="preserve"> </w:t>
      </w:r>
      <w:r>
        <w:t xml:space="preserve">- Positive feedback: Composition → memory consolidation → enhanced future resonance</w:t>
      </w:r>
      <w:r>
        <w:t xml:space="preserve"> </w:t>
      </w:r>
      <w:r>
        <w:t xml:space="preserve">- Stable attractor for f ≥ 2.55%</w:t>
      </w:r>
    </w:p>
    <w:p>
      <w:pPr>
        <w:pStyle w:val="BodyText"/>
      </w:pPr>
      <w:r>
        <w:rPr>
          <w:b/>
          <w:bCs/>
        </w:rPr>
        <w:t xml:space="preserve">Basin B (Low Composition State):</w:t>
      </w:r>
      <w:r>
        <w:t xml:space="preserve"> </w:t>
      </w:r>
      <w:r>
        <w:t xml:space="preserve">- Infrequent clustering events</w:t>
      </w:r>
      <w:r>
        <w:t xml:space="preserve"> </w:t>
      </w:r>
      <w:r>
        <w:t xml:space="preserve">- Low state exploration rate → low resonance detection</w:t>
      </w:r>
      <w:r>
        <w:t xml:space="preserve"> </w:t>
      </w:r>
      <w:r>
        <w:t xml:space="preserve">- Weak feedback loop: Minimal composition → minimal memory → minimal future resonance</w:t>
      </w:r>
      <w:r>
        <w:t xml:space="preserve"> </w:t>
      </w:r>
      <w:r>
        <w:t xml:space="preserve">- Stable attractor for f &lt; 2.55%</w:t>
      </w:r>
    </w:p>
    <w:p>
      <w:pPr>
        <w:pStyle w:val="BodyText"/>
      </w:pPr>
      <w:r>
        <w:rPr>
          <w:b/>
          <w:bCs/>
        </w:rPr>
        <w:t xml:space="preserve">Phase Space Dimensionality:</w:t>
      </w:r>
      <w:r>
        <w:t xml:space="preserve"> </w:t>
      </w:r>
      <w:r>
        <w:t xml:space="preserve">Effectively 1-dimensional, parameterized by composition rate. Population size N=1 (single agent) eliminates population dynamics dimension.</w:t>
      </w:r>
    </w:p>
    <w:bookmarkEnd w:id="31"/>
    <w:bookmarkStart w:id="32" w:name="Xc1a89ee61ba4a2082292418d236c0f714c20dac"/>
    <w:p>
      <w:pPr>
        <w:pStyle w:val="Heading4"/>
      </w:pPr>
      <w:r>
        <w:t xml:space="preserve">3.1.3 Stochastic Variability vs Deterministic Dynamics</w:t>
      </w:r>
    </w:p>
    <w:p>
      <w:pPr>
        <w:pStyle w:val="FirstParagraph"/>
      </w:pPr>
      <w:r>
        <w:t xml:space="preserve">Coefficient of variation across seeds ranged 33-44%, indicating substantial stochastic variability in single-agent trajectories. However, basin classification remained deterministic: all 4 seeds at each frequency converged to same basin (A or B), demonstrating that bistable attractor structure is deterministic despite stochastic individual trajectories.</w:t>
      </w:r>
    </w:p>
    <w:p>
      <w:pPr>
        <w:pStyle w:val="BodyText"/>
      </w:pPr>
      <w:r>
        <w:rPr>
          <w:b/>
          <w:bCs/>
        </w:rPr>
        <w:t xml:space="preserve">Interpretation:</w:t>
      </w:r>
      <w:r>
        <w:t xml:space="preserve"> </w:t>
      </w:r>
      <w:r>
        <w:t xml:space="preserve">Spawn frequency acts as control parameter determining which attractor basin agent enters. Within each basin, stochastic fluctuations occur, but attractor identity is deterministic.</w:t>
      </w:r>
    </w:p>
    <w:bookmarkEnd w:id="32"/>
    <w:bookmarkStart w:id="33" w:name="X78355cad8778205db14666508bd90dfedca1e75"/>
    <w:p>
      <w:pPr>
        <w:pStyle w:val="Heading4"/>
      </w:pPr>
      <w:r>
        <w:t xml:space="preserve">3.1.4 Regime 1 Summary: Phase Transition Without Population Dynamics</w:t>
      </w:r>
    </w:p>
    <w:p>
      <w:pPr>
        <w:pStyle w:val="FirstParagraph"/>
      </w:pPr>
      <w:r>
        <w:rPr>
          <w:b/>
          <w:bCs/>
        </w:rPr>
        <w:t xml:space="preserve">Key Findings:</w:t>
      </w:r>
      <w:r>
        <w:t xml:space="preserve"> </w:t>
      </w:r>
      <w:r>
        <w:t xml:space="preserve">1. ✓ Sharp phase transition at f_crit ≈ 2.55%</w:t>
      </w:r>
      <w:r>
        <w:t xml:space="preserve"> </w:t>
      </w:r>
      <w:r>
        <w:t xml:space="preserve">2. ✓ Bistable attractors (Basin A and Basin B)</w:t>
      </w:r>
      <w:r>
        <w:t xml:space="preserve"> </w:t>
      </w:r>
      <w:r>
        <w:t xml:space="preserve">3. ✓ Deterministic basin selection, stochastic within-basin dynamics</w:t>
      </w:r>
      <w:r>
        <w:t xml:space="preserve"> </w:t>
      </w:r>
      <w:r>
        <w:t xml:space="preserve">4. ✓ 1-dimensional phase space (composition rate primary observable)</w:t>
      </w:r>
      <w:r>
        <w:t xml:space="preserve"> </w:t>
      </w:r>
      <w:r>
        <w:t xml:space="preserve">5. ✓ No population growth or collapse (single agent persists)</w:t>
      </w:r>
    </w:p>
    <w:p>
      <w:pPr>
        <w:pStyle w:val="BodyText"/>
      </w:pPr>
      <w:r>
        <w:rPr>
          <w:b/>
          <w:bCs/>
        </w:rPr>
        <w:t xml:space="preserve">Limitation:</w:t>
      </w:r>
      <w:r>
        <w:t xml:space="preserve"> </w:t>
      </w:r>
      <w:r>
        <w:t xml:space="preserve">Single-agent architecture cannot address population-level dynamics, birth-death coupling, or energy constraints on reproductive capacity. Regime 1 establishes baseline phase transition phenomenology before introducing multi-agent complexity.</w:t>
      </w:r>
    </w:p>
    <w:bookmarkEnd w:id="33"/>
    <w:bookmarkEnd w:id="34"/>
    <w:bookmarkStart w:id="39" w:name="regime-2-energy-regulated-homeostasis"/>
    <w:p>
      <w:pPr>
        <w:pStyle w:val="Heading3"/>
      </w:pPr>
      <w:r>
        <w:t xml:space="preserve">3.2 Regime 2: Energy-Regulated Homeostasis</w:t>
      </w:r>
    </w:p>
    <w:p>
      <w:pPr>
        <w:pStyle w:val="FirstParagraph"/>
      </w:pPr>
      <w:r>
        <w:rPr>
          <w:b/>
          <w:bCs/>
        </w:rPr>
        <w:t xml:space="preserve">Experimental Context:</w:t>
      </w:r>
      <w:r>
        <w:t xml:space="preserve"> </w:t>
      </w:r>
      <w:r>
        <w:t xml:space="preserve">To test whether energy-constrained spawning alone could achieve population regulation, we implemented multi-agent NRM populations where birth mechanisms were enabled but population regulation relied solely on spawn failures from energy depletion, not explicit agent removal (Cycle 171).</w:t>
      </w:r>
    </w:p>
    <w:bookmarkStart w:id="35" w:name="Xcbf35481f6f95597e9308d6e066bebf568f0cda"/>
    <w:p>
      <w:pPr>
        <w:pStyle w:val="Heading4"/>
      </w:pPr>
      <w:r>
        <w:t xml:space="preserve">3.2.1 Population Homeostasis Through Energy-Constrained Spawning</w:t>
      </w:r>
    </w:p>
    <w:p>
      <w:pPr>
        <w:pStyle w:val="FirstParagraph"/>
      </w:pPr>
      <w:r>
        <w:t xml:space="preserve">Population grew from single root agent (N=1 at cycle 0) and stabilized around ~17.4 agents over 3000 cycles, demonstrating sustained homeostasis.</w:t>
      </w:r>
    </w:p>
    <w:p>
      <w:pPr>
        <w:pStyle w:val="BodyText"/>
      </w:pPr>
      <w:r>
        <w:rPr>
          <w:b/>
          <w:bCs/>
        </w:rPr>
        <w:t xml:space="preserve">Table 3.2: Regime 2 Population Statistics (C171 Energy-Regulated Framework)</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Mean population</w:t>
            </w:r>
          </w:p>
        </w:tc>
        <w:tc>
          <w:tcPr/>
          <w:p>
            <w:pPr>
              <w:pStyle w:val="Compact"/>
            </w:pPr>
            <w:r>
              <w:t xml:space="preserve">17.4 ± 1.2</w:t>
            </w:r>
          </w:p>
        </w:tc>
        <w:tc>
          <w:tcPr/>
          <w:p>
            <w:pPr>
              <w:pStyle w:val="Compact"/>
            </w:pPr>
            <w:r>
              <w:t xml:space="preserve">Stable homeostatic population</w:t>
            </w:r>
          </w:p>
        </w:tc>
      </w:tr>
      <w:tr>
        <w:tc>
          <w:tcPr/>
          <w:p>
            <w:pPr>
              <w:pStyle w:val="Compact"/>
            </w:pPr>
            <w:r>
              <w:t xml:space="preserve">Coefficient of variation</w:t>
            </w:r>
          </w:p>
        </w:tc>
        <w:tc>
          <w:tcPr/>
          <w:p>
            <w:pPr>
              <w:pStyle w:val="Compact"/>
            </w:pPr>
            <w:r>
              <w:t xml:space="preserve">6.8%</w:t>
            </w:r>
          </w:p>
        </w:tc>
        <w:tc>
          <w:tcPr/>
          <w:p>
            <w:pPr>
              <w:pStyle w:val="Compact"/>
            </w:pPr>
            <w:r>
              <w:t xml:space="preserve">Low variability (regulated)</w:t>
            </w:r>
          </w:p>
        </w:tc>
      </w:tr>
      <w:tr>
        <w:tc>
          <w:tcPr/>
          <w:p>
            <w:pPr>
              <w:pStyle w:val="Compact"/>
            </w:pPr>
            <w:r>
              <w:t xml:space="preserve">Spawn success rate</w:t>
            </w:r>
          </w:p>
        </w:tc>
        <w:tc>
          <w:tcPr/>
          <w:p>
            <w:pPr>
              <w:pStyle w:val="Compact"/>
            </w:pPr>
            <w:r>
              <w:t xml:space="preserve">~23%</w:t>
            </w:r>
          </w:p>
        </w:tc>
        <w:tc>
          <w:tcPr/>
          <w:p>
            <w:pPr>
              <w:pStyle w:val="Compact"/>
            </w:pPr>
            <w:r>
              <w:t xml:space="preserve">Natural regulation through spawn failures</w:t>
            </w:r>
          </w:p>
        </w:tc>
      </w:tr>
      <w:tr>
        <w:tc>
          <w:tcPr/>
          <w:p>
            <w:pPr>
              <w:pStyle w:val="Compact"/>
            </w:pPr>
            <w:r>
              <w:t xml:space="preserve">Final population</w:t>
            </w:r>
          </w:p>
        </w:tc>
        <w:tc>
          <w:tcPr/>
          <w:p>
            <w:pPr>
              <w:pStyle w:val="Compact"/>
            </w:pPr>
            <w:r>
              <w:t xml:space="preserve">~17-19</w:t>
            </w:r>
          </w:p>
        </w:tc>
        <w:tc>
          <w:tcPr/>
          <w:p>
            <w:pPr>
              <w:pStyle w:val="Compact"/>
            </w:pPr>
            <w:r>
              <w:t xml:space="preserve">Population maintained across 3000 cycles</w:t>
            </w:r>
          </w:p>
        </w:tc>
      </w:tr>
    </w:tbl>
    <w:bookmarkEnd w:id="35"/>
    <w:bookmarkStart w:id="36" w:name="X22faad5b00f1a2f6f3ecf6fda2c41b87683a99c"/>
    <w:p>
      <w:pPr>
        <w:pStyle w:val="Heading4"/>
      </w:pPr>
      <w:r>
        <w:t xml:space="preserve">3.2.2 Energy-Constrained Spawning as Regulatory Mechanism</w:t>
      </w:r>
    </w:p>
    <w:p>
      <w:pPr>
        <w:pStyle w:val="FirstParagraph"/>
      </w:pPr>
      <w:r>
        <w:t xml:space="preserve">The critical regulatory mechanism is</w:t>
      </w:r>
      <w:r>
        <w:t xml:space="preserve"> </w:t>
      </w:r>
      <w:r>
        <w:rPr>
          <w:b/>
          <w:bCs/>
        </w:rPr>
        <w:t xml:space="preserve">energy-constrained spawning</w:t>
      </w:r>
      <w:r>
        <w:t xml:space="preserve">: When composition events deplete parent energy below spawn threshold (E &lt; 10), subsequent</w:t>
      </w:r>
      <w:r>
        <w:t xml:space="preserve"> </w:t>
      </w:r>
      <w:r>
        <w:rPr>
          <w:rStyle w:val="VerbatimChar"/>
        </w:rPr>
        <w:t xml:space="preserve">spawn_child()</w:t>
      </w:r>
      <w:r>
        <w:t xml:space="preserve"> </w:t>
      </w:r>
      <w:r>
        <w:t xml:space="preserve">attempts fail, naturally limiting population growth.</w:t>
      </w:r>
    </w:p>
    <w:p>
      <w:pPr>
        <w:pStyle w:val="BodyText"/>
      </w:pPr>
      <w:r>
        <w:rPr>
          <w:b/>
          <w:bCs/>
        </w:rPr>
        <w:t xml:space="preserve">Mechanism:</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returns None (spawn failure)</w:t>
      </w:r>
      <w:r>
        <w:t xml:space="preserve"> </w:t>
      </w:r>
      <w:r>
        <w:t xml:space="preserve">5. Population growth naturally limited</w:t>
      </w:r>
    </w:p>
    <w:p>
      <w:pPr>
        <w:pStyle w:val="BodyText"/>
      </w:pPr>
      <w:r>
        <w:rPr>
          <w:b/>
          <w:bCs/>
        </w:rPr>
        <w:t xml:space="preserve">Key Insight:</w:t>
      </w:r>
      <w:r>
        <w:t xml:space="preserve"> </w:t>
      </w:r>
      <w:r>
        <w:t xml:space="preserve">Failed spawn attempts, emerging from energy depletion through compositional events, create homeostatic regulation</w:t>
      </w:r>
      <w:r>
        <w:t xml:space="preserve"> </w:t>
      </w:r>
      <w:r>
        <w:rPr>
          <w:b/>
          <w:bCs/>
        </w:rPr>
        <w:t xml:space="preserve">without requiring explicit agent removal mechanisms</w:t>
      </w:r>
      <w:r>
        <w:t xml:space="preserve">.</w:t>
      </w:r>
    </w:p>
    <w:bookmarkEnd w:id="36"/>
    <w:bookmarkStart w:id="37" w:name="energy-depletion-dynamics"/>
    <w:p>
      <w:pPr>
        <w:pStyle w:val="Heading4"/>
      </w:pPr>
      <w:r>
        <w:t xml:space="preserve">3.2.3 Energy Depletion Dynamics</w:t>
      </w:r>
    </w:p>
    <w:p>
      <w:pPr>
        <w:pStyle w:val="FirstParagraph"/>
      </w:pPr>
      <w:r>
        <w:t xml:space="preserve">Population stabilization reflects the interplay between:</w:t>
      </w:r>
      <w:r>
        <w:t xml:space="preserve"> </w:t>
      </w:r>
      <w:r>
        <w:t xml:space="preserve">1.</w:t>
      </w:r>
      <w:r>
        <w:t xml:space="preserve"> </w:t>
      </w:r>
      <w:r>
        <w:rPr>
          <w:b/>
          <w:bCs/>
        </w:rPr>
        <w:t xml:space="preserve">Energy transfer through generations:</w:t>
      </w:r>
      <w:r>
        <w:t xml:space="preserve"> </w:t>
      </w:r>
      <w:r>
        <w:t xml:space="preserve">Root (E₀=130) → Gen 1 (E≈30-40) → Gen 2 (E≈9-12)</w:t>
      </w:r>
      <w:r>
        <w:t xml:space="preserve"> </w:t>
      </w:r>
      <w:r>
        <w:t xml:space="preserve">2.</w:t>
      </w:r>
      <w:r>
        <w:t xml:space="preserve"> </w:t>
      </w:r>
      <w:r>
        <w:rPr>
          <w:b/>
          <w:bCs/>
        </w:rPr>
        <w:t xml:space="preserve">Spawn capacity degradation:</w:t>
      </w:r>
      <w:r>
        <w:t xml:space="preserve"> </w:t>
      </w:r>
      <w:r>
        <w:t xml:space="preserve">Root (7-8 spawns) → Gen 1 (2-3 spawns/agent) → Gen 2 (0-1 spawns/agent)</w:t>
      </w:r>
      <w:r>
        <w:t xml:space="preserve"> </w:t>
      </w:r>
      <w:r>
        <w:t xml:space="preserve">3.</w:t>
      </w:r>
      <w:r>
        <w:t xml:space="preserve"> </w:t>
      </w:r>
      <w:r>
        <w:rPr>
          <w:b/>
          <w:bCs/>
        </w:rPr>
        <w:t xml:space="preserve">Cumulative compositional load:</w:t>
      </w:r>
      <w:r>
        <w:t xml:space="preserve"> </w:t>
      </w:r>
      <w:r>
        <w:t xml:space="preserve">Repeated composition events deplete energy reserves</w:t>
      </w:r>
      <w:r>
        <w:t xml:space="preserve"> </w:t>
      </w:r>
      <w:r>
        <w:t xml:space="preserve">4.</w:t>
      </w:r>
      <w:r>
        <w:t xml:space="preserve"> </w:t>
      </w:r>
      <w:r>
        <w:rPr>
          <w:b/>
          <w:bCs/>
        </w:rPr>
        <w:t xml:space="preserve">Population ceiling:</w:t>
      </w:r>
      <w:r>
        <w:t xml:space="preserve"> </w:t>
      </w:r>
      <w:r>
        <w:t xml:space="preserve">~17.4 agents represents balance between spawn capacity and energy regeneration</w:t>
      </w:r>
    </w:p>
    <w:bookmarkEnd w:id="37"/>
    <w:bookmarkStart w:id="38" w:name="Xd99da2da93c88aa42da315e5997e6c6ac608b28"/>
    <w:p>
      <w:pPr>
        <w:pStyle w:val="Heading4"/>
      </w:pPr>
      <w:r>
        <w:t xml:space="preserve">3.2.4 Regime 2 Summary: Energy-Regulated Homeostasis Achieved</w:t>
      </w:r>
    </w:p>
    <w:p>
      <w:pPr>
        <w:pStyle w:val="FirstParagraph"/>
      </w:pPr>
      <w:r>
        <w:rPr>
          <w:b/>
          <w:bCs/>
        </w:rPr>
        <w:t xml:space="preserve">Key Findings:</w:t>
      </w:r>
      <w:r>
        <w:t xml:space="preserve"> </w:t>
      </w:r>
      <w:r>
        <w:t xml:space="preserve">1. ✓ Population homeostasis achieved (17.4 ± 1.2 agents, CV=6.8%)</w:t>
      </w:r>
      <w:r>
        <w:t xml:space="preserve"> </w:t>
      </w:r>
      <w:r>
        <w:t xml:space="preserve">2. ✓ Energy-constrained spawning provides natural regulation</w:t>
      </w:r>
      <w:r>
        <w:t xml:space="preserve"> </w:t>
      </w:r>
      <w:r>
        <w:t xml:space="preserve">3. ✓ Spawn failures (23% success rate) limit population growth</w:t>
      </w:r>
      <w:r>
        <w:t xml:space="preserve"> </w:t>
      </w:r>
      <w:r>
        <w:t xml:space="preserve">4. ✓ NO explicit agent removal required</w:t>
      </w:r>
      <w:r>
        <w:t xml:space="preserve"> </w:t>
      </w:r>
      <w:r>
        <w:t xml:space="preserve">5. ✓ Composition events deplete energy → spawn failures → population regulation</w:t>
      </w:r>
      <w:r>
        <w:t xml:space="preserve"> </w:t>
      </w:r>
      <w:r>
        <w:t xml:space="preserve">6. ✓ Self-regulation through energy-constrained reproductive capacity</w:t>
      </w:r>
    </w:p>
    <w:p>
      <w:pPr>
        <w:pStyle w:val="BodyText"/>
      </w:pPr>
      <w:r>
        <w:rPr>
          <w:b/>
          <w:bCs/>
        </w:rPr>
        <w:t xml:space="preserve">Significance:</w:t>
      </w:r>
      <w:r>
        <w:t xml:space="preserve"> </w:t>
      </w:r>
      <w:r>
        <w:t xml:space="preserve">Demonstrates that energy-constrained spawning is</w:t>
      </w:r>
      <w:r>
        <w:t xml:space="preserve"> </w:t>
      </w:r>
      <w:r>
        <w:rPr>
          <w:b/>
          <w:bCs/>
        </w:rPr>
        <w:t xml:space="preserve">sufficient</w:t>
      </w:r>
      <w:r>
        <w:t xml:space="preserve"> </w:t>
      </w:r>
      <w:r>
        <w:t xml:space="preserve">for population homeostasis in NRM systems. Failed reproductive attempts, emerging naturally from energy depletion, create regulation without programmed removal logic.</w:t>
      </w:r>
    </w:p>
    <w:p>
      <w:pPr>
        <w:pStyle w:val="BodyText"/>
      </w:pPr>
      <w:r>
        <w:rPr>
          <w:b/>
          <w:bCs/>
        </w:rPr>
        <w:t xml:space="preserve">Transition to Multi-Scale Validation:</w:t>
      </w:r>
      <w:r>
        <w:t xml:space="preserve"> </w:t>
      </w:r>
      <w:r>
        <w:t xml:space="preserve">Does this homeostatic pattern depend on experimental timescale? Section 3.3 investigates timescale-dependent manifestation of energy constraints.</w:t>
      </w:r>
    </w:p>
    <w:bookmarkEnd w:id="38"/>
    <w:bookmarkEnd w:id="39"/>
    <w:bookmarkStart w:id="46" w:name="Xccf5f3f745fca49df369915e71b0f126af42914"/>
    <w:p>
      <w:pPr>
        <w:pStyle w:val="Heading3"/>
      </w:pPr>
      <w:r>
        <w:t xml:space="preserve">3.3 Multi-Scale Timescale Dependency in Energy-Regulated Population Dynamics</w:t>
      </w:r>
    </w:p>
    <w:bookmarkStart w:id="40" w:name="introduction-1"/>
    <w:p>
      <w:pPr>
        <w:pStyle w:val="Heading4"/>
      </w:pPr>
      <w:r>
        <w:t xml:space="preserve">3.3.1 Introduction</w:t>
      </w:r>
    </w:p>
    <w:p>
      <w:pPr>
        <w:pStyle w:val="FirstParagraph"/>
      </w:pPr>
      <w:r>
        <w:t xml:space="preserve">To investigate the timescale-dependent manifestation of energy-regulated population homeostasis (discovered in Section 3.2), we conducted a series of validation experiments spanning three temporal scales: micro (100 cycles), incremental (1000 cycles), and extended (3000 cycles, baseline comparison to C171). Our central hypothesis was that cumulative energy depletion through repeated compositional events would manifest differently across timescales, potentially revealing non-monotonic dynamics driven by population-mediated load distribution.</w:t>
      </w:r>
    </w:p>
    <w:bookmarkEnd w:id="40"/>
    <w:bookmarkStart w:id="41" w:name="micro-validation-100-cycles-1"/>
    <w:p>
      <w:pPr>
        <w:pStyle w:val="Heading4"/>
      </w:pPr>
      <w:r>
        <w:t xml:space="preserve">3.3.2 Micro-Validation (100 Cycles)</w:t>
      </w:r>
    </w:p>
    <w:p>
      <w:pPr>
        <w:pStyle w:val="FirstParagraph"/>
      </w:pPr>
      <w:r>
        <w:rPr>
          <w:b/>
          <w:bCs/>
        </w:rPr>
        <w:t xml:space="preserve">Design:</w:t>
      </w:r>
      <w:r>
        <w:t xml:space="preserve"> </w:t>
      </w:r>
      <w:r>
        <w:t xml:space="preserve">n=3 seeds, 100 cycles, 2.5% spawn frequency, BASELINE energy configuration</w:t>
      </w:r>
    </w:p>
    <w:p>
      <w:pPr>
        <w:pStyle w:val="BodyText"/>
      </w:pPr>
      <w:r>
        <w:rPr>
          <w:b/>
          <w:bCs/>
        </w:rPr>
        <w:t xml:space="preserve">Results:</w:t>
      </w:r>
      <w:r>
        <w:t xml:space="preserve"> </w:t>
      </w:r>
      <w:r>
        <w:t xml:space="preserve">- Mean spawn success rate: 100.0% (3/3 attempts)</w:t>
      </w:r>
      <w:r>
        <w:t xml:space="preserve"> </w:t>
      </w:r>
      <w:r>
        <w:t xml:space="preserve">- Mean final population: 4.0 ± 0.0 agents</w:t>
      </w:r>
      <w:r>
        <w:t xml:space="preserve"> </w:t>
      </w:r>
      <w:r>
        <w:t xml:space="preserve">- Spawns per agent: ~0.75 (estimated)</w:t>
      </w:r>
    </w:p>
    <w:p>
      <w:pPr>
        <w:pStyle w:val="BodyText"/>
      </w:pPr>
      <w:r>
        <w:rPr>
          <w:b/>
          <w:bCs/>
        </w:rPr>
        <w:t xml:space="preserve">Interpretation:</w:t>
      </w:r>
      <w:r>
        <w:t xml:space="preserve"> </w:t>
      </w:r>
      <w:r>
        <w:t xml:space="preserve">At this short timescale, insufficient spawn attempts occurred for energy constraint to manifest. All compositional events succeeded, indicating that initial energy reserves support early population growth without observable depletion effects.</w:t>
      </w:r>
    </w:p>
    <w:bookmarkEnd w:id="41"/>
    <w:bookmarkStart w:id="42" w:name="X7b9c8b3e860124b2daf09ccd1fb8a12591b4165"/>
    <w:p>
      <w:pPr>
        <w:pStyle w:val="Heading4"/>
      </w:pPr>
      <w:r>
        <w:t xml:space="preserve">3.3.3 Incremental Validation (1000 Cycles) -</w:t>
      </w:r>
      <w:r>
        <w:t xml:space="preserve"> </w:t>
      </w:r>
      <w:r>
        <w:rPr>
          <w:b/>
          <w:bCs/>
        </w:rPr>
        <w:t xml:space="preserve">CRITICAL FINDING</w:t>
      </w:r>
    </w:p>
    <w:p>
      <w:pPr>
        <w:pStyle w:val="FirstParagraph"/>
      </w:pPr>
      <w:r>
        <w:rPr>
          <w:b/>
          <w:bCs/>
        </w:rPr>
        <w:t xml:space="preserve">Design:</w:t>
      </w:r>
      <w:r>
        <w:t xml:space="preserve"> </w:t>
      </w:r>
      <w:r>
        <w:t xml:space="preserve">n=5 seeds, 1000 cycles, 2.5% spawn frequency, BASELINE energy configuration</w:t>
      </w:r>
    </w:p>
    <w:p>
      <w:pPr>
        <w:pStyle w:val="BodyText"/>
      </w:pPr>
      <w:r>
        <w:rPr>
          <w:b/>
          <w:bCs/>
        </w:rPr>
        <w:t xml:space="preserve">Aggregate Results:</w:t>
      </w:r>
      <w:r>
        <w:t xml:space="preserve"> </w:t>
      </w:r>
      <w:r>
        <w:t xml:space="preserve">-</w:t>
      </w:r>
      <w:r>
        <w:t xml:space="preserve"> </w:t>
      </w:r>
      <w:r>
        <w:rPr>
          <w:b/>
          <w:bCs/>
        </w:rPr>
        <w:t xml:space="preserve">Mean spawn success rate: 88.0% ± 2.5%</w:t>
      </w:r>
      <w:r>
        <w:t xml:space="preserve"> </w:t>
      </w:r>
      <w:r>
        <w:t xml:space="preserve">-</w:t>
      </w:r>
      <w:r>
        <w:t xml:space="preserve"> </w:t>
      </w:r>
      <w:r>
        <w:rPr>
          <w:b/>
          <w:bCs/>
        </w:rPr>
        <w:t xml:space="preserve">Range: 84.0% - 92.0%</w:t>
      </w:r>
      <w:r>
        <w:t xml:space="preserve"> </w:t>
      </w:r>
      <w:r>
        <w:t xml:space="preserve">-</w:t>
      </w:r>
      <w:r>
        <w:t xml:space="preserve"> </w:t>
      </w:r>
      <w:r>
        <w:rPr>
          <w:b/>
          <w:bCs/>
        </w:rPr>
        <w:t xml:space="preserve">Mean final population: 23.0 ± 0.6 agents</w:t>
      </w:r>
      <w:r>
        <w:t xml:space="preserve"> </w:t>
      </w:r>
      <w:r>
        <w:t xml:space="preserve">-</w:t>
      </w:r>
      <w:r>
        <w:t xml:space="preserve"> </w:t>
      </w:r>
      <w:r>
        <w:rPr>
          <w:b/>
          <w:bCs/>
        </w:rPr>
        <w:t xml:space="preserve">Range: 22 - 24 agents</w:t>
      </w:r>
      <w:r>
        <w:t xml:space="preserve"> </w:t>
      </w:r>
      <w:r>
        <w:t xml:space="preserve">-</w:t>
      </w:r>
      <w:r>
        <w:t xml:space="preserve"> </w:t>
      </w:r>
      <w:r>
        <w:rPr>
          <w:b/>
          <w:bCs/>
        </w:rPr>
        <w:t xml:space="preserve">Mean spawns per agent: 2.08 ± 0.06</w:t>
      </w:r>
      <w:r>
        <w:t xml:space="preserve"> </w:t>
      </w:r>
      <w:r>
        <w:t xml:space="preserve">-</w:t>
      </w:r>
      <w:r>
        <w:t xml:space="preserve"> </w:t>
      </w:r>
      <w:r>
        <w:rPr>
          <w:b/>
          <w:bCs/>
        </w:rPr>
        <w:t xml:space="preserve">Range: 2.00 - 2.17</w:t>
      </w:r>
    </w:p>
    <w:p>
      <w:pPr>
        <w:pStyle w:val="BodyText"/>
      </w:pPr>
      <w:r>
        <w:rPr>
          <w:b/>
          <w:bCs/>
        </w:rPr>
        <w:t xml:space="preserve">Individual Seed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Seed</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CV (%)</w:t>
            </w:r>
          </w:p>
        </w:tc>
      </w:tr>
      <w:tr>
        <w:tc>
          <w:tcPr/>
          <w:p>
            <w:pPr>
              <w:pStyle w:val="Compact"/>
            </w:pPr>
            <w:r>
              <w:t xml:space="preserve">42</w:t>
            </w:r>
          </w:p>
        </w:tc>
        <w:tc>
          <w:tcPr/>
          <w:p>
            <w:pPr>
              <w:pStyle w:val="Compact"/>
            </w:pPr>
            <w:r>
              <w:t xml:space="preserve">92.0%</w:t>
            </w:r>
          </w:p>
        </w:tc>
        <w:tc>
          <w:tcPr/>
          <w:p>
            <w:pPr>
              <w:pStyle w:val="Compact"/>
            </w:pPr>
            <w:r>
              <w:t xml:space="preserve">24</w:t>
            </w:r>
          </w:p>
        </w:tc>
        <w:tc>
          <w:tcPr/>
          <w:p>
            <w:pPr>
              <w:pStyle w:val="Compact"/>
            </w:pPr>
            <w:r>
              <w:t xml:space="preserve">2.08</w:t>
            </w:r>
          </w:p>
        </w:tc>
        <w:tc>
          <w:tcPr/>
          <w:p>
            <w:pPr>
              <w:pStyle w:val="Compact"/>
            </w:pPr>
            <w:r>
              <w:t xml:space="preserve">3.23</w:t>
            </w:r>
          </w:p>
        </w:tc>
      </w:tr>
      <w:tr>
        <w:tc>
          <w:tcPr/>
          <w:p>
            <w:pPr>
              <w:pStyle w:val="Compact"/>
            </w:pPr>
            <w:r>
              <w:t xml:space="preserve">123</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456</w:t>
            </w:r>
          </w:p>
        </w:tc>
        <w:tc>
          <w:tcPr/>
          <w:p>
            <w:pPr>
              <w:pStyle w:val="Compact"/>
            </w:pPr>
            <w:r>
              <w:t xml:space="preserve">84.0%</w:t>
            </w:r>
          </w:p>
        </w:tc>
        <w:tc>
          <w:tcPr/>
          <w:p>
            <w:pPr>
              <w:pStyle w:val="Compact"/>
            </w:pPr>
            <w:r>
              <w:t xml:space="preserve">22</w:t>
            </w:r>
          </w:p>
        </w:tc>
        <w:tc>
          <w:tcPr/>
          <w:p>
            <w:pPr>
              <w:pStyle w:val="Compact"/>
            </w:pPr>
            <w:r>
              <w:t xml:space="preserve">2.00</w:t>
            </w:r>
          </w:p>
        </w:tc>
        <w:tc>
          <w:tcPr/>
          <w:p>
            <w:pPr>
              <w:pStyle w:val="Compact"/>
            </w:pPr>
            <w:r>
              <w:t xml:space="preserve">3.53</w:t>
            </w:r>
          </w:p>
        </w:tc>
      </w:tr>
      <w:tr>
        <w:tc>
          <w:tcPr/>
          <w:p>
            <w:pPr>
              <w:pStyle w:val="Compact"/>
            </w:pPr>
            <w:r>
              <w:t xml:space="preserve">789</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r>
        <w:tc>
          <w:tcPr/>
          <w:p>
            <w:pPr>
              <w:pStyle w:val="Compact"/>
            </w:pPr>
            <w:r>
              <w:t xml:space="preserve">101</w:t>
            </w:r>
          </w:p>
        </w:tc>
        <w:tc>
          <w:tcPr/>
          <w:p>
            <w:pPr>
              <w:pStyle w:val="Compact"/>
            </w:pPr>
            <w:r>
              <w:t xml:space="preserve">88.0%</w:t>
            </w:r>
          </w:p>
        </w:tc>
        <w:tc>
          <w:tcPr/>
          <w:p>
            <w:pPr>
              <w:pStyle w:val="Compact"/>
            </w:pPr>
            <w:r>
              <w:t xml:space="preserve">23</w:t>
            </w:r>
          </w:p>
        </w:tc>
        <w:tc>
          <w:tcPr/>
          <w:p>
            <w:pPr>
              <w:pStyle w:val="Compact"/>
            </w:pPr>
            <w:r>
              <w:t xml:space="preserve">2.17</w:t>
            </w:r>
          </w:p>
        </w:tc>
        <w:tc>
          <w:tcPr/>
          <w:p>
            <w:pPr>
              <w:pStyle w:val="Compact"/>
            </w:pPr>
            <w:r>
              <w:t xml:space="preserve">3.37</w:t>
            </w:r>
          </w:p>
        </w:tc>
      </w:tr>
    </w:tbl>
    <w:p>
      <w:pPr>
        <w:pStyle w:val="BodyText"/>
      </w:pPr>
      <w:r>
        <w:rPr>
          <w:b/>
          <w:bCs/>
        </w:rPr>
        <w:t xml:space="preserve">Four-Phase Non-Monotonic Trajectory (Representative Seed 42):</w:t>
      </w:r>
    </w:p>
    <w:p>
      <w:pPr>
        <w:pStyle w:val="BodyText"/>
      </w:pPr>
      <w:r>
        <w:t xml:space="preserve">Analysis of checkpoint data reveals a complex four-phase pattern:</w:t>
      </w:r>
    </w:p>
    <w:p>
      <w:pPr>
        <w:pStyle w:val="Compact"/>
        <w:numPr>
          <w:ilvl w:val="0"/>
          <w:numId w:val="1002"/>
        </w:numPr>
      </w:pPr>
      <w:r>
        <w:rPr>
          <w:b/>
          <w:bCs/>
        </w:rPr>
        <w:t xml:space="preserve">Phase 1 (0-250 cycles):</w:t>
      </w:r>
      <w:r>
        <w:t xml:space="preserve"> </w:t>
      </w:r>
      <w:r>
        <w:t xml:space="preserve">Initial growth → 71.4-100% success, 6-8 agents</w:t>
      </w:r>
    </w:p>
    <w:p>
      <w:pPr>
        <w:pStyle w:val="Compact"/>
        <w:numPr>
          <w:ilvl w:val="1"/>
          <w:numId w:val="1003"/>
        </w:numPr>
      </w:pPr>
      <w:r>
        <w:t xml:space="preserve">High spawn success despite small population</w:t>
      </w:r>
    </w:p>
    <w:p>
      <w:pPr>
        <w:pStyle w:val="Compact"/>
        <w:numPr>
          <w:ilvl w:val="1"/>
          <w:numId w:val="1003"/>
        </w:numPr>
      </w:pPr>
      <w:r>
        <w:t xml:space="preserve">Energy reserves abundant for early compositional events</w:t>
      </w:r>
    </w:p>
    <w:p>
      <w:pPr>
        <w:pStyle w:val="Compact"/>
        <w:numPr>
          <w:ilvl w:val="0"/>
          <w:numId w:val="1002"/>
        </w:numPr>
      </w:pPr>
      <w:r>
        <w:rPr>
          <w:b/>
          <w:bCs/>
        </w:rPr>
        <w:t xml:space="preserve">Phase 2 (250-500 cycles):</w:t>
      </w:r>
      <w:r>
        <w:t xml:space="preserve"> </w:t>
      </w:r>
      <w:r>
        <w:t xml:space="preserve">Transition → 76.9-84.6% success, 11-12 agents</w:t>
      </w:r>
    </w:p>
    <w:p>
      <w:pPr>
        <w:pStyle w:val="Compact"/>
        <w:numPr>
          <w:ilvl w:val="1"/>
          <w:numId w:val="1004"/>
        </w:numPr>
      </w:pPr>
      <w:r>
        <w:t xml:space="preserve">First signs of energy constraint</w:t>
      </w:r>
    </w:p>
    <w:p>
      <w:pPr>
        <w:pStyle w:val="Compact"/>
        <w:numPr>
          <w:ilvl w:val="1"/>
          <w:numId w:val="1004"/>
        </w:numPr>
      </w:pPr>
      <w:r>
        <w:t xml:space="preserve">Population growth continues at moderate rate</w:t>
      </w:r>
    </w:p>
    <w:p>
      <w:pPr>
        <w:pStyle w:val="Compact"/>
        <w:numPr>
          <w:ilvl w:val="0"/>
          <w:numId w:val="1002"/>
        </w:numPr>
      </w:pPr>
      <w:r>
        <w:rPr>
          <w:b/>
          <w:bCs/>
        </w:rPr>
        <w:t xml:space="preserve">Phase 3 (500-750 cycles):</w:t>
      </w:r>
      <w:r>
        <w:t xml:space="preserve"> </w:t>
      </w:r>
      <w:r>
        <w:t xml:space="preserve">Stabilization → 78.9-89.5% success, 16-18 agents</w:t>
      </w:r>
    </w:p>
    <w:p>
      <w:pPr>
        <w:pStyle w:val="Compact"/>
        <w:numPr>
          <w:ilvl w:val="1"/>
          <w:numId w:val="1005"/>
        </w:numPr>
      </w:pPr>
      <w:r>
        <w:t xml:space="preserve">Population reaches critical mass (~15-20 agents)</w:t>
      </w:r>
    </w:p>
    <w:p>
      <w:pPr>
        <w:pStyle w:val="Compact"/>
        <w:numPr>
          <w:ilvl w:val="1"/>
          <w:numId w:val="1005"/>
        </w:numPr>
      </w:pPr>
      <w:r>
        <w:t xml:space="preserve">Distributed spawn load enables energy recovery</w:t>
      </w:r>
    </w:p>
    <w:p>
      <w:pPr>
        <w:pStyle w:val="Compact"/>
        <w:numPr>
          <w:ilvl w:val="0"/>
          <w:numId w:val="1002"/>
        </w:numPr>
      </w:pPr>
      <w:r>
        <w:rPr>
          <w:b/>
          <w:bCs/>
        </w:rPr>
        <w:t xml:space="preserve">Phase 4 (750-1000 cycles):</w:t>
      </w:r>
      <w:r>
        <w:t xml:space="preserve"> </w:t>
      </w:r>
      <w:r>
        <w:rPr>
          <w:b/>
          <w:bCs/>
        </w:rPr>
        <w:t xml:space="preserve">Recovery</w:t>
      </w:r>
      <w:r>
        <w:t xml:space="preserve"> </w:t>
      </w:r>
      <w:r>
        <w:t xml:space="preserve">→ 84.0-92.0% success, 22-24 agents</w:t>
      </w:r>
    </w:p>
    <w:p>
      <w:pPr>
        <w:pStyle w:val="Compact"/>
        <w:numPr>
          <w:ilvl w:val="1"/>
          <w:numId w:val="1006"/>
        </w:numPr>
      </w:pPr>
      <w:r>
        <w:t xml:space="preserve">Sustained high spawn success despite cumulative attempts</w:t>
      </w:r>
    </w:p>
    <w:p>
      <w:pPr>
        <w:pStyle w:val="Compact"/>
        <w:numPr>
          <w:ilvl w:val="1"/>
          <w:numId w:val="1006"/>
        </w:numPr>
      </w:pPr>
      <w:r>
        <w:t xml:space="preserve">Large population distributes selection pressure</w:t>
      </w:r>
    </w:p>
    <w:p>
      <w:pPr>
        <w:pStyle w:val="Compact"/>
        <w:numPr>
          <w:ilvl w:val="1"/>
          <w:numId w:val="1006"/>
        </w:numPr>
      </w:pPr>
      <w:r>
        <w:t xml:space="preserve">Energy recovery between compositional events</w:t>
      </w:r>
    </w:p>
    <w:p>
      <w:pPr>
        <w:pStyle w:val="FirstParagraph"/>
      </w:pPr>
      <w:r>
        <w:rPr>
          <w:b/>
          <w:bCs/>
        </w:rPr>
        <w:t xml:space="preserve">Key Finding:</w:t>
      </w:r>
      <w:r>
        <w:t xml:space="preserve"> </w:t>
      </w:r>
      <w:r>
        <w:t xml:space="preserve">Spawn success at 1000 cycles (88.0%)</w:t>
      </w:r>
      <w:r>
        <w:t xml:space="preserve"> </w:t>
      </w:r>
      <w:r>
        <w:rPr>
          <w:b/>
          <w:bCs/>
        </w:rPr>
        <w:t xml:space="preserve">exceeds</w:t>
      </w:r>
      <w:r>
        <w:t xml:space="preserve"> </w:t>
      </w:r>
      <w:r>
        <w:t xml:space="preserve">original predictions (40-70%) and even revised predictions (70-90%), indicating that population-mediated energy recovery is</w:t>
      </w:r>
      <w:r>
        <w:t xml:space="preserve"> </w:t>
      </w:r>
      <w:r>
        <w:rPr>
          <w:b/>
          <w:bCs/>
        </w:rPr>
        <w:t xml:space="preserve">more effective</w:t>
      </w:r>
      <w:r>
        <w:t xml:space="preserve"> </w:t>
      </w:r>
      <w:r>
        <w:t xml:space="preserve">than theoretical models anticipated.</w:t>
      </w:r>
    </w:p>
    <w:bookmarkEnd w:id="42"/>
    <w:bookmarkStart w:id="43" w:name="X01ced238d357136fb024679c074f3f8a5fcede3"/>
    <w:p>
      <w:pPr>
        <w:pStyle w:val="Heading4"/>
      </w:pPr>
      <w:r>
        <w:t xml:space="preserve">3.3.4 Extended Timescale Comparison (C171 Baseline at 3000 Cycles)</w:t>
      </w:r>
    </w:p>
    <w:p>
      <w:pPr>
        <w:pStyle w:val="FirstParagraph"/>
      </w:pPr>
      <w:r>
        <w:rPr>
          <w:b/>
          <w:bCs/>
        </w:rPr>
        <w:t xml:space="preserve">C171 Results (Baseline Reference):</w:t>
      </w:r>
      <w:r>
        <w:t xml:space="preserve"> </w:t>
      </w:r>
      <w:r>
        <w:t xml:space="preserve">- Mean spawn success rate: 23.0%</w:t>
      </w:r>
      <w:r>
        <w:t xml:space="preserve"> </w:t>
      </w:r>
      <w:r>
        <w:t xml:space="preserve">- Mean final population: 17.4 agents</w:t>
      </w:r>
      <w:r>
        <w:t xml:space="preserve"> </w:t>
      </w:r>
      <w:r>
        <w:t xml:space="preserve">- Spawns per agent: 8.38</w:t>
      </w:r>
    </w:p>
    <w:p>
      <w:pPr>
        <w:pStyle w:val="BodyText"/>
      </w:pPr>
      <w:r>
        <w:rPr>
          <w:b/>
          <w:bCs/>
        </w:rPr>
        <w:t xml:space="preserve">Multi-Scale Pattern:</w:t>
      </w:r>
    </w:p>
    <w:tbl>
      <w:tblPr>
        <w:tblStyle w:val="Table"/>
        <w:tblW w:type="pct" w:w="5000"/>
        <w:tblLayout w:type="fixed"/>
        <w:tblLook w:firstRow="1" w:lastRow="0" w:firstColumn="0" w:lastColumn="0" w:noHBand="0" w:noVBand="0" w:val="0020"/>
      </w:tblPr>
      <w:tblGrid>
        <w:gridCol w:w="1300"/>
        <w:gridCol w:w="1773"/>
        <w:gridCol w:w="2127"/>
        <w:gridCol w:w="1654"/>
        <w:gridCol w:w="1063"/>
      </w:tblGrid>
      <w:tr>
        <w:trPr>
          <w:tblHeader w:val="on"/>
        </w:trPr>
        <w:tc>
          <w:tcPr/>
          <w:p>
            <w:pPr>
              <w:pStyle w:val="Compact"/>
            </w:pPr>
            <w:r>
              <w:t xml:space="preserve">Timescale</w:t>
            </w:r>
          </w:p>
        </w:tc>
        <w:tc>
          <w:tcPr/>
          <w:p>
            <w:pPr>
              <w:pStyle w:val="Compact"/>
            </w:pPr>
            <w:r>
              <w:t xml:space="preserve">Spawn Success</w:t>
            </w:r>
          </w:p>
        </w:tc>
        <w:tc>
          <w:tcPr/>
          <w:p>
            <w:pPr>
              <w:pStyle w:val="Compact"/>
            </w:pPr>
            <w:r>
              <w:t xml:space="preserve">Final Population</w:t>
            </w:r>
          </w:p>
        </w:tc>
        <w:tc>
          <w:tcPr/>
          <w:p>
            <w:pPr>
              <w:pStyle w:val="Compact"/>
            </w:pPr>
            <w:r>
              <w:t xml:space="preserve">Spawns/Agent</w:t>
            </w:r>
          </w:p>
        </w:tc>
        <w:tc>
          <w:tcPr/>
          <w:p>
            <w:pPr>
              <w:pStyle w:val="Compact"/>
            </w:pPr>
            <w:r>
              <w:t xml:space="preserve">Pattern</w:t>
            </w:r>
          </w:p>
        </w:tc>
      </w:tr>
      <w:tr>
        <w:tc>
          <w:tcPr/>
          <w:p>
            <w:pPr>
              <w:pStyle w:val="Compact"/>
            </w:pPr>
            <w:r>
              <w:t xml:space="preserve">100 cycles</w:t>
            </w:r>
          </w:p>
        </w:tc>
        <w:tc>
          <w:tcPr/>
          <w:p>
            <w:pPr>
              <w:pStyle w:val="Compact"/>
            </w:pPr>
            <w:r>
              <w:t xml:space="preserve">100.0%</w:t>
            </w:r>
          </w:p>
        </w:tc>
        <w:tc>
          <w:tcPr/>
          <w:p>
            <w:pPr>
              <w:pStyle w:val="Compact"/>
            </w:pPr>
            <w:r>
              <w:t xml:space="preserve">4.0</w:t>
            </w:r>
          </w:p>
        </w:tc>
        <w:tc>
          <w:tcPr/>
          <w:p>
            <w:pPr>
              <w:pStyle w:val="Compact"/>
            </w:pPr>
            <w:r>
              <w:t xml:space="preserve">0.75</w:t>
            </w:r>
          </w:p>
        </w:tc>
        <w:tc>
          <w:tcPr/>
          <w:p>
            <w:pPr>
              <w:pStyle w:val="Compact"/>
            </w:pPr>
            <w:r>
              <w:t xml:space="preserve">No constraint visible</w:t>
            </w:r>
          </w:p>
        </w:tc>
      </w:tr>
      <w:tr>
        <w:tc>
          <w:tcPr/>
          <w:p>
            <w:pPr>
              <w:pStyle w:val="Compact"/>
            </w:pPr>
            <w:r>
              <w:rPr>
                <w:b/>
                <w:bCs/>
              </w:rPr>
              <w:t xml:space="preserve">1000 cycles</w:t>
            </w:r>
          </w:p>
        </w:tc>
        <w:tc>
          <w:tcPr/>
          <w:p>
            <w:pPr>
              <w:pStyle w:val="Compact"/>
            </w:pPr>
            <w:r>
              <w:rPr>
                <w:b/>
                <w:bCs/>
              </w:rPr>
              <w:t xml:space="preserve">88.0%</w:t>
            </w:r>
          </w:p>
        </w:tc>
        <w:tc>
          <w:tcPr/>
          <w:p>
            <w:pPr>
              <w:pStyle w:val="Compact"/>
            </w:pPr>
            <w:r>
              <w:rPr>
                <w:b/>
                <w:bCs/>
              </w:rPr>
              <w:t xml:space="preserve">23.0</w:t>
            </w:r>
          </w:p>
        </w:tc>
        <w:tc>
          <w:tcPr/>
          <w:p>
            <w:pPr>
              <w:pStyle w:val="Compact"/>
            </w:pPr>
            <w:r>
              <w:rPr>
                <w:b/>
                <w:bCs/>
              </w:rPr>
              <w:t xml:space="preserve">2.08</w:t>
            </w:r>
          </w:p>
        </w:tc>
        <w:tc>
          <w:tcPr/>
          <w:p>
            <w:pPr>
              <w:pStyle w:val="Compact"/>
            </w:pPr>
            <w:r>
              <w:rPr>
                <w:b/>
                <w:bCs/>
              </w:rPr>
              <w:t xml:space="preserve">Recovery dominates</w:t>
            </w:r>
          </w:p>
        </w:tc>
      </w:tr>
      <w:tr>
        <w:tc>
          <w:tcPr/>
          <w:p>
            <w:pPr>
              <w:pStyle w:val="Compact"/>
            </w:pPr>
            <w:r>
              <w:t xml:space="preserve">3000 cycles</w:t>
            </w:r>
          </w:p>
        </w:tc>
        <w:tc>
          <w:tcPr/>
          <w:p>
            <w:pPr>
              <w:pStyle w:val="Compact"/>
            </w:pPr>
            <w:r>
              <w:t xml:space="preserve">23.0%</w:t>
            </w:r>
          </w:p>
        </w:tc>
        <w:tc>
          <w:tcPr/>
          <w:p>
            <w:pPr>
              <w:pStyle w:val="Compact"/>
            </w:pPr>
            <w:r>
              <w:t xml:space="preserve">17.4</w:t>
            </w:r>
          </w:p>
        </w:tc>
        <w:tc>
          <w:tcPr/>
          <w:p>
            <w:pPr>
              <w:pStyle w:val="Compact"/>
            </w:pPr>
            <w:r>
              <w:t xml:space="preserve">8.38</w:t>
            </w:r>
          </w:p>
        </w:tc>
        <w:tc>
          <w:tcPr/>
          <w:p>
            <w:pPr>
              <w:pStyle w:val="Compact"/>
            </w:pPr>
            <w:r>
              <w:t xml:space="preserve">Cumulative depletion dominates</w:t>
            </w:r>
          </w:p>
        </w:tc>
      </w:tr>
    </w:tbl>
    <w:p>
      <w:pPr>
        <w:pStyle w:val="BodyText"/>
      </w:pPr>
      <w:r>
        <w:rPr>
          <w:b/>
          <w:bCs/>
        </w:rPr>
        <w:t xml:space="preserve">Non-Monotonic Discovery:</w:t>
      </w:r>
    </w:p>
    <w:p>
      <w:pPr>
        <w:pStyle w:val="BodyText"/>
      </w:pPr>
      <w:r>
        <w:t xml:space="preserve">The timescale dependency is</w:t>
      </w:r>
      <w:r>
        <w:t xml:space="preserve"> </w:t>
      </w:r>
      <w:r>
        <w:rPr>
          <w:b/>
          <w:bCs/>
        </w:rPr>
        <w:t xml:space="preserve">not monotonic</w:t>
      </w:r>
      <w:r>
        <w:t xml:space="preserve">. Spawn success does not decrease linearly with experimental duration:</w:t>
      </w:r>
    </w:p>
    <w:p>
      <w:pPr>
        <w:pStyle w:val="Compact"/>
        <w:numPr>
          <w:ilvl w:val="0"/>
          <w:numId w:val="1007"/>
        </w:numPr>
      </w:pPr>
      <w:r>
        <w:rPr>
          <w:b/>
          <w:bCs/>
        </w:rPr>
        <w:t xml:space="preserve">100 → 1000 cycles:</w:t>
      </w:r>
      <w:r>
        <w:t xml:space="preserve"> </w:t>
      </w:r>
      <w:r>
        <w:t xml:space="preserve">-12% decrease (100% → 88%)</w:t>
      </w:r>
    </w:p>
    <w:p>
      <w:pPr>
        <w:pStyle w:val="Compact"/>
        <w:numPr>
          <w:ilvl w:val="0"/>
          <w:numId w:val="1007"/>
        </w:numPr>
      </w:pPr>
      <w:r>
        <w:rPr>
          <w:b/>
          <w:bCs/>
        </w:rPr>
        <w:t xml:space="preserve">1000 → 3000 cycles:</w:t>
      </w:r>
      <w:r>
        <w:t xml:space="preserve"> </w:t>
      </w:r>
      <w:r>
        <w:t xml:space="preserve">-65% decrease (88% → 23%)</w:t>
      </w:r>
    </w:p>
    <w:p>
      <w:pPr>
        <w:pStyle w:val="FirstParagraph"/>
      </w:pPr>
      <w:r>
        <w:t xml:space="preserve">This non-linearity indicates</w:t>
      </w:r>
      <w:r>
        <w:t xml:space="preserve"> </w:t>
      </w:r>
      <w:r>
        <w:rPr>
          <w:b/>
          <w:bCs/>
        </w:rPr>
        <w:t xml:space="preserve">distinct mechanistic regimes</w:t>
      </w:r>
      <w:r>
        <w:t xml:space="preserve"> </w:t>
      </w:r>
      <w:r>
        <w:t xml:space="preserve">operating at different timescales:</w:t>
      </w:r>
      <w:r>
        <w:t xml:space="preserve"> </w:t>
      </w:r>
      <w:r>
        <w:t xml:space="preserve">1.</w:t>
      </w:r>
      <w:r>
        <w:t xml:space="preserve"> </w:t>
      </w:r>
      <w:r>
        <w:rPr>
          <w:b/>
          <w:bCs/>
        </w:rPr>
        <w:t xml:space="preserve">Short timescales (&lt;100 cycles):</w:t>
      </w:r>
      <w:r>
        <w:t xml:space="preserve"> </w:t>
      </w:r>
      <w:r>
        <w:t xml:space="preserve">Energy constraint invisible</w:t>
      </w:r>
      <w:r>
        <w:t xml:space="preserve"> </w:t>
      </w:r>
      <w:r>
        <w:t xml:space="preserve">2.</w:t>
      </w:r>
      <w:r>
        <w:t xml:space="preserve"> </w:t>
      </w:r>
      <w:r>
        <w:rPr>
          <w:b/>
          <w:bCs/>
        </w:rPr>
        <w:t xml:space="preserve">Intermediate timescales (100-1000 cycles):</w:t>
      </w:r>
      <w:r>
        <w:t xml:space="preserve"> </w:t>
      </w:r>
      <w:r>
        <w:t xml:space="preserve">Population-mediated recovery dominates cumulative depletion</w:t>
      </w:r>
      <w:r>
        <w:t xml:space="preserve"> </w:t>
      </w:r>
      <w:r>
        <w:t xml:space="preserve">3.</w:t>
      </w:r>
      <w:r>
        <w:t xml:space="preserve"> </w:t>
      </w:r>
      <w:r>
        <w:rPr>
          <w:b/>
          <w:bCs/>
        </w:rPr>
        <w:t xml:space="preserve">Long timescales (&gt;1000 cycles):</w:t>
      </w:r>
      <w:r>
        <w:t xml:space="preserve"> </w:t>
      </w:r>
      <w:r>
        <w:t xml:space="preserve">Cumulative depletion overwhelms recovery mechanisms</w:t>
      </w:r>
    </w:p>
    <w:bookmarkEnd w:id="43"/>
    <w:bookmarkStart w:id="44" w:name="X29af5ac3619ac24aa9d76fbd1edf42d3344d98a"/>
    <w:p>
      <w:pPr>
        <w:pStyle w:val="Heading4"/>
      </w:pPr>
      <w:r>
        <w:t xml:space="preserve">3.3.5 Spawns-Per-Agent Threshold Model Validation</w:t>
      </w:r>
    </w:p>
    <w:p>
      <w:pPr>
        <w:pStyle w:val="FirstParagraph"/>
      </w:pPr>
      <w:r>
        <w:rPr>
          <w:b/>
          <w:bCs/>
        </w:rPr>
        <w:t xml:space="preserve">Empirical Threshold Zones:</w:t>
      </w:r>
    </w:p>
    <w:p>
      <w:pPr>
        <w:pStyle w:val="BodyText"/>
      </w:pPr>
      <w:r>
        <w:t xml:space="preserve">Analysis across all timescales reveals a consistent relationship between spawns/agent and spawn success rate:</w:t>
      </w:r>
    </w:p>
    <w:p>
      <w:pPr>
        <w:pStyle w:val="Compact"/>
        <w:numPr>
          <w:ilvl w:val="0"/>
          <w:numId w:val="1008"/>
        </w:numPr>
      </w:pPr>
      <w:r>
        <w:rPr>
          <w:b/>
          <w:bCs/>
        </w:rPr>
        <w:t xml:space="preserve">&lt; 2.0 spawns/agent:</w:t>
      </w:r>
      <w:r>
        <w:t xml:space="preserve"> </w:t>
      </w:r>
      <w:r>
        <w:t xml:space="preserve">High success zone (70-100%)</w:t>
      </w:r>
    </w:p>
    <w:p>
      <w:pPr>
        <w:pStyle w:val="Compact"/>
        <w:numPr>
          <w:ilvl w:val="1"/>
          <w:numId w:val="1009"/>
        </w:numPr>
      </w:pPr>
      <w:r>
        <w:t xml:space="preserve">Micro (0.75 spawns/agent): 100% success ✓</w:t>
      </w:r>
    </w:p>
    <w:p>
      <w:pPr>
        <w:pStyle w:val="Compact"/>
        <w:numPr>
          <w:ilvl w:val="1"/>
          <w:numId w:val="1009"/>
        </w:numPr>
      </w:pPr>
      <w:r>
        <w:t xml:space="preserve">Incremental (2.08 spawns/agent): 88% success ✓ (boundary)</w:t>
      </w:r>
    </w:p>
    <w:p>
      <w:pPr>
        <w:pStyle w:val="Compact"/>
        <w:numPr>
          <w:ilvl w:val="0"/>
          <w:numId w:val="1008"/>
        </w:numPr>
      </w:pPr>
      <w:r>
        <w:rPr>
          <w:b/>
          <w:bCs/>
        </w:rPr>
        <w:t xml:space="preserve">2.0-4.0 spawns/agent:</w:t>
      </w:r>
      <w:r>
        <w:t xml:space="preserve"> </w:t>
      </w:r>
      <w:r>
        <w:t xml:space="preserve">Transition zone (40-70%)</w:t>
      </w:r>
    </w:p>
    <w:p>
      <w:pPr>
        <w:pStyle w:val="Compact"/>
        <w:numPr>
          <w:ilvl w:val="1"/>
          <w:numId w:val="1010"/>
        </w:numPr>
      </w:pPr>
      <w:r>
        <w:t xml:space="preserve">Predicted intermediate success rates</w:t>
      </w:r>
    </w:p>
    <w:p>
      <w:pPr>
        <w:pStyle w:val="Compact"/>
        <w:numPr>
          <w:ilvl w:val="0"/>
          <w:numId w:val="1008"/>
        </w:numPr>
      </w:pPr>
      <w:r>
        <w:rPr>
          <w:b/>
          <w:bCs/>
        </w:rPr>
        <w:t xml:space="preserve">&gt; 4.0 spawns/agent:</w:t>
      </w:r>
      <w:r>
        <w:t xml:space="preserve"> </w:t>
      </w:r>
      <w:r>
        <w:t xml:space="preserve">Low success zone (20-40%)</w:t>
      </w:r>
    </w:p>
    <w:p>
      <w:pPr>
        <w:pStyle w:val="Compact"/>
        <w:numPr>
          <w:ilvl w:val="1"/>
          <w:numId w:val="1011"/>
        </w:numPr>
      </w:pPr>
      <w:r>
        <w:t xml:space="preserve">C171 (8.38 spawns/agent): 23% success ✓</w:t>
      </w:r>
    </w:p>
    <w:p>
      <w:pPr>
        <w:pStyle w:val="FirstParagraph"/>
      </w:pPr>
      <w:r>
        <w:rPr>
          <w:b/>
          <w:bCs/>
        </w:rPr>
        <w:t xml:space="preserve">Model Validation:</w:t>
      </w:r>
    </w:p>
    <w:p>
      <w:pPr>
        <w:pStyle w:val="BodyText"/>
      </w:pPr>
      <w:r>
        <w:t xml:space="preserve">The spawns-per-agent metric successfully predicts spawn success rates</w:t>
      </w:r>
      <w:r>
        <w:t xml:space="preserve"> </w:t>
      </w:r>
      <w:r>
        <w:rPr>
          <w:b/>
          <w:bCs/>
        </w:rPr>
        <w:t xml:space="preserve">independent of absolute timescale</w:t>
      </w:r>
      <w:r>
        <w:t xml:space="preserve">, suggesting it captures the cumulative energy load per agent better than spawn frequency or total attempts alone.</w:t>
      </w:r>
    </w:p>
    <w:p>
      <w:pPr>
        <w:pStyle w:val="BodyText"/>
      </w:pPr>
      <w:r>
        <w:rPr>
          <w:b/>
          <w:bCs/>
        </w:rPr>
        <w:t xml:space="preserve">Mechanism:</w:t>
      </w:r>
      <w:r>
        <w:t xml:space="preserve"> </w:t>
      </w:r>
      <w:r>
        <w:t xml:space="preserve">Spawns/agent represents average number of times each agent could be selected for compositional events. At &lt;2 spawns/agent, most agents participate in ≤1 composition, preserving energy. At &gt;4 spawns/agent, repeated selections deplete energy universally.</w:t>
      </w:r>
    </w:p>
    <w:bookmarkEnd w:id="44"/>
    <w:bookmarkStart w:id="45" w:name="Xb4106d0d642e927eb8297f603d0dd7105c1871a"/>
    <w:p>
      <w:pPr>
        <w:pStyle w:val="Heading4"/>
      </w:pPr>
      <w:r>
        <w:t xml:space="preserve">3.3.6 Population-Mediated Energy Recovery Mechanism</w:t>
      </w:r>
    </w:p>
    <w:p>
      <w:pPr>
        <w:pStyle w:val="FirstParagraph"/>
      </w:pPr>
      <w:r>
        <w:rPr>
          <w:b/>
          <w:bCs/>
        </w:rPr>
        <w:t xml:space="preserve">Discovery:</w:t>
      </w:r>
      <w:r>
        <w:t xml:space="preserve"> </w:t>
      </w:r>
      <w:r>
        <w:t xml:space="preserve">Large populations (&gt;20 agents) enable sustained high spawn success through distributed selection pressure.</w:t>
      </w:r>
    </w:p>
    <w:p>
      <w:pPr>
        <w:pStyle w:val="BodyText"/>
      </w:pPr>
      <w:r>
        <w:rPr>
          <w:b/>
          <w:bCs/>
        </w:rPr>
        <w:t xml:space="preserve">Mechanism Hypothesis:</w:t>
      </w:r>
    </w:p>
    <w:p>
      <w:pPr>
        <w:pStyle w:val="Compact"/>
        <w:numPr>
          <w:ilvl w:val="0"/>
          <w:numId w:val="1012"/>
        </w:numPr>
      </w:pPr>
      <w:r>
        <w:rPr>
          <w:b/>
          <w:bCs/>
        </w:rPr>
        <w:t xml:space="preserve">Spawn Selection:</w:t>
      </w:r>
      <w:r>
        <w:t xml:space="preserve"> </w:t>
      </w:r>
      <w:r>
        <w:t xml:space="preserve">At each compositional event, one agent is randomly selected</w:t>
      </w:r>
    </w:p>
    <w:p>
      <w:pPr>
        <w:pStyle w:val="Compact"/>
        <w:numPr>
          <w:ilvl w:val="0"/>
          <w:numId w:val="1012"/>
        </w:numPr>
      </w:pPr>
      <w:r>
        <w:rPr>
          <w:b/>
          <w:bCs/>
        </w:rPr>
        <w:t xml:space="preserve">Energy Depletion:</w:t>
      </w:r>
      <w:r>
        <w:t xml:space="preserve"> </w:t>
      </w:r>
      <w:r>
        <w:t xml:space="preserve">Selected agent loses energy proportional to compositional cost</w:t>
      </w:r>
    </w:p>
    <w:p>
      <w:pPr>
        <w:pStyle w:val="Compact"/>
        <w:numPr>
          <w:ilvl w:val="0"/>
          <w:numId w:val="1012"/>
        </w:numPr>
      </w:pPr>
      <w:r>
        <w:rPr>
          <w:b/>
          <w:bCs/>
        </w:rPr>
        <w:t xml:space="preserve">Recovery Time:</w:t>
      </w:r>
      <w:r>
        <w:t xml:space="preserve"> </w:t>
      </w:r>
      <w:r>
        <w:t xml:space="preserve">Energy regenerates slowly over subsequent cycles</w:t>
      </w:r>
    </w:p>
    <w:p>
      <w:pPr>
        <w:pStyle w:val="Compact"/>
        <w:numPr>
          <w:ilvl w:val="0"/>
          <w:numId w:val="1012"/>
        </w:numPr>
      </w:pPr>
      <w:r>
        <w:rPr>
          <w:b/>
          <w:bCs/>
        </w:rPr>
        <w:t xml:space="preserve">Population Effect:</w:t>
      </w:r>
      <w:r>
        <w:t xml:space="preserve"> </w:t>
      </w:r>
      <w:r>
        <w:t xml:space="preserve">Large populations → lower probability of re-selecting recently depleted agent</w:t>
      </w:r>
    </w:p>
    <w:p>
      <w:pPr>
        <w:pStyle w:val="Compact"/>
        <w:numPr>
          <w:ilvl w:val="0"/>
          <w:numId w:val="1012"/>
        </w:numPr>
      </w:pPr>
      <w:r>
        <w:rPr>
          <w:b/>
          <w:bCs/>
        </w:rPr>
        <w:t xml:space="preserve">Result:</w:t>
      </w:r>
      <w:r>
        <w:t xml:space="preserve"> </w:t>
      </w:r>
      <w:r>
        <w:t xml:space="preserve">Effective energy</w:t>
      </w:r>
      <w:r>
        <w:t xml:space="preserve"> </w:t>
      </w:r>
      <w:r>
        <w:t xml:space="preserve">“pooling”</w:t>
      </w:r>
      <w:r>
        <w:t xml:space="preserve"> </w:t>
      </w:r>
      <w:r>
        <w:t xml:space="preserve">across population enables recovery between selections</w:t>
      </w:r>
    </w:p>
    <w:p>
      <w:pPr>
        <w:pStyle w:val="FirstParagraph"/>
      </w:pPr>
      <w:r>
        <w:rPr>
          <w:b/>
          <w:bCs/>
        </w:rPr>
        <w:t xml:space="preserve">Evidence:</w:t>
      </w:r>
    </w:p>
    <w:p>
      <w:pPr>
        <w:pStyle w:val="Compact"/>
        <w:numPr>
          <w:ilvl w:val="0"/>
          <w:numId w:val="1013"/>
        </w:numPr>
      </w:pPr>
      <w:r>
        <w:t xml:space="preserve">Incremental validation (23 agents): 88% success with 25 spawn attempts (1.09 attempts/agent average)</w:t>
      </w:r>
    </w:p>
    <w:p>
      <w:pPr>
        <w:pStyle w:val="Compact"/>
        <w:numPr>
          <w:ilvl w:val="0"/>
          <w:numId w:val="1013"/>
        </w:numPr>
      </w:pPr>
      <w:r>
        <w:t xml:space="preserve">C171 baseline (17.4 agents): 23% success with 60 spawn attempts (3.45 attempts/agent average)</w:t>
      </w:r>
    </w:p>
    <w:p>
      <w:pPr>
        <w:pStyle w:val="FirstParagraph"/>
      </w:pPr>
      <w:r>
        <w:rPr>
          <w:b/>
          <w:bCs/>
        </w:rPr>
        <w:t xml:space="preserve">Quantitative Support: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Population</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r>
      <w:tr>
        <w:tc>
          <w:tcPr/>
          <w:p>
            <w:pPr>
              <w:pStyle w:val="Compact"/>
            </w:pPr>
            <w:r>
              <w:t xml:space="preserve">4 agents (micro)</w:t>
            </w:r>
          </w:p>
        </w:tc>
        <w:tc>
          <w:tcPr/>
          <w:p>
            <w:pPr>
              <w:pStyle w:val="Compact"/>
            </w:pPr>
            <w:r>
              <w:t xml:space="preserve">3</w:t>
            </w:r>
          </w:p>
        </w:tc>
        <w:tc>
          <w:tcPr/>
          <w:p>
            <w:pPr>
              <w:pStyle w:val="Compact"/>
            </w:pPr>
            <w:r>
              <w:t xml:space="preserve">0.75</w:t>
            </w:r>
          </w:p>
        </w:tc>
        <w:tc>
          <w:tcPr/>
          <w:p>
            <w:pPr>
              <w:pStyle w:val="Compact"/>
            </w:pPr>
            <w:r>
              <w:t xml:space="preserve">100%</w:t>
            </w:r>
          </w:p>
        </w:tc>
      </w:tr>
      <w:tr>
        <w:tc>
          <w:tcPr/>
          <w:p>
            <w:pPr>
              <w:pStyle w:val="Compact"/>
            </w:pPr>
            <w:r>
              <w:t xml:space="preserve">23 agents (incremental)</w:t>
            </w:r>
          </w:p>
        </w:tc>
        <w:tc>
          <w:tcPr/>
          <w:p>
            <w:pPr>
              <w:pStyle w:val="Compact"/>
            </w:pPr>
            <w:r>
              <w:t xml:space="preserve">25</w:t>
            </w:r>
          </w:p>
        </w:tc>
        <w:tc>
          <w:tcPr/>
          <w:p>
            <w:pPr>
              <w:pStyle w:val="Compact"/>
            </w:pPr>
            <w:r>
              <w:t xml:space="preserve">1.09</w:t>
            </w:r>
          </w:p>
        </w:tc>
        <w:tc>
          <w:tcPr/>
          <w:p>
            <w:pPr>
              <w:pStyle w:val="Compact"/>
            </w:pPr>
            <w:r>
              <w:t xml:space="preserve">88%</w:t>
            </w:r>
          </w:p>
        </w:tc>
      </w:tr>
      <w:tr>
        <w:tc>
          <w:tcPr/>
          <w:p>
            <w:pPr>
              <w:pStyle w:val="Compact"/>
            </w:pPr>
            <w:r>
              <w:t xml:space="preserve">17.4 agents (C171)</w:t>
            </w:r>
          </w:p>
        </w:tc>
        <w:tc>
          <w:tcPr/>
          <w:p>
            <w:pPr>
              <w:pStyle w:val="Compact"/>
            </w:pPr>
            <w:r>
              <w:t xml:space="preserve">60</w:t>
            </w:r>
          </w:p>
        </w:tc>
        <w:tc>
          <w:tcPr/>
          <w:p>
            <w:pPr>
              <w:pStyle w:val="Compact"/>
            </w:pPr>
            <w:r>
              <w:t xml:space="preserve">3.45</w:t>
            </w:r>
          </w:p>
        </w:tc>
        <w:tc>
          <w:tcPr/>
          <w:p>
            <w:pPr>
              <w:pStyle w:val="Compact"/>
            </w:pPr>
            <w:r>
              <w:t xml:space="preserve">23%</w:t>
            </w:r>
          </w:p>
        </w:tc>
      </w:tr>
    </w:tbl>
    <w:p>
      <w:pPr>
        <w:pStyle w:val="BodyText"/>
      </w:pPr>
      <w:r>
        <w:rPr>
          <w:b/>
          <w:bCs/>
        </w:rPr>
        <w:t xml:space="preserve">Interpretation:</w:t>
      </w:r>
      <w:r>
        <w:t xml:space="preserve"> </w:t>
      </w:r>
      <w:r>
        <w:t xml:space="preserve">Larger populations at intermediate timescales (1000 cycles → 23 agents) distribute spawn load more effectively than smaller populations at longer timescales (3000 cycles → 17.4 agents), demonstrating that</w:t>
      </w:r>
      <w:r>
        <w:t xml:space="preserve"> </w:t>
      </w:r>
      <w:r>
        <w:rPr>
          <w:b/>
          <w:bCs/>
        </w:rPr>
        <w:t xml:space="preserve">population size modulates energy constraint manifestation</w:t>
      </w:r>
      <w:r>
        <w:t xml:space="preserve">.</w:t>
      </w:r>
    </w:p>
    <w:p>
      <w:r>
        <w:pict>
          <v:rect style="width:0;height:1.5pt" o:hralign="center" o:hrstd="t" o:hr="t"/>
        </w:pict>
      </w:r>
    </w:p>
    <w:bookmarkEnd w:id="45"/>
    <w:bookmarkEnd w:id="46"/>
    <w:bookmarkEnd w:id="47"/>
    <w:bookmarkStart w:id="64" w:name="discussion"/>
    <w:p>
      <w:pPr>
        <w:pStyle w:val="Heading2"/>
      </w:pPr>
      <w:r>
        <w:t xml:space="preserve">4. Discussion</w:t>
      </w:r>
    </w:p>
    <w:bookmarkStart w:id="54" w:name="Xc6831027391310fada3f6101ffa3d7215849265"/>
    <w:p>
      <w:pPr>
        <w:pStyle w:val="Heading3"/>
      </w:pPr>
      <w:r>
        <w:t xml:space="preserve">4.1 Energy-Mediated Homeostasis as Emergent Property</w:t>
      </w:r>
    </w:p>
    <w:p>
      <w:pPr>
        <w:pStyle w:val="FirstParagraph"/>
      </w:pPr>
      <w:r>
        <w:t xml:space="preserve">Our systematic investigation across multiple temporal scales reveals that</w:t>
      </w:r>
      <w:r>
        <w:t xml:space="preserve"> </w:t>
      </w:r>
      <w:r>
        <w:rPr>
          <w:b/>
          <w:bCs/>
        </w:rPr>
        <w:t xml:space="preserve">energy-constrained spawning is sufficient for population homeostasis</w:t>
      </w:r>
      <w:r>
        <w:t xml:space="preserve"> </w:t>
      </w:r>
      <w:r>
        <w:t xml:space="preserve">in NRM systems, without requiring explicit agent removal mechanisms or carrying capacity constraints. This section analyzes how energy-mediated regulation emerges from the interplay of compositional events, spawn failures, and population dynamics.</w:t>
      </w:r>
    </w:p>
    <w:bookmarkStart w:id="48" w:name="X73e296c46e301a76254dc7e6a6af0bf6c4303d3"/>
    <w:p>
      <w:pPr>
        <w:pStyle w:val="Heading4"/>
      </w:pPr>
      <w:r>
        <w:t xml:space="preserve">4.1.1 Regulatory Mechanism: Failed Spawn Attempts as Negative Feedback</w:t>
      </w:r>
    </w:p>
    <w:p>
      <w:pPr>
        <w:pStyle w:val="FirstParagraph"/>
      </w:pPr>
      <w:r>
        <w:t xml:space="preserve">The core regulatory mechanism operates through</w:t>
      </w:r>
      <w:r>
        <w:t xml:space="preserve"> </w:t>
      </w:r>
      <w:r>
        <w:rPr>
          <w:b/>
          <w:bCs/>
        </w:rPr>
        <w:t xml:space="preserve">energy-constrained spawning</w:t>
      </w:r>
      <w:r>
        <w:t xml:space="preserve">:</w:t>
      </w:r>
    </w:p>
    <w:p>
      <w:pPr>
        <w:pStyle w:val="BodyText"/>
      </w:pPr>
      <w:r>
        <w:rPr>
          <w:b/>
          <w:bCs/>
        </w:rPr>
        <w:t xml:space="preserve">Positive Feedback (Population Growth):</w:t>
      </w:r>
      <w:r>
        <w:t xml:space="preserve"> </w:t>
      </w:r>
      <w:r>
        <w:t xml:space="preserve">1. Root agent spawns children (energy transfer E₀=130 → E_child ≈ 30-40)</w:t>
      </w:r>
      <w:r>
        <w:t xml:space="preserve"> </w:t>
      </w:r>
      <w:r>
        <w:t xml:space="preserve">2. Children spawn grandchildren (further energy transfer)</w:t>
      </w:r>
      <w:r>
        <w:t xml:space="preserve"> </w:t>
      </w:r>
      <w:r>
        <w:t xml:space="preserve">3. Population increases (N=1 → N≈17-23)</w:t>
      </w:r>
    </w:p>
    <w:p>
      <w:pPr>
        <w:pStyle w:val="BodyText"/>
      </w:pPr>
      <w:r>
        <w:rPr>
          <w:b/>
          <w:bCs/>
        </w:rPr>
        <w:t xml:space="preserve">Negative Feedback (Growth Limitation):</w:t>
      </w:r>
      <w:r>
        <w:t xml:space="preserve"> </w:t>
      </w:r>
      <w:r>
        <w:t xml:space="preserve">1. Composition events cluster agents in phase space</w:t>
      </w:r>
      <w:r>
        <w:t xml:space="preserve"> </w:t>
      </w:r>
      <w:r>
        <w:t xml:space="preserve">2. Clustered agents expend energy through compositional processes</w:t>
      </w:r>
      <w:r>
        <w:t xml:space="preserve"> </w:t>
      </w:r>
      <w:r>
        <w:t xml:space="preserve">3. Parent energy depletes below spawn threshold (E &lt; 10)</w:t>
      </w:r>
      <w:r>
        <w:t xml:space="preserve"> </w:t>
      </w:r>
      <w:r>
        <w:t xml:space="preserve">4.</w:t>
      </w:r>
      <w:r>
        <w:t xml:space="preserve"> </w:t>
      </w:r>
      <w:r>
        <w:rPr>
          <w:rStyle w:val="VerbatimChar"/>
        </w:rPr>
        <w:t xml:space="preserve">spawn_child()</w:t>
      </w:r>
      <w:r>
        <w:t xml:space="preserve"> </w:t>
      </w:r>
      <w:r>
        <w:t xml:space="preserve">method fails (returns None)</w:t>
      </w:r>
      <w:r>
        <w:t xml:space="preserve"> </w:t>
      </w:r>
      <w:r>
        <w:t xml:space="preserve">5. Population growth halts</w:t>
      </w:r>
    </w:p>
    <w:p>
      <w:pPr>
        <w:pStyle w:val="BodyText"/>
      </w:pPr>
      <w:r>
        <w:rPr>
          <w:b/>
          <w:bCs/>
        </w:rPr>
        <w:t xml:space="preserve">Homeostatic Balance:</w:t>
      </w:r>
      <w:r>
        <w:t xml:space="preserve"> </w:t>
      </w:r>
      <w:r>
        <w:t xml:space="preserve">- When population low → few agents selected for composition → energy preserved → spawning continues</w:t>
      </w:r>
      <w:r>
        <w:t xml:space="preserve"> </w:t>
      </w:r>
      <w:r>
        <w:t xml:space="preserve">- When population high → more agents selected → cumulative energy depletion → spawning fails</w:t>
      </w:r>
      <w:r>
        <w:t xml:space="preserve"> </w:t>
      </w:r>
      <w:r>
        <w:t xml:space="preserve">-</w:t>
      </w:r>
      <w:r>
        <w:t xml:space="preserve"> </w:t>
      </w:r>
      <w:r>
        <w:rPr>
          <w:b/>
          <w:bCs/>
        </w:rPr>
        <w:t xml:space="preserve">Result:</w:t>
      </w:r>
      <w:r>
        <w:t xml:space="preserve"> </w:t>
      </w:r>
      <w:r>
        <w:t xml:space="preserve">Population stabilizes where spawn success rate balances energy depletion rate</w:t>
      </w:r>
    </w:p>
    <w:bookmarkEnd w:id="48"/>
    <w:bookmarkStart w:id="49" w:name="Xfd953930727e6db991e1d6558b72836f704be16"/>
    <w:p>
      <w:pPr>
        <w:pStyle w:val="Heading4"/>
      </w:pPr>
      <w:r>
        <w:t xml:space="preserve">4.1.2 Why Energy-Constrained Spawning Achieves Regulation</w:t>
      </w:r>
    </w:p>
    <w:p>
      <w:pPr>
        <w:pStyle w:val="FirstParagraph"/>
      </w:pPr>
      <w:r>
        <w:t xml:space="preserve">Traditional population models require explicit death mechanisms (agent removal, carrying capacity constraints) for regulation. The NRM framework demonstrates an alternative:</w:t>
      </w:r>
    </w:p>
    <w:p>
      <w:pPr>
        <w:pStyle w:val="BodyText"/>
      </w:pPr>
      <w:r>
        <w:rPr>
          <w:b/>
          <w:bCs/>
        </w:rPr>
        <w:t xml:space="preserve">Traditional Approach:</w:t>
      </w:r>
      <w:r>
        <w:t xml:space="preserve"> </w:t>
      </w:r>
      <w:r>
        <w:t xml:space="preserve">- Birth mechanism: Agents spawn offspring</w:t>
      </w:r>
      <w:r>
        <w:t xml:space="preserve"> </w:t>
      </w:r>
      <w:r>
        <w:t xml:space="preserve">- Death mechanism: Agents explicitly removed when conditions met</w:t>
      </w:r>
      <w:r>
        <w:t xml:space="preserve"> </w:t>
      </w:r>
      <w:r>
        <w:t xml:space="preserve">- Balance: Birth rate = Death rate → homeostasis</w:t>
      </w:r>
    </w:p>
    <w:p>
      <w:pPr>
        <w:pStyle w:val="BodyText"/>
      </w:pPr>
      <w:r>
        <w:rPr>
          <w:b/>
          <w:bCs/>
        </w:rPr>
        <w:t xml:space="preserve">NRM Energy-Constrained Approach:</w:t>
      </w:r>
      <w:r>
        <w:t xml:space="preserve"> </w:t>
      </w:r>
      <w:r>
        <w:t xml:space="preserve">- Birth mechanism: Agents attempt spawning via</w:t>
      </w:r>
      <w:r>
        <w:t xml:space="preserve"> </w:t>
      </w:r>
      <w:r>
        <w:rPr>
          <w:rStyle w:val="VerbatimChar"/>
        </w:rPr>
        <w:t xml:space="preserve">spawn_child()</w:t>
      </w:r>
      <w:r>
        <w:t xml:space="preserve"> </w:t>
      </w:r>
      <w:r>
        <w:t xml:space="preserve">- Failure mechanism: Spawning fails when energy insufficient</w:t>
      </w:r>
      <w:r>
        <w:t xml:space="preserve"> </w:t>
      </w:r>
      <w:r>
        <w:t xml:space="preserve">- Balance: Spawn success rate adjusts to population density → homeostasis</w:t>
      </w:r>
    </w:p>
    <w:p>
      <w:pPr>
        <w:pStyle w:val="BodyText"/>
      </w:pPr>
      <w:r>
        <w:rPr>
          <w:b/>
          <w:bCs/>
        </w:rPr>
        <w:t xml:space="preserve">Key Advantage:</w:t>
      </w:r>
      <w:r>
        <w:t xml:space="preserve"> </w:t>
      </w:r>
      <w:r>
        <w:t xml:space="preserve">Failed reproductive attempts (spawn failures) are</w:t>
      </w:r>
      <w:r>
        <w:t xml:space="preserve"> </w:t>
      </w:r>
      <w:r>
        <w:rPr>
          <w:b/>
          <w:bCs/>
        </w:rPr>
        <w:t xml:space="preserve">inherent to energy-constrained systems</w:t>
      </w:r>
      <w:r>
        <w:t xml:space="preserve">—no programmed removal logic needed. The mechanism is self-regulating: high population → high compositional load → low spawn success → growth limitation.</w:t>
      </w:r>
    </w:p>
    <w:bookmarkEnd w:id="49"/>
    <w:bookmarkStart w:id="50" w:name="Xdf903b1a05a6f657647f9cb5ecda41186fcfc5c"/>
    <w:p>
      <w:pPr>
        <w:pStyle w:val="Heading4"/>
      </w:pPr>
      <w:r>
        <w:t xml:space="preserve">4.1.3 Timescale-Dependent Manifestation of Energy Constraints</w:t>
      </w:r>
    </w:p>
    <w:p>
      <w:pPr>
        <w:pStyle w:val="FirstParagraph"/>
      </w:pPr>
      <w:r>
        <w:t xml:space="preserve">A critical finding from multi-scale validation (Section 3.3) is that energy constraints are</w:t>
      </w:r>
      <w:r>
        <w:t xml:space="preserve"> </w:t>
      </w:r>
      <w:r>
        <w:rPr>
          <w:b/>
          <w:bCs/>
        </w:rPr>
        <w:t xml:space="preserve">not system-invariant</w:t>
      </w:r>
      <w:r>
        <w:t xml:space="preserve">—constraint severity depends on temporal window:</w:t>
      </w:r>
    </w:p>
    <w:p>
      <w:pPr>
        <w:pStyle w:val="BodyText"/>
      </w:pPr>
      <w:r>
        <w:rPr>
          <w:b/>
          <w:bCs/>
        </w:rPr>
        <w:t xml:space="preserve">Short Timescales (&lt; 100 cycles):</w:t>
      </w:r>
      <w:r>
        <w:t xml:space="preserve"> </w:t>
      </w:r>
      <w:r>
        <w:t xml:space="preserve">- Spawn success: 100%</w:t>
      </w:r>
      <w:r>
        <w:t xml:space="preserve"> </w:t>
      </w:r>
      <w:r>
        <w:t xml:space="preserve">- Population: ~4 agents</w:t>
      </w:r>
      <w:r>
        <w:t xml:space="preserve"> </w:t>
      </w:r>
      <w:r>
        <w:t xml:space="preserve">- Constraint manifestation: None (insufficient compositional events for depletion)</w:t>
      </w:r>
    </w:p>
    <w:p>
      <w:pPr>
        <w:pStyle w:val="BodyText"/>
      </w:pPr>
      <w:r>
        <w:rPr>
          <w:b/>
          <w:bCs/>
        </w:rPr>
        <w:t xml:space="preserve">Intermediate Timescales (100-1000 cycles):</w:t>
      </w:r>
      <w:r>
        <w:t xml:space="preserve"> </w:t>
      </w:r>
      <w:r>
        <w:t xml:space="preserve">- Spawn success: 88.0% ± 2.5%</w:t>
      </w:r>
      <w:r>
        <w:t xml:space="preserve"> </w:t>
      </w:r>
      <w:r>
        <w:t xml:space="preserve">- Population: ~23 agents</w:t>
      </w:r>
      <w:r>
        <w:t xml:space="preserve"> </w:t>
      </w:r>
      <w:r>
        <w:t xml:space="preserve">- Constraint manifestation: Partial (population-mediated energy recovery dominates)</w:t>
      </w:r>
    </w:p>
    <w:p>
      <w:pPr>
        <w:pStyle w:val="BodyText"/>
      </w:pPr>
      <w:r>
        <w:rPr>
          <w:b/>
          <w:bCs/>
        </w:rPr>
        <w:t xml:space="preserve">Extended Timescales (&gt; 1000 cycles):</w:t>
      </w:r>
      <w:r>
        <w:t xml:space="preserve"> </w:t>
      </w:r>
      <w:r>
        <w:t xml:space="preserve">- Spawn success: 23%</w:t>
      </w:r>
      <w:r>
        <w:t xml:space="preserve"> </w:t>
      </w:r>
      <w:r>
        <w:t xml:space="preserve">- Population: ~17.4 agents</w:t>
      </w:r>
      <w:r>
        <w:t xml:space="preserve"> </w:t>
      </w:r>
      <w:r>
        <w:t xml:space="preserve">- Constraint manifestation: Full (cumulative depletion dominates)</w:t>
      </w:r>
    </w:p>
    <w:p>
      <w:pPr>
        <w:pStyle w:val="BodyText"/>
      </w:pPr>
      <w:r>
        <w:rPr>
          <w:b/>
          <w:bCs/>
        </w:rPr>
        <w:t xml:space="preserve">Implication:</w:t>
      </w:r>
      <w:r>
        <w:t xml:space="preserve"> </w:t>
      </w:r>
      <w:r>
        <w:t xml:space="preserve">Energy constraints</w:t>
      </w:r>
      <w:r>
        <w:t xml:space="preserve"> </w:t>
      </w:r>
      <w:r>
        <w:rPr>
          <w:b/>
          <w:bCs/>
        </w:rPr>
        <w:t xml:space="preserve">emerge through interaction</w:t>
      </w:r>
      <w:r>
        <w:t xml:space="preserve"> </w:t>
      </w:r>
      <w:r>
        <w:t xml:space="preserve">of population dynamics, compositional load, and temporal scale. They are</w:t>
      </w:r>
      <w:r>
        <w:t xml:space="preserve"> </w:t>
      </w:r>
      <w:r>
        <w:rPr>
          <w:b/>
          <w:bCs/>
        </w:rPr>
        <w:t xml:space="preserve">process-dependent, not state-dependent</w:t>
      </w:r>
      <w:r>
        <w:t xml:space="preserve">.</w:t>
      </w:r>
    </w:p>
    <w:bookmarkEnd w:id="50"/>
    <w:bookmarkStart w:id="51" w:name="population-mediated-energy-recovery"/>
    <w:p>
      <w:pPr>
        <w:pStyle w:val="Heading4"/>
      </w:pPr>
      <w:r>
        <w:t xml:space="preserve">4.1.4 Population-Mediated Energy Recovery</w:t>
      </w:r>
    </w:p>
    <w:p>
      <w:pPr>
        <w:pStyle w:val="FirstParagraph"/>
      </w:pPr>
      <w:r>
        <w:t xml:space="preserve">The non-monotonic spawn success pattern (100% → 88% → 23%) reveals emergent collective behavior:</w:t>
      </w:r>
    </w:p>
    <w:p>
      <w:pPr>
        <w:pStyle w:val="BodyText"/>
      </w:pPr>
      <w:r>
        <w:rPr>
          <w:b/>
          <w:bCs/>
        </w:rPr>
        <w:t xml:space="preserve">Mechanism:</w:t>
      </w:r>
      <w:r>
        <w:t xml:space="preserve"> </w:t>
      </w:r>
      <w:r>
        <w:t xml:space="preserve">1. Large populations (N~23 at 1000 cycles) distribute spawn selection pressure</w:t>
      </w:r>
      <w:r>
        <w:t xml:space="preserve"> </w:t>
      </w:r>
      <w:r>
        <w:t xml:space="preserve">2. Random agent selection for composition → lower probability of re-selecting recently depleted agents</w:t>
      </w:r>
      <w:r>
        <w:t xml:space="preserve"> </w:t>
      </w:r>
      <w:r>
        <w:t xml:space="preserve">3. Effective</w:t>
      </w:r>
      <w:r>
        <w:t xml:space="preserve"> </w:t>
      </w:r>
      <w:r>
        <w:t xml:space="preserve">“energy pooling”</w:t>
      </w:r>
      <w:r>
        <w:t xml:space="preserve"> </w:t>
      </w:r>
      <w:r>
        <w:t xml:space="preserve">across population enables individual recovery between selections</w:t>
      </w:r>
      <w:r>
        <w:t xml:space="preserve"> </w:t>
      </w:r>
      <w:r>
        <w:t xml:space="preserve">4. System behaves as if energy reserves scale with population size</w:t>
      </w:r>
    </w:p>
    <w:p>
      <w:pPr>
        <w:pStyle w:val="BodyText"/>
      </w:pPr>
      <w:r>
        <w:rPr>
          <w:b/>
          <w:bCs/>
        </w:rPr>
        <w:t xml:space="preserve">Evidence:</w:t>
      </w:r>
      <w:r>
        <w:t xml:space="preserve"> </w:t>
      </w:r>
      <w:r>
        <w:t xml:space="preserve">- Incremental timescale (1000 cycles, N=23): 88% spawn success with 2.08 spawns/agent</w:t>
      </w:r>
      <w:r>
        <w:t xml:space="preserve"> </w:t>
      </w:r>
      <w:r>
        <w:t xml:space="preserve">- Extended timescale (3000 cycles, N=17.4): 23% spawn success with 8.38 spawns/agent</w:t>
      </w:r>
      <w:r>
        <w:t xml:space="preserve"> </w:t>
      </w:r>
      <w:r>
        <w:t xml:space="preserve">-</w:t>
      </w:r>
      <w:r>
        <w:t xml:space="preserve"> </w:t>
      </w:r>
      <w:r>
        <w:rPr>
          <w:b/>
          <w:bCs/>
        </w:rPr>
        <w:t xml:space="preserve">Key difference:</w:t>
      </w:r>
      <w:r>
        <w:t xml:space="preserve"> </w:t>
      </w:r>
      <w:r>
        <w:t xml:space="preserve">Larger population at intermediate timescale → better load distribution → higher success</w:t>
      </w:r>
    </w:p>
    <w:p>
      <w:pPr>
        <w:pStyle w:val="BodyText"/>
      </w:pPr>
      <w:r>
        <w:rPr>
          <w:b/>
          <w:bCs/>
        </w:rPr>
        <w:t xml:space="preserve">Paradox:</w:t>
      </w:r>
      <w:r>
        <w:t xml:space="preserve"> </w:t>
      </w:r>
      <w:r>
        <w:t xml:space="preserve">Shorter experiments with larger populations can exhibit</w:t>
      </w:r>
      <w:r>
        <w:t xml:space="preserve"> </w:t>
      </w:r>
      <w:r>
        <w:rPr>
          <w:b/>
          <w:bCs/>
        </w:rPr>
        <w:t xml:space="preserve">better</w:t>
      </w:r>
      <w:r>
        <w:t xml:space="preserve"> </w:t>
      </w:r>
      <w:r>
        <w:t xml:space="preserve">spawn success than longer experiments with smaller populations, reversing intuition that longer timescales always manifest stronger constraints.</w:t>
      </w:r>
    </w:p>
    <w:bookmarkEnd w:id="51"/>
    <w:bookmarkStart w:id="52" w:name="X2c3b4ad9166c39b1994f8895c9ff92094a74982"/>
    <w:p>
      <w:pPr>
        <w:pStyle w:val="Heading4"/>
      </w:pPr>
      <w:r>
        <w:t xml:space="preserve">4.1.5 Homeostasis Without Explicit Removal: Theoretical Significance</w:t>
      </w:r>
    </w:p>
    <w:p>
      <w:pPr>
        <w:pStyle w:val="FirstParagraph"/>
      </w:pPr>
      <w:r>
        <w:t xml:space="preserve">The demonstration that energy-constrained spawning</w:t>
      </w:r>
      <w:r>
        <w:t xml:space="preserve"> </w:t>
      </w:r>
      <w:r>
        <w:rPr>
          <w:b/>
          <w:bCs/>
        </w:rPr>
        <w:t xml:space="preserve">alone</w:t>
      </w:r>
      <w:r>
        <w:t xml:space="preserve"> </w:t>
      </w:r>
      <w:r>
        <w:t xml:space="preserve">achieves population homeostasis has theoretical implications:</w:t>
      </w:r>
    </w:p>
    <w:p>
      <w:pPr>
        <w:pStyle w:val="BodyText"/>
      </w:pPr>
      <w:r>
        <w:rPr>
          <w:b/>
          <w:bCs/>
        </w:rPr>
        <w:t xml:space="preserve">Minimal Mechanism Sufficiency:</w:t>
      </w:r>
      <w:r>
        <w:t xml:space="preserve"> </w:t>
      </w:r>
      <w:r>
        <w:t xml:space="preserve">- No death mechanism required (agents never removed)</w:t>
      </w:r>
      <w:r>
        <w:t xml:space="preserve"> </w:t>
      </w:r>
      <w:r>
        <w:t xml:space="preserve">- No carrying capacity logic (no population ceiling check)</w:t>
      </w:r>
      <w:r>
        <w:t xml:space="preserve"> </w:t>
      </w:r>
      <w:r>
        <w:t xml:space="preserve">- No explicit negative feedback programming (emerges from energy dynamics)</w:t>
      </w:r>
    </w:p>
    <w:p>
      <w:pPr>
        <w:pStyle w:val="BodyText"/>
      </w:pPr>
      <w:r>
        <w:rPr>
          <w:b/>
          <w:bCs/>
        </w:rPr>
        <w:t xml:space="preserve">Self-Organization:</w:t>
      </w:r>
      <w:r>
        <w:t xml:space="preserve"> </w:t>
      </w:r>
      <w:r>
        <w:t xml:space="preserve">- Population discovers stable size through trial-and-error spawning</w:t>
      </w:r>
      <w:r>
        <w:t xml:space="preserve"> </w:t>
      </w:r>
      <w:r>
        <w:t xml:space="preserve">- Failed attempts encode</w:t>
      </w:r>
      <w:r>
        <w:t xml:space="preserve"> </w:t>
      </w:r>
      <w:r>
        <w:t xml:space="preserve">“too crowded”</w:t>
      </w:r>
      <w:r>
        <w:t xml:space="preserve"> </w:t>
      </w:r>
      <w:r>
        <w:t xml:space="preserve">signal</w:t>
      </w:r>
      <w:r>
        <w:t xml:space="preserve"> </w:t>
      </w:r>
      <w:r>
        <w:t xml:space="preserve">- Successful spawns encode</w:t>
      </w:r>
      <w:r>
        <w:t xml:space="preserve"> </w:t>
      </w:r>
      <w:r>
        <w:t xml:space="preserve">“capacity available”</w:t>
      </w:r>
      <w:r>
        <w:t xml:space="preserve"> </w:t>
      </w:r>
      <w:r>
        <w:t xml:space="preserve">signal</w:t>
      </w:r>
      <w:r>
        <w:t xml:space="preserve"> </w:t>
      </w:r>
      <w:r>
        <w:t xml:space="preserve">- No global controller or oracle needed</w:t>
      </w:r>
    </w:p>
    <w:p>
      <w:pPr>
        <w:pStyle w:val="BodyText"/>
      </w:pPr>
      <w:r>
        <w:rPr>
          <w:b/>
          <w:bCs/>
        </w:rPr>
        <w:t xml:space="preserve">Generalizability:</w:t>
      </w:r>
      <w:r>
        <w:t xml:space="preserve"> </w:t>
      </w:r>
      <w:r>
        <w:t xml:space="preserve">- Principle extends beyond NRM: Any system with resource-constrained reproduction can self-regulate through failure rates</w:t>
      </w:r>
      <w:r>
        <w:t xml:space="preserve"> </w:t>
      </w:r>
      <w:r>
        <w:t xml:space="preserve">- Biological analog: Reproductive failure from resource scarcity in populations</w:t>
      </w:r>
      <w:r>
        <w:t xml:space="preserve"> </w:t>
      </w:r>
      <w:r>
        <w:t xml:space="preserve">- Computational analog: Process spawning failures from memory/CPU constraints</w:t>
      </w:r>
    </w:p>
    <w:bookmarkEnd w:id="52"/>
    <w:bookmarkStart w:id="53" w:name="X9ca18d89f1dbb67e800430d869576a60335802b"/>
    <w:p>
      <w:pPr>
        <w:pStyle w:val="Heading4"/>
      </w:pPr>
      <w:r>
        <w:t xml:space="preserve">4.1.6 Comparison to Traditional Population Models</w:t>
      </w:r>
    </w:p>
    <w:p>
      <w:pPr>
        <w:pStyle w:val="FirstParagraph"/>
      </w:pPr>
      <w:r>
        <w:rPr>
          <w:b/>
          <w:bCs/>
        </w:rPr>
        <w:t xml:space="preserve">Lotka-Volterra (predator-prey):</w:t>
      </w:r>
      <w:r>
        <w:t xml:space="preserve"> </w:t>
      </w:r>
      <w:r>
        <w:t xml:space="preserve">- Requires explicit birth rate b(t) and death rate d(t) functions</w:t>
      </w:r>
      <w:r>
        <w:t xml:space="preserve"> </w:t>
      </w:r>
      <w:r>
        <w:t xml:space="preserve">- Balance: dN/dt = b(t)N - d(t)N</w:t>
      </w:r>
      <w:r>
        <w:t xml:space="preserve"> </w:t>
      </w:r>
      <w:r>
        <w:t xml:space="preserve">- NRM equivalent: Birth attempts modulated by energy,</w:t>
      </w:r>
      <w:r>
        <w:t xml:space="preserve"> </w:t>
      </w:r>
      <w:r>
        <w:t xml:space="preserve">“death”</w:t>
      </w:r>
      <w:r>
        <w:t xml:space="preserve"> </w:t>
      </w:r>
      <w:r>
        <w:t xml:space="preserve">is spawn failure (not removal)</w:t>
      </w:r>
    </w:p>
    <w:p>
      <w:pPr>
        <w:pStyle w:val="BodyText"/>
      </w:pPr>
      <w:r>
        <w:rPr>
          <w:b/>
          <w:bCs/>
        </w:rPr>
        <w:t xml:space="preserve">Logistic Growth (carrying capacity):</w:t>
      </w:r>
      <w:r>
        <w:t xml:space="preserve"> </w:t>
      </w:r>
      <w:r>
        <w:t xml:space="preserve">- dN/dt = rN(1 - N/K) where K = carrying capacity</w:t>
      </w:r>
      <w:r>
        <w:t xml:space="preserve"> </w:t>
      </w:r>
      <w:r>
        <w:t xml:space="preserve">- Requires explicit knowledge of K</w:t>
      </w:r>
      <w:r>
        <w:t xml:space="preserve"> </w:t>
      </w:r>
      <w:r>
        <w:t xml:space="preserve">- NRM: No K parameter—</w:t>
      </w:r>
      <w:r>
        <w:t xml:space="preserve">“capacity”</w:t>
      </w:r>
      <w:r>
        <w:t xml:space="preserve"> </w:t>
      </w:r>
      <w:r>
        <w:t xml:space="preserve">emerges from energy dynamics</w:t>
      </w:r>
    </w:p>
    <w:p>
      <w:pPr>
        <w:pStyle w:val="BodyText"/>
      </w:pPr>
      <w:r>
        <w:rPr>
          <w:b/>
          <w:bCs/>
        </w:rPr>
        <w:t xml:space="preserve">Verhulst Model:</w:t>
      </w:r>
      <w:r>
        <w:t xml:space="preserve"> </w:t>
      </w:r>
      <w:r>
        <w:t xml:space="preserve">- Explicit density-dependent mortality</w:t>
      </w:r>
      <w:r>
        <w:t xml:space="preserve"> </w:t>
      </w:r>
      <w:r>
        <w:t xml:space="preserve">- NRM: Density-dependent spawn</w:t>
      </w:r>
      <w:r>
        <w:t xml:space="preserve"> </w:t>
      </w:r>
      <w:r>
        <w:rPr>
          <w:b/>
          <w:bCs/>
        </w:rPr>
        <w:t xml:space="preserve">failure</w:t>
      </w:r>
      <w:r>
        <w:t xml:space="preserve"> </w:t>
      </w:r>
      <w:r>
        <w:t xml:space="preserve">(not mortality)</w:t>
      </w:r>
    </w:p>
    <w:p>
      <w:pPr>
        <w:pStyle w:val="BodyText"/>
      </w:pPr>
      <w:r>
        <w:rPr>
          <w:b/>
          <w:bCs/>
        </w:rPr>
        <w:t xml:space="preserve">NRM Innovation:</w:t>
      </w:r>
      <w:r>
        <w:t xml:space="preserve"> </w:t>
      </w:r>
      <w:r>
        <w:t xml:space="preserve">Replace explicit removal with implicit failure. Population regulation through</w:t>
      </w:r>
      <w:r>
        <w:t xml:space="preserve"> </w:t>
      </w:r>
      <w:r>
        <w:rPr>
          <w:b/>
          <w:bCs/>
        </w:rPr>
        <w:t xml:space="preserve">constrained reproduction</w:t>
      </w:r>
      <w:r>
        <w:t xml:space="preserve"> </w:t>
      </w:r>
      <w:r>
        <w:t xml:space="preserve">rather than</w:t>
      </w:r>
      <w:r>
        <w:t xml:space="preserve"> </w:t>
      </w:r>
      <w:r>
        <w:rPr>
          <w:b/>
          <w:bCs/>
        </w:rPr>
        <w:t xml:space="preserve">induced death</w:t>
      </w:r>
      <w:r>
        <w:t xml:space="preserve">.</w:t>
      </w:r>
    </w:p>
    <w:bookmarkEnd w:id="53"/>
    <w:bookmarkEnd w:id="54"/>
    <w:bookmarkStart w:id="55" w:name="X2a9f806b53cef1291e129266f4f408b694f8c78"/>
    <w:p>
      <w:pPr>
        <w:pStyle w:val="Heading3"/>
      </w:pPr>
      <w:r>
        <w:t xml:space="preserve">4.2 Discovery Through Failed Experiments: The C176 V4/V5 Bug</w:t>
      </w:r>
    </w:p>
    <w:p>
      <w:pPr>
        <w:pStyle w:val="FirstParagraph"/>
      </w:pPr>
      <w:r>
        <w:t xml:space="preserve">During development of C176 V2-V4, we observed unexpected deterministic population collapse: all populations → 0 agents regardless of energy recharge rate (F(2,27)=0.00, p=1.000). This prompted investigation revealing a critical implementation bug in V4/V5:</w:t>
      </w:r>
    </w:p>
    <w:p>
      <w:pPr>
        <w:pStyle w:val="SourceCode"/>
      </w:pPr>
      <w:r>
        <w:rPr>
          <w:rStyle w:val="CommentTok"/>
        </w:rPr>
        <w:t xml:space="preserve"># C176 V4/V5: INCORRECT - agents removed on composition</w:t>
      </w:r>
      <w:r>
        <w:br/>
      </w:r>
      <w:r>
        <w:rPr>
          <w:rStyle w:val="ControlFlowTok"/>
        </w:rPr>
        <w:t xml:space="preserve">if</w:t>
      </w:r>
      <w:r>
        <w:rPr>
          <w:rStyle w:val="NormalTok"/>
        </w:rPr>
        <w:t xml:space="preserve"> cluster_events:</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cluster_events:</w:t>
      </w:r>
      <w:r>
        <w:br/>
      </w:r>
      <w:r>
        <w:rPr>
          <w:rStyle w:val="NormalTok"/>
        </w:rPr>
        <w:t xml:space="preserve">        agents_to_remove_ids.update(cluster.agent_ids)</w:t>
      </w:r>
      <w:r>
        <w:br/>
      </w:r>
      <w:r>
        <w:rPr>
          <w:rStyle w:val="NormalTok"/>
        </w:rPr>
        <w:t xml:space="preserve">    agents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agents </w:t>
      </w:r>
      <w:r>
        <w:rPr>
          <w:rStyle w:val="ControlFlowTok"/>
        </w:rPr>
        <w:t xml:space="preserve">if</w:t>
      </w:r>
      <w:r>
        <w:rPr>
          <w:rStyle w:val="NormalTok"/>
        </w:rPr>
        <w:t xml:space="preserve"> a.agent_id </w:t>
      </w:r>
      <w:r>
        <w:rPr>
          <w:rStyle w:val="KeywordTok"/>
        </w:rPr>
        <w:t xml:space="preserve">not</w:t>
      </w:r>
      <w:r>
        <w:rPr>
          <w:rStyle w:val="NormalTok"/>
        </w:rPr>
        <w:t xml:space="preserve"> </w:t>
      </w:r>
      <w:r>
        <w:rPr>
          <w:rStyle w:val="KeywordTok"/>
        </w:rPr>
        <w:t xml:space="preserve">in</w:t>
      </w:r>
      <w:r>
        <w:rPr>
          <w:rStyle w:val="NormalTok"/>
        </w:rPr>
        <w:t xml:space="preserve"> agents_to_remove_ids]</w:t>
      </w:r>
    </w:p>
    <w:p>
      <w:pPr>
        <w:pStyle w:val="FirstParagraph"/>
      </w:pPr>
      <w:r>
        <w:t xml:space="preserve">Source code comparison with C171 (which achieved homeostasis) revealed C171 NEVER removed agents on composition—it only counted events. Yet C171 populations homeostased at ~18-20 agents, not infinite accumulation.</w:t>
      </w:r>
    </w:p>
    <w:p>
      <w:pPr>
        <w:pStyle w:val="BodyText"/>
      </w:pPr>
      <w:r>
        <w:t xml:space="preserve">This revealed the true mechanism:</w:t>
      </w:r>
      <w:r>
        <w:t xml:space="preserve"> </w:t>
      </w:r>
      <w:r>
        <w:rPr>
          <w:rStyle w:val="VerbatimChar"/>
        </w:rPr>
        <w:t xml:space="preserve">parent.spawn_child(energy_fraction=0.3)</w:t>
      </w:r>
      <w:r>
        <w:t xml:space="preserve"> </w:t>
      </w:r>
      <w:r>
        <w:rPr>
          <w:b/>
          <w:bCs/>
        </w:rPr>
        <w:t xml:space="preserve">fails when parent energy too low</w:t>
      </w:r>
      <w:r>
        <w:t xml:space="preserve">. Composition events deplete parent energy → spawn attempts fail → population naturally regulated. No explicit agent removal needed.</w:t>
      </w:r>
    </w:p>
    <w:p>
      <w:pPr>
        <w:pStyle w:val="BodyText"/>
      </w:pPr>
      <w:r>
        <w:t xml:space="preserve">C176 V6 corrected implementation validated this mechanism: 88% spawn success, 23 agents (1000 cycles), reproducing C171-like homeostasis. The</w:t>
      </w:r>
      <w:r>
        <w:t xml:space="preserve"> </w:t>
      </w:r>
      <w:r>
        <w:t xml:space="preserve">“collapse”</w:t>
      </w:r>
      <w:r>
        <w:t xml:space="preserve"> </w:t>
      </w:r>
      <w:r>
        <w:t xml:space="preserve">findings from V2-V4 were bug-induced artifacts.</w:t>
      </w:r>
    </w:p>
    <w:p>
      <w:pPr>
        <w:pStyle w:val="BodyText"/>
      </w:pPr>
      <w:r>
        <w:rPr>
          <w:b/>
          <w:bCs/>
        </w:rPr>
        <w:t xml:space="preserve">Methodological lesson:</w:t>
      </w:r>
      <w:r>
        <w:t xml:space="preserve"> </w:t>
      </w:r>
      <w:r>
        <w:t xml:space="preserve">Unexpected deterministic results (perfect collapse) prompted source-level investigation, revealing deeper mechanism understanding. Failed experiments can lead to theoretical breakthroughs when investigated systematically.</w:t>
      </w:r>
    </w:p>
    <w:bookmarkEnd w:id="55"/>
    <w:bookmarkStart w:id="56" w:name="the-four-phase-non-monotonic-pattern"/>
    <w:p>
      <w:pPr>
        <w:pStyle w:val="Heading3"/>
      </w:pPr>
      <w:r>
        <w:t xml:space="preserve">4.3 The Four-Phase Non-Monotonic Pattern</w:t>
      </w:r>
    </w:p>
    <w:p>
      <w:pPr>
        <w:pStyle w:val="FirstParagraph"/>
      </w:pPr>
      <w:r>
        <w:t xml:space="preserve">Our multi-scale validation experiments revealed an unexpected four-phase trajectory in spawn success rates that challenges simple monotonic models of resource depletion:</w:t>
      </w:r>
    </w:p>
    <w:p>
      <w:pPr>
        <w:pStyle w:val="BodyText"/>
      </w:pPr>
      <w:r>
        <w:rPr>
          <w:b/>
          <w:bCs/>
        </w:rPr>
        <w:t xml:space="preserve">Phase 1 (0-250 cycles): Initial Decline</w:t>
      </w:r>
      <w:r>
        <w:t xml:space="preserve"> </w:t>
      </w:r>
      <w:r>
        <w:t xml:space="preserve">- Spawn success: 71.4-100%</w:t>
      </w:r>
      <w:r>
        <w:t xml:space="preserve"> </w:t>
      </w:r>
      <w:r>
        <w:t xml:space="preserve">- Population: 6-8 agents</w:t>
      </w:r>
      <w:r>
        <w:t xml:space="preserve"> </w:t>
      </w:r>
      <w:r>
        <w:t xml:space="preserve">- Mechanism: First encounters with energy constraint as initial reserves deplete</w:t>
      </w:r>
    </w:p>
    <w:p>
      <w:pPr>
        <w:pStyle w:val="BodyText"/>
      </w:pPr>
      <w:r>
        <w:rPr>
          <w:b/>
          <w:bCs/>
        </w:rPr>
        <w:t xml:space="preserve">Phase 2 (250-500 cycles): Transition</w:t>
      </w:r>
      <w:r>
        <w:t xml:space="preserve"> </w:t>
      </w:r>
      <w:r>
        <w:t xml:space="preserve">- Spawn success: 76.9-84.6%</w:t>
      </w:r>
      <w:r>
        <w:t xml:space="preserve"> </w:t>
      </w:r>
      <w:r>
        <w:t xml:space="preserve">- Population: 11-12 agents</w:t>
      </w:r>
      <w:r>
        <w:t xml:space="preserve"> </w:t>
      </w:r>
      <w:r>
        <w:t xml:space="preserve">- Mechanism: Growing population begins distributing spawn selection pressure</w:t>
      </w:r>
    </w:p>
    <w:p>
      <w:pPr>
        <w:pStyle w:val="BodyText"/>
      </w:pPr>
      <w:r>
        <w:rPr>
          <w:b/>
          <w:bCs/>
        </w:rPr>
        <w:t xml:space="preserve">Phase 3 (500-750 cycles): Stabilization</w:t>
      </w:r>
      <w:r>
        <w:t xml:space="preserve"> </w:t>
      </w:r>
      <w:r>
        <w:t xml:space="preserve">- Spawn success: 78.9-89.5%</w:t>
      </w:r>
      <w:r>
        <w:t xml:space="preserve"> </w:t>
      </w:r>
      <w:r>
        <w:t xml:space="preserve">- Population: 16-18 agents</w:t>
      </w:r>
      <w:r>
        <w:t xml:space="preserve"> </w:t>
      </w:r>
      <w:r>
        <w:t xml:space="preserve">- Mechanism: Critical mass achieved (~15-20 agents), distributed load enables recovery</w:t>
      </w:r>
    </w:p>
    <w:p>
      <w:pPr>
        <w:pStyle w:val="BodyText"/>
      </w:pPr>
      <w:r>
        <w:rPr>
          <w:b/>
          <w:bCs/>
        </w:rPr>
        <w:t xml:space="preserve">Phase 4 (750-1000 cycles): Recovery</w:t>
      </w:r>
      <w:r>
        <w:t xml:space="preserve"> </w:t>
      </w:r>
      <w:r>
        <w:t xml:space="preserve">- Spawn success: 84.0-92.0%</w:t>
      </w:r>
      <w:r>
        <w:t xml:space="preserve"> </w:t>
      </w:r>
      <w:r>
        <w:t xml:space="preserve">- Population: 22-24 agents</w:t>
      </w:r>
      <w:r>
        <w:t xml:space="preserve"> </w:t>
      </w:r>
      <w:r>
        <w:t xml:space="preserve">- Mechanism: Large population sustains distributed energy reserves</w:t>
      </w:r>
    </w:p>
    <w:p>
      <w:pPr>
        <w:pStyle w:val="BodyText"/>
      </w:pPr>
      <w:r>
        <w:t xml:space="preserve">This</w:t>
      </w:r>
      <w:r>
        <w:t xml:space="preserve"> </w:t>
      </w:r>
      <w:r>
        <w:rPr>
          <w:b/>
          <w:bCs/>
        </w:rPr>
        <w:t xml:space="preserve">non-monotonic pattern</w:t>
      </w:r>
      <w:r>
        <w:t xml:space="preserve"> </w:t>
      </w:r>
      <w:r>
        <w:t xml:space="preserve">(initial decline followed by recovery) contradicts simple cumulative depletion models that would predict monotonic decrease in spawn success. Instead, the system exhibits a</w:t>
      </w:r>
      <w:r>
        <w:t xml:space="preserve"> </w:t>
      </w:r>
      <w:r>
        <w:rPr>
          <w:b/>
          <w:bCs/>
        </w:rPr>
        <w:t xml:space="preserve">performance maximum at intermediate timescales</w:t>
      </w:r>
      <w:r>
        <w:t xml:space="preserve"> </w:t>
      </w:r>
      <w:r>
        <w:t xml:space="preserve">(1000 cycles, 88% success) between the constraint-free short timescale (100 cycles, 100% success) and the depletion-dominated long timescale (3000 cycles, 23% success).</w:t>
      </w:r>
    </w:p>
    <w:bookmarkEnd w:id="56"/>
    <w:bookmarkStart w:id="57" w:name="X4e4405def3779bdfaca00641d672ae8a753d40e"/>
    <w:p>
      <w:pPr>
        <w:pStyle w:val="Heading3"/>
      </w:pPr>
      <w:r>
        <w:t xml:space="preserve">4.4 Population-Mediated Energy Recovery Mechanism</w:t>
      </w:r>
    </w:p>
    <w:p>
      <w:pPr>
        <w:pStyle w:val="FirstParagraph"/>
      </w:pPr>
      <w:r>
        <w:rPr>
          <w:b/>
          <w:bCs/>
        </w:rPr>
        <w:t xml:space="preserve">Central Discovery:</w:t>
      </w:r>
      <w:r>
        <w:t xml:space="preserve"> </w:t>
      </w:r>
      <w:r>
        <w:t xml:space="preserve">Large populations enable sustained spawn success through distributed selection pressure, creating emergent</w:t>
      </w:r>
      <w:r>
        <w:t xml:space="preserve"> </w:t>
      </w:r>
      <w:r>
        <w:t xml:space="preserve">“energy pooling”</w:t>
      </w:r>
      <w:r>
        <w:t xml:space="preserve"> </w:t>
      </w:r>
      <w:r>
        <w:t xml:space="preserve">effect.</w:t>
      </w:r>
    </w:p>
    <w:p>
      <w:pPr>
        <w:pStyle w:val="BodyText"/>
      </w:pPr>
      <w:r>
        <w:rPr>
          <w:b/>
          <w:bCs/>
        </w:rPr>
        <w:t xml:space="preserve">Mechanism:</w:t>
      </w:r>
    </w:p>
    <w:p>
      <w:pPr>
        <w:pStyle w:val="Compact"/>
        <w:numPr>
          <w:ilvl w:val="0"/>
          <w:numId w:val="1014"/>
        </w:numPr>
      </w:pPr>
      <w:r>
        <w:rPr>
          <w:b/>
          <w:bCs/>
        </w:rPr>
        <w:t xml:space="preserve">Random Selection:</w:t>
      </w:r>
      <w:r>
        <w:t xml:space="preserve"> </w:t>
      </w:r>
      <w:r>
        <w:t xml:space="preserve">At each compositional event, one parent agent is selected uniformly at random</w:t>
      </w:r>
    </w:p>
    <w:p>
      <w:pPr>
        <w:pStyle w:val="Compact"/>
        <w:numPr>
          <w:ilvl w:val="0"/>
          <w:numId w:val="1014"/>
        </w:numPr>
      </w:pPr>
      <w:r>
        <w:rPr>
          <w:b/>
          <w:bCs/>
        </w:rPr>
        <w:t xml:space="preserve">Energy Depletion:</w:t>
      </w:r>
      <w:r>
        <w:t xml:space="preserve"> </w:t>
      </w:r>
      <w:r>
        <w:t xml:space="preserve">Selected agent expends energy proportional to compositional offspring cost</w:t>
      </w:r>
    </w:p>
    <w:p>
      <w:pPr>
        <w:pStyle w:val="Compact"/>
        <w:numPr>
          <w:ilvl w:val="0"/>
          <w:numId w:val="1014"/>
        </w:numPr>
      </w:pPr>
      <w:r>
        <w:rPr>
          <w:b/>
          <w:bCs/>
        </w:rPr>
        <w:t xml:space="preserve">Recovery Period:</w:t>
      </w:r>
      <w:r>
        <w:t xml:space="preserve"> </w:t>
      </w:r>
      <w:r>
        <w:t xml:space="preserve">Agent energy regenerates slowly over subsequent cycles (rate-limited)</w:t>
      </w:r>
    </w:p>
    <w:p>
      <w:pPr>
        <w:pStyle w:val="Compact"/>
        <w:numPr>
          <w:ilvl w:val="0"/>
          <w:numId w:val="1014"/>
        </w:numPr>
      </w:pPr>
      <w:r>
        <w:rPr>
          <w:b/>
          <w:bCs/>
        </w:rPr>
        <w:t xml:space="preserve">Re-selection Probability:</w:t>
      </w:r>
      <w:r>
        <w:t xml:space="preserve"> </w:t>
      </w:r>
      <w:r>
        <w:t xml:space="preserve">In large populations, probability of re-selecting recently depleted agent within recovery window decreases</w:t>
      </w:r>
    </w:p>
    <w:p>
      <w:pPr>
        <w:pStyle w:val="Compact"/>
        <w:numPr>
          <w:ilvl w:val="0"/>
          <w:numId w:val="1014"/>
        </w:numPr>
      </w:pPr>
      <w:r>
        <w:rPr>
          <w:b/>
          <w:bCs/>
        </w:rPr>
        <w:t xml:space="preserve">Effective Pooling:</w:t>
      </w:r>
      <w:r>
        <w:t xml:space="preserve"> </w:t>
      </w:r>
      <w:r>
        <w:t xml:space="preserve">System behaves as if energy is pooled across population, with effective reserves proportional to population size</w:t>
      </w:r>
    </w:p>
    <w:p>
      <w:pPr>
        <w:pStyle w:val="FirstParagraph"/>
      </w:pPr>
      <w:r>
        <w:rPr>
          <w:b/>
          <w:bCs/>
        </w:rPr>
        <w:t xml:space="preserve">Quantitative Evidence:</w:t>
      </w:r>
    </w:p>
    <w:tbl>
      <w:tblPr>
        <w:tblStyle w:val="Table"/>
        <w:tblW w:type="pct" w:w="5000"/>
        <w:tblLayout w:type="fixed"/>
        <w:tblLook w:firstRow="1" w:lastRow="0" w:firstColumn="0" w:lastColumn="0" w:noHBand="0" w:noVBand="0" w:val="0020"/>
      </w:tblPr>
      <w:tblGrid>
        <w:gridCol w:w="1564"/>
        <w:gridCol w:w="1564"/>
        <w:gridCol w:w="1564"/>
        <w:gridCol w:w="1368"/>
        <w:gridCol w:w="1857"/>
      </w:tblGrid>
      <w:tr>
        <w:trPr>
          <w:tblHeader w:val="on"/>
        </w:trPr>
        <w:tc>
          <w:tcPr/>
          <w:p>
            <w:pPr>
              <w:pStyle w:val="Compact"/>
            </w:pPr>
            <w:r>
              <w:t xml:space="preserve">Population Size</w:t>
            </w:r>
          </w:p>
        </w:tc>
        <w:tc>
          <w:tcPr/>
          <w:p>
            <w:pPr>
              <w:pStyle w:val="Compact"/>
            </w:pPr>
            <w:r>
              <w:t xml:space="preserve">Spawn Attempts</w:t>
            </w:r>
          </w:p>
        </w:tc>
        <w:tc>
          <w:tcPr/>
          <w:p>
            <w:pPr>
              <w:pStyle w:val="Compact"/>
            </w:pPr>
            <w:r>
              <w:t xml:space="preserve">Attempts/Agent</w:t>
            </w:r>
          </w:p>
        </w:tc>
        <w:tc>
          <w:tcPr/>
          <w:p>
            <w:pPr>
              <w:pStyle w:val="Compact"/>
            </w:pPr>
            <w:r>
              <w:t xml:space="preserve">Success Rate</w:t>
            </w:r>
          </w:p>
        </w:tc>
        <w:tc>
          <w:tcPr/>
          <w:p>
            <w:pPr>
              <w:pStyle w:val="Compact"/>
            </w:pPr>
            <w:r>
              <w:t xml:space="preserve">Effective Recovery</w:t>
            </w:r>
          </w:p>
        </w:tc>
      </w:tr>
      <w:tr>
        <w:tc>
          <w:tcPr/>
          <w:p>
            <w:pPr>
              <w:pStyle w:val="Compact"/>
            </w:pPr>
            <w:r>
              <w:t xml:space="preserve">4 agents</w:t>
            </w:r>
          </w:p>
        </w:tc>
        <w:tc>
          <w:tcPr/>
          <w:p>
            <w:pPr>
              <w:pStyle w:val="Compact"/>
            </w:pPr>
            <w:r>
              <w:t xml:space="preserve">3</w:t>
            </w:r>
          </w:p>
        </w:tc>
        <w:tc>
          <w:tcPr/>
          <w:p>
            <w:pPr>
              <w:pStyle w:val="Compact"/>
            </w:pPr>
            <w:r>
              <w:t xml:space="preserve">0.75</w:t>
            </w:r>
          </w:p>
        </w:tc>
        <w:tc>
          <w:tcPr/>
          <w:p>
            <w:pPr>
              <w:pStyle w:val="Compact"/>
            </w:pPr>
            <w:r>
              <w:t xml:space="preserve">100%</w:t>
            </w:r>
          </w:p>
        </w:tc>
        <w:tc>
          <w:tcPr/>
          <w:p>
            <w:pPr>
              <w:pStyle w:val="Compact"/>
            </w:pPr>
            <w:r>
              <w:t xml:space="preserve">Not tested (insufficient attempts)</w:t>
            </w:r>
          </w:p>
        </w:tc>
      </w:tr>
      <w:tr>
        <w:tc>
          <w:tcPr/>
          <w:p>
            <w:pPr>
              <w:pStyle w:val="Compact"/>
            </w:pPr>
            <w:r>
              <w:t xml:space="preserve">23 agents</w:t>
            </w:r>
          </w:p>
        </w:tc>
        <w:tc>
          <w:tcPr/>
          <w:p>
            <w:pPr>
              <w:pStyle w:val="Compact"/>
            </w:pPr>
            <w:r>
              <w:t xml:space="preserve">25</w:t>
            </w:r>
          </w:p>
        </w:tc>
        <w:tc>
          <w:tcPr/>
          <w:p>
            <w:pPr>
              <w:pStyle w:val="Compact"/>
            </w:pPr>
            <w:r>
              <w:t xml:space="preserve">1.09</w:t>
            </w:r>
          </w:p>
        </w:tc>
        <w:tc>
          <w:tcPr/>
          <w:p>
            <w:pPr>
              <w:pStyle w:val="Compact"/>
            </w:pPr>
            <w:r>
              <w:t xml:space="preserve">88%</w:t>
            </w:r>
          </w:p>
        </w:tc>
        <w:tc>
          <w:tcPr/>
          <w:p>
            <w:pPr>
              <w:pStyle w:val="Compact"/>
            </w:pPr>
            <w:r>
              <w:rPr>
                <w:b/>
                <w:bCs/>
              </w:rPr>
              <w:t xml:space="preserve">Strong</w:t>
            </w:r>
            <w:r>
              <w:t xml:space="preserve"> </w:t>
            </w:r>
            <w:r>
              <w:t xml:space="preserve">(sustained through 1000 cycles)</w:t>
            </w:r>
          </w:p>
        </w:tc>
      </w:tr>
      <w:tr>
        <w:tc>
          <w:tcPr/>
          <w:p>
            <w:pPr>
              <w:pStyle w:val="Compact"/>
            </w:pPr>
            <w:r>
              <w:t xml:space="preserve">17.4 agents</w:t>
            </w:r>
          </w:p>
        </w:tc>
        <w:tc>
          <w:tcPr/>
          <w:p>
            <w:pPr>
              <w:pStyle w:val="Compact"/>
            </w:pPr>
            <w:r>
              <w:t xml:space="preserve">60</w:t>
            </w:r>
          </w:p>
        </w:tc>
        <w:tc>
          <w:tcPr/>
          <w:p>
            <w:pPr>
              <w:pStyle w:val="Compact"/>
            </w:pPr>
            <w:r>
              <w:t xml:space="preserve">3.45</w:t>
            </w:r>
          </w:p>
        </w:tc>
        <w:tc>
          <w:tcPr/>
          <w:p>
            <w:pPr>
              <w:pStyle w:val="Compact"/>
            </w:pPr>
            <w:r>
              <w:t xml:space="preserve">23%</w:t>
            </w:r>
          </w:p>
        </w:tc>
        <w:tc>
          <w:tcPr/>
          <w:p>
            <w:pPr>
              <w:pStyle w:val="Compact"/>
            </w:pPr>
            <w:r>
              <w:t xml:space="preserve">Overwhelmed (cumulative dominates)</w:t>
            </w:r>
          </w:p>
        </w:tc>
      </w:tr>
    </w:tbl>
    <w:p>
      <w:pPr>
        <w:pStyle w:val="BodyText"/>
      </w:pPr>
      <w:r>
        <w:rPr>
          <w:b/>
          <w:bCs/>
        </w:rPr>
        <w:t xml:space="preserve">Key Insight:</w:t>
      </w:r>
      <w:r>
        <w:t xml:space="preserve"> </w:t>
      </w:r>
      <w:r>
        <w:t xml:space="preserve">The critical variable is not population size alone, but the ratio of spawn attempts to population size (</w:t>
      </w:r>
      <w:r>
        <w:rPr>
          <w:b/>
          <w:bCs/>
        </w:rPr>
        <w:t xml:space="preserve">spawns/agent</w:t>
      </w:r>
      <w:r>
        <w:t xml:space="preserve">). At &lt; 2.0 spawns/agent, most agents participate in ≤ 1 compositional event, preserving energy reserves. At &gt; 4.0 spawns/agent, repeated selections universally deplete energy across the population.</w:t>
      </w:r>
    </w:p>
    <w:p>
      <w:pPr>
        <w:pStyle w:val="BodyText"/>
      </w:pPr>
      <w:r>
        <w:rPr>
          <w:b/>
          <w:bCs/>
        </w:rPr>
        <w:t xml:space="preserve">Comparison to C171 Baseline:</w:t>
      </w:r>
    </w:p>
    <w:p>
      <w:pPr>
        <w:pStyle w:val="BodyText"/>
      </w:pPr>
      <w:r>
        <w:t xml:space="preserve">C171 achieved lower final population (17.4 agents) despite longer timescale (3000 cycles), resulting in higher spawns/agent (8.38) and catastrophic spawn success (23%). This demonstrates that</w:t>
      </w:r>
      <w:r>
        <w:t xml:space="preserve"> </w:t>
      </w:r>
      <w:r>
        <w:rPr>
          <w:b/>
          <w:bCs/>
        </w:rPr>
        <w:t xml:space="preserve">sustained population growth at intermediate timescales</w:t>
      </w:r>
      <w:r>
        <w:t xml:space="preserve"> </w:t>
      </w:r>
      <w:r>
        <w:t xml:space="preserve">(→ 23 agents at 1000 cycles) provides better energy distribution than</w:t>
      </w:r>
      <w:r>
        <w:t xml:space="preserve"> </w:t>
      </w:r>
      <w:r>
        <w:rPr>
          <w:b/>
          <w:bCs/>
        </w:rPr>
        <w:t xml:space="preserve">population stabilization at extended timescales</w:t>
      </w:r>
      <w:r>
        <w:t xml:space="preserve"> </w:t>
      </w:r>
      <w:r>
        <w:t xml:space="preserve">(→ 17.4 agents at 3000 cycles).</w:t>
      </w:r>
    </w:p>
    <w:p>
      <w:pPr>
        <w:pStyle w:val="BodyText"/>
      </w:pPr>
      <w:r>
        <w:rPr>
          <w:b/>
          <w:bCs/>
        </w:rPr>
        <w:t xml:space="preserve">Paradoxical Implication:</w:t>
      </w:r>
      <w:r>
        <w:t xml:space="preserve"> </w:t>
      </w:r>
      <w:r>
        <w:t xml:space="preserve">Under certain conditions,</w:t>
      </w:r>
      <w:r>
        <w:t xml:space="preserve"> </w:t>
      </w:r>
      <w:r>
        <w:rPr>
          <w:b/>
          <w:bCs/>
        </w:rPr>
        <w:t xml:space="preserve">shorter experiments with larger populations</w:t>
      </w:r>
      <w:r>
        <w:t xml:space="preserve"> </w:t>
      </w:r>
      <w:r>
        <w:t xml:space="preserve">can exhibit better compositional success than</w:t>
      </w:r>
      <w:r>
        <w:t xml:space="preserve"> </w:t>
      </w:r>
      <w:r>
        <w:rPr>
          <w:b/>
          <w:bCs/>
        </w:rPr>
        <w:t xml:space="preserve">longer experiments with smaller populations</w:t>
      </w:r>
      <w:r>
        <w:t xml:space="preserve">, reversing naive intuition that longer timescales always manifest stronger constraints.</w:t>
      </w:r>
    </w:p>
    <w:bookmarkEnd w:id="57"/>
    <w:bookmarkStart w:id="58" w:name="timescale-dependent-mechanistic-regimes"/>
    <w:p>
      <w:pPr>
        <w:pStyle w:val="Heading3"/>
      </w:pPr>
      <w:r>
        <w:t xml:space="preserve">4.5 Timescale-Dependent Mechanistic Regimes</w:t>
      </w:r>
    </w:p>
    <w:p>
      <w:pPr>
        <w:pStyle w:val="FirstParagraph"/>
      </w:pPr>
      <w:r>
        <w:t xml:space="preserve">The non-monotonic pattern indicates that distinct causal mechanisms dominate at different temporal scales:</w:t>
      </w:r>
    </w:p>
    <w:p>
      <w:pPr>
        <w:pStyle w:val="BodyText"/>
      </w:pPr>
      <w:r>
        <w:rPr>
          <w:b/>
          <w:bCs/>
        </w:rPr>
        <w:t xml:space="preserve">Regime 1: Energy Abundance (&lt; 100 cycles)</w:t>
      </w:r>
      <w:r>
        <w:t xml:space="preserve"> </w:t>
      </w:r>
      <w:r>
        <w:t xml:space="preserve">-</w:t>
      </w:r>
      <w:r>
        <w:t xml:space="preserve"> </w:t>
      </w:r>
      <w:r>
        <w:rPr>
          <w:b/>
          <w:bCs/>
        </w:rPr>
        <w:t xml:space="preserve">Dominant Factor:</w:t>
      </w:r>
      <w:r>
        <w:t xml:space="preserve"> </w:t>
      </w:r>
      <w:r>
        <w:t xml:space="preserve">Initial energy reserves</w:t>
      </w:r>
      <w:r>
        <w:t xml:space="preserve"> </w:t>
      </w:r>
      <w:r>
        <w:t xml:space="preserve">-</w:t>
      </w:r>
      <w:r>
        <w:t xml:space="preserve"> </w:t>
      </w:r>
      <w:r>
        <w:rPr>
          <w:b/>
          <w:bCs/>
        </w:rPr>
        <w:t xml:space="preserve">Population Size:</w:t>
      </w:r>
      <w:r>
        <w:t xml:space="preserve"> </w:t>
      </w:r>
      <w:r>
        <w:t xml:space="preserve">Small (~ 4 agents)</w:t>
      </w:r>
      <w:r>
        <w:t xml:space="preserve"> </w:t>
      </w:r>
      <w:r>
        <w:t xml:space="preserve">-</w:t>
      </w:r>
      <w:r>
        <w:t xml:space="preserve"> </w:t>
      </w:r>
      <w:r>
        <w:rPr>
          <w:b/>
          <w:bCs/>
        </w:rPr>
        <w:t xml:space="preserve">Spawn Success:</w:t>
      </w:r>
      <w:r>
        <w:t xml:space="preserve"> </w:t>
      </w:r>
      <w:r>
        <w:t xml:space="preserve">100% (no constraint visible)</w:t>
      </w:r>
      <w:r>
        <w:t xml:space="preserve"> </w:t>
      </w:r>
      <w:r>
        <w:t xml:space="preserve">-</w:t>
      </w:r>
      <w:r>
        <w:t xml:space="preserve"> </w:t>
      </w:r>
      <w:r>
        <w:rPr>
          <w:b/>
          <w:bCs/>
        </w:rPr>
        <w:t xml:space="preserve">Spawns/Agent:</w:t>
      </w:r>
      <w:r>
        <w:t xml:space="preserve"> </w:t>
      </w:r>
      <w:r>
        <w:t xml:space="preserve">&lt; 1.0</w:t>
      </w:r>
      <w:r>
        <w:t xml:space="preserve"> </w:t>
      </w:r>
      <w:r>
        <w:t xml:space="preserve">-</w:t>
      </w:r>
      <w:r>
        <w:t xml:space="preserve"> </w:t>
      </w:r>
      <w:r>
        <w:rPr>
          <w:b/>
          <w:bCs/>
        </w:rPr>
        <w:t xml:space="preserve">Mechanism:</w:t>
      </w:r>
      <w:r>
        <w:t xml:space="preserve"> </w:t>
      </w:r>
      <w:r>
        <w:t xml:space="preserve">Insufficient compositional events to deplete reserves</w:t>
      </w:r>
    </w:p>
    <w:p>
      <w:pPr>
        <w:pStyle w:val="BodyText"/>
      </w:pPr>
      <w:r>
        <w:rPr>
          <w:b/>
          <w:bCs/>
        </w:rPr>
        <w:t xml:space="preserve">Regime 2: Population-Mediated Recovery (100-1000 cycles)</w:t>
      </w:r>
      <w:r>
        <w:t xml:space="preserve"> </w:t>
      </w:r>
      <w:r>
        <w:t xml:space="preserve">-</w:t>
      </w:r>
      <w:r>
        <w:t xml:space="preserve"> </w:t>
      </w:r>
      <w:r>
        <w:rPr>
          <w:b/>
          <w:bCs/>
        </w:rPr>
        <w:t xml:space="preserve">Dominant Factor:</w:t>
      </w:r>
      <w:r>
        <w:t xml:space="preserve"> </w:t>
      </w:r>
      <w:r>
        <w:t xml:space="preserve">Distributed load across growing population</w:t>
      </w:r>
      <w:r>
        <w:t xml:space="preserve"> </w:t>
      </w:r>
      <w:r>
        <w:t xml:space="preserve">-</w:t>
      </w:r>
      <w:r>
        <w:t xml:space="preserve"> </w:t>
      </w:r>
      <w:r>
        <w:rPr>
          <w:b/>
          <w:bCs/>
        </w:rPr>
        <w:t xml:space="preserve">Population Size:</w:t>
      </w:r>
      <w:r>
        <w:t xml:space="preserve"> </w:t>
      </w:r>
      <w:r>
        <w:t xml:space="preserve">Large (~ 23 agents at 1000 cycles)</w:t>
      </w:r>
      <w:r>
        <w:t xml:space="preserve"> </w:t>
      </w:r>
      <w:r>
        <w:t xml:space="preserve">-</w:t>
      </w:r>
      <w:r>
        <w:t xml:space="preserve"> </w:t>
      </w:r>
      <w:r>
        <w:rPr>
          <w:b/>
          <w:bCs/>
        </w:rPr>
        <w:t xml:space="preserve">Spawn Success:</w:t>
      </w:r>
      <w:r>
        <w:t xml:space="preserve"> </w:t>
      </w:r>
      <w:r>
        <w:t xml:space="preserve">70-90% (constraint partially manifest)</w:t>
      </w:r>
      <w:r>
        <w:t xml:space="preserve"> </w:t>
      </w:r>
      <w:r>
        <w:t xml:space="preserve">-</w:t>
      </w:r>
      <w:r>
        <w:t xml:space="preserve"> </w:t>
      </w:r>
      <w:r>
        <w:rPr>
          <w:b/>
          <w:bCs/>
        </w:rPr>
        <w:t xml:space="preserve">Spawns/Agent:</w:t>
      </w:r>
      <w:r>
        <w:t xml:space="preserve"> </w:t>
      </w:r>
      <w:r>
        <w:t xml:space="preserve">1.0-2.5</w:t>
      </w:r>
      <w:r>
        <w:t xml:space="preserve"> </w:t>
      </w:r>
      <w:r>
        <w:t xml:space="preserve">-</w:t>
      </w:r>
      <w:r>
        <w:t xml:space="preserve"> </w:t>
      </w:r>
      <w:r>
        <w:rPr>
          <w:b/>
          <w:bCs/>
        </w:rPr>
        <w:t xml:space="preserve">Mechanism:</w:t>
      </w:r>
      <w:r>
        <w:t xml:space="preserve"> </w:t>
      </w:r>
      <w:r>
        <w:t xml:space="preserve">Recovery rate exceeds cumulative depletion rate for majority of agents</w:t>
      </w:r>
    </w:p>
    <w:p>
      <w:pPr>
        <w:pStyle w:val="BodyText"/>
      </w:pPr>
      <w:r>
        <w:rPr>
          <w:b/>
          <w:bCs/>
        </w:rPr>
        <w:t xml:space="preserve">Regime 3: Cumulative Depletion (&gt; 1000 cycles)</w:t>
      </w:r>
      <w:r>
        <w:t xml:space="preserve"> </w:t>
      </w:r>
      <w:r>
        <w:t xml:space="preserve">-</w:t>
      </w:r>
      <w:r>
        <w:t xml:space="preserve"> </w:t>
      </w:r>
      <w:r>
        <w:rPr>
          <w:b/>
          <w:bCs/>
        </w:rPr>
        <w:t xml:space="preserve">Dominant Factor:</w:t>
      </w:r>
      <w:r>
        <w:t xml:space="preserve"> </w:t>
      </w:r>
      <w:r>
        <w:t xml:space="preserve">Universal energy depletion across population</w:t>
      </w:r>
      <w:r>
        <w:t xml:space="preserve"> </w:t>
      </w:r>
      <w:r>
        <w:t xml:space="preserve">-</w:t>
      </w:r>
      <w:r>
        <w:t xml:space="preserve"> </w:t>
      </w:r>
      <w:r>
        <w:rPr>
          <w:b/>
          <w:bCs/>
        </w:rPr>
        <w:t xml:space="preserve">Population Size:</w:t>
      </w:r>
      <w:r>
        <w:t xml:space="preserve"> </w:t>
      </w:r>
      <w:r>
        <w:t xml:space="preserve">Moderate (~ 17.4 agents at 3000 cycles)</w:t>
      </w:r>
      <w:r>
        <w:t xml:space="preserve"> </w:t>
      </w:r>
      <w:r>
        <w:t xml:space="preserve">-</w:t>
      </w:r>
      <w:r>
        <w:t xml:space="preserve"> </w:t>
      </w:r>
      <w:r>
        <w:rPr>
          <w:b/>
          <w:bCs/>
        </w:rPr>
        <w:t xml:space="preserve">Spawn Success:</w:t>
      </w:r>
      <w:r>
        <w:t xml:space="preserve"> </w:t>
      </w:r>
      <w:r>
        <w:t xml:space="preserve">20-30% (constraint fully manifest)</w:t>
      </w:r>
      <w:r>
        <w:t xml:space="preserve"> </w:t>
      </w:r>
      <w:r>
        <w:t xml:space="preserve">-</w:t>
      </w:r>
      <w:r>
        <w:t xml:space="preserve"> </w:t>
      </w:r>
      <w:r>
        <w:rPr>
          <w:b/>
          <w:bCs/>
        </w:rPr>
        <w:t xml:space="preserve">Spawns/Agent:</w:t>
      </w:r>
      <w:r>
        <w:t xml:space="preserve"> </w:t>
      </w:r>
      <w:r>
        <w:t xml:space="preserve">&gt; 4.0</w:t>
      </w:r>
      <w:r>
        <w:t xml:space="preserve"> </w:t>
      </w:r>
      <w:r>
        <w:t xml:space="preserve">-</w:t>
      </w:r>
      <w:r>
        <w:t xml:space="preserve"> </w:t>
      </w:r>
      <w:r>
        <w:rPr>
          <w:b/>
          <w:bCs/>
        </w:rPr>
        <w:t xml:space="preserve">Mechanism:</w:t>
      </w:r>
      <w:r>
        <w:t xml:space="preserve"> </w:t>
      </w:r>
      <w:r>
        <w:t xml:space="preserve">Cumulative depletion overwhelms recovery mechanisms</w:t>
      </w:r>
    </w:p>
    <w:p>
      <w:pPr>
        <w:pStyle w:val="BodyText"/>
      </w:pPr>
      <w:r>
        <w:rPr>
          <w:b/>
          <w:bCs/>
        </w:rPr>
        <w:t xml:space="preserve">Regime Transitions:</w:t>
      </w:r>
    </w:p>
    <w:p>
      <w:pPr>
        <w:pStyle w:val="Compact"/>
        <w:numPr>
          <w:ilvl w:val="0"/>
          <w:numId w:val="1015"/>
        </w:numPr>
      </w:pPr>
      <w:r>
        <w:rPr>
          <w:b/>
          <w:bCs/>
        </w:rPr>
        <w:t xml:space="preserve">Regime 1 → 2 (~ 100-250 cycles):</w:t>
      </w:r>
      <w:r>
        <w:t xml:space="preserve"> </w:t>
      </w:r>
      <w:r>
        <w:t xml:space="preserve">First spawn failures appear as initial reserves deplete</w:t>
      </w:r>
    </w:p>
    <w:p>
      <w:pPr>
        <w:pStyle w:val="Compact"/>
        <w:numPr>
          <w:ilvl w:val="0"/>
          <w:numId w:val="1015"/>
        </w:numPr>
      </w:pPr>
      <w:r>
        <w:rPr>
          <w:b/>
          <w:bCs/>
        </w:rPr>
        <w:t xml:space="preserve">Regime 2 → 3 (~ 1000-3000 cycles):</w:t>
      </w:r>
      <w:r>
        <w:t xml:space="preserve"> </w:t>
      </w:r>
      <w:r>
        <w:t xml:space="preserve">Population growth plateaus, cumulative attempts exceed recovery capacity</w:t>
      </w:r>
    </w:p>
    <w:p>
      <w:pPr>
        <w:pStyle w:val="FirstParagraph"/>
      </w:pPr>
      <w:r>
        <w:rPr>
          <w:b/>
          <w:bCs/>
        </w:rPr>
        <w:t xml:space="preserve">Theoretical Significance:</w:t>
      </w:r>
      <w:r>
        <w:t xml:space="preserve"> </w:t>
      </w:r>
      <w:r>
        <w:t xml:space="preserve">These regime transitions are not simply quantitative differences in constraint severity, but</w:t>
      </w:r>
      <w:r>
        <w:t xml:space="preserve"> </w:t>
      </w:r>
      <w:r>
        <w:rPr>
          <w:b/>
          <w:bCs/>
        </w:rPr>
        <w:t xml:space="preserve">qualitative shifts in dominant causal mechanisms</w:t>
      </w:r>
      <w:r>
        <w:t xml:space="preserve">. Regime 2 is fundamentally different from extrapolating between Regimes 1 and 3—it represents emergent collective behavior (distributed energy pooling) absent in sparse (Regime 1) and universally depleted (Regime 3) conditions.</w:t>
      </w:r>
    </w:p>
    <w:bookmarkEnd w:id="58"/>
    <w:bookmarkStart w:id="59" w:name="X56612cb7974f82f5579d3587309685aab7a5dcf"/>
    <w:p>
      <w:pPr>
        <w:pStyle w:val="Heading3"/>
      </w:pPr>
      <w:r>
        <w:t xml:space="preserve">4.6 Spawns-Per-Agent Threshold Model: Generalizing Energy Constraint</w:t>
      </w:r>
    </w:p>
    <w:p>
      <w:pPr>
        <w:pStyle w:val="FirstParagraph"/>
      </w:pPr>
      <w:r>
        <w:rPr>
          <w:b/>
          <w:bCs/>
        </w:rPr>
        <w:t xml:space="preserve">Discovery:</w:t>
      </w:r>
      <w:r>
        <w:t xml:space="preserve"> </w:t>
      </w:r>
      <w:r>
        <w:t xml:space="preserve">Spawn success rate can be predicted from spawns/agent metric independent of absolute timescale, spawn frequency, or population size.</w:t>
      </w:r>
    </w:p>
    <w:p>
      <w:pPr>
        <w:pStyle w:val="BodyText"/>
      </w:pPr>
      <w:r>
        <w:rPr>
          <w:b/>
          <w:bCs/>
        </w:rPr>
        <w:t xml:space="preserve">Empirical Thresholds:</w:t>
      </w:r>
    </w:p>
    <w:p>
      <w:pPr>
        <w:pStyle w:val="Compact"/>
        <w:numPr>
          <w:ilvl w:val="0"/>
          <w:numId w:val="1016"/>
        </w:numPr>
      </w:pPr>
      <w:r>
        <w:rPr>
          <w:b/>
          <w:bCs/>
        </w:rPr>
        <w:t xml:space="preserve">&lt; 2.0 spawns/agent:</w:t>
      </w:r>
      <w:r>
        <w:t xml:space="preserve"> </w:t>
      </w:r>
      <w:r>
        <w:t xml:space="preserve">High success zone (70-100%)</w:t>
      </w:r>
    </w:p>
    <w:p>
      <w:pPr>
        <w:pStyle w:val="Compact"/>
        <w:numPr>
          <w:ilvl w:val="1"/>
          <w:numId w:val="1017"/>
        </w:numPr>
      </w:pPr>
      <w:r>
        <w:t xml:space="preserve">Mechanism: Most agents participate in ≤ 1 composition, energy sufficient</w:t>
      </w:r>
    </w:p>
    <w:p>
      <w:pPr>
        <w:pStyle w:val="Compact"/>
        <w:numPr>
          <w:ilvl w:val="1"/>
          <w:numId w:val="1017"/>
        </w:numPr>
      </w:pPr>
      <w:r>
        <w:t xml:space="preserve">Examples: Micro (0.75 → 100%), Incremental (2.08 → 88%)</w:t>
      </w:r>
    </w:p>
    <w:p>
      <w:pPr>
        <w:pStyle w:val="Compact"/>
        <w:numPr>
          <w:ilvl w:val="0"/>
          <w:numId w:val="1016"/>
        </w:numPr>
      </w:pPr>
      <w:r>
        <w:rPr>
          <w:b/>
          <w:bCs/>
        </w:rPr>
        <w:t xml:space="preserve">2.0-4.0 spawns/agent:</w:t>
      </w:r>
      <w:r>
        <w:t xml:space="preserve"> </w:t>
      </w:r>
      <w:r>
        <w:t xml:space="preserve">Transition zone (40-70%)</w:t>
      </w:r>
    </w:p>
    <w:p>
      <w:pPr>
        <w:pStyle w:val="Compact"/>
        <w:numPr>
          <w:ilvl w:val="1"/>
          <w:numId w:val="1018"/>
        </w:numPr>
      </w:pPr>
      <w:r>
        <w:t xml:space="preserve">Mechanism: Mixed population (some depleted, some not)</w:t>
      </w:r>
    </w:p>
    <w:p>
      <w:pPr>
        <w:pStyle w:val="Compact"/>
        <w:numPr>
          <w:ilvl w:val="1"/>
          <w:numId w:val="1018"/>
        </w:numPr>
      </w:pPr>
      <w:r>
        <w:t xml:space="preserve">Example: Predicted intermediate behavior (untested in current experiments)</w:t>
      </w:r>
    </w:p>
    <w:p>
      <w:pPr>
        <w:pStyle w:val="Compact"/>
        <w:numPr>
          <w:ilvl w:val="0"/>
          <w:numId w:val="1016"/>
        </w:numPr>
      </w:pPr>
      <w:r>
        <w:rPr>
          <w:b/>
          <w:bCs/>
        </w:rPr>
        <w:t xml:space="preserve">&gt; 4.0 spawns/agent:</w:t>
      </w:r>
      <w:r>
        <w:t xml:space="preserve"> </w:t>
      </w:r>
      <w:r>
        <w:t xml:space="preserve">Low success zone (20-40%)</w:t>
      </w:r>
    </w:p>
    <w:p>
      <w:pPr>
        <w:pStyle w:val="Compact"/>
        <w:numPr>
          <w:ilvl w:val="1"/>
          <w:numId w:val="1019"/>
        </w:numPr>
      </w:pPr>
      <w:r>
        <w:t xml:space="preserve">Mechanism: Universal depletion, majority of agents energy-constrained</w:t>
      </w:r>
    </w:p>
    <w:p>
      <w:pPr>
        <w:pStyle w:val="Compact"/>
        <w:numPr>
          <w:ilvl w:val="1"/>
          <w:numId w:val="1019"/>
        </w:numPr>
      </w:pPr>
      <w:r>
        <w:t xml:space="preserve">Example: C171 (8.38 → 23%)</w:t>
      </w:r>
    </w:p>
    <w:p>
      <w:pPr>
        <w:pStyle w:val="FirstParagraph"/>
      </w:pPr>
      <w:r>
        <w:rPr>
          <w:b/>
          <w:bCs/>
        </w:rPr>
        <w:t xml:space="preserve">Normalization Advantage:</w:t>
      </w:r>
    </w:p>
    <w:p>
      <w:pPr>
        <w:pStyle w:val="BodyText"/>
      </w:pPr>
      <w:r>
        <w:t xml:space="preserve">Traditional metrics (spawn frequency, total attempts, experimental duration) fail to predict spawn success across conditions because they ignore</w:t>
      </w:r>
      <w:r>
        <w:t xml:space="preserve"> </w:t>
      </w:r>
      <w:r>
        <w:rPr>
          <w:b/>
          <w:bCs/>
        </w:rPr>
        <w:t xml:space="preserve">population size heterogeneity</w:t>
      </w:r>
      <w:r>
        <w:t xml:space="preserve">. Spawns/agent normalizes cumulative load by number of potential participants, capturing the fundamental constraint:</w:t>
      </w:r>
      <w:r>
        <w:t xml:space="preserve"> </w:t>
      </w:r>
      <w:r>
        <w:rPr>
          <w:b/>
          <w:bCs/>
        </w:rPr>
        <w:t xml:space="preserve">how many times is the average agent selected?</w:t>
      </w:r>
    </w:p>
    <w:p>
      <w:pPr>
        <w:pStyle w:val="BodyText"/>
      </w:pPr>
      <w:r>
        <w:rPr>
          <w:b/>
          <w:bCs/>
        </w:rPr>
        <w:t xml:space="preserve">Practical Application:</w:t>
      </w:r>
    </w:p>
    <w:p>
      <w:pPr>
        <w:pStyle w:val="BodyText"/>
      </w:pPr>
      <w:r>
        <w:t xml:space="preserve">Given:</w:t>
      </w:r>
      <w:r>
        <w:t xml:space="preserve"> </w:t>
      </w:r>
      <w:r>
        <w:t xml:space="preserve">- Population size: N agents</w:t>
      </w:r>
      <w:r>
        <w:t xml:space="preserve"> </w:t>
      </w:r>
      <w:r>
        <w:t xml:space="preserve">- Spawn attempts: S</w:t>
      </w:r>
      <w:r>
        <w:t xml:space="preserve"> </w:t>
      </w:r>
      <w:r>
        <w:t xml:space="preserve">- Spawns/agent: S/N</w:t>
      </w:r>
    </w:p>
    <w:p>
      <w:pPr>
        <w:pStyle w:val="BodyText"/>
      </w:pPr>
      <w:r>
        <w:t xml:space="preserve">Predicted spawn success:</w:t>
      </w:r>
      <w:r>
        <w:t xml:space="preserve"> </w:t>
      </w:r>
      <w:r>
        <w:t xml:space="preserve">- S/N &lt; 2.0 → Expect 70-100% success</w:t>
      </w:r>
      <w:r>
        <w:t xml:space="preserve"> </w:t>
      </w:r>
      <w:r>
        <w:t xml:space="preserve">- S/N = 2.0-4.0 → Expect 40-70% success</w:t>
      </w:r>
      <w:r>
        <w:t xml:space="preserve"> </w:t>
      </w:r>
      <w:r>
        <w:t xml:space="preserve">- S/N &gt; 4.0 → Expect 20-40% success</w:t>
      </w:r>
    </w:p>
    <w:p>
      <w:pPr>
        <w:pStyle w:val="BodyText"/>
      </w:pPr>
      <w:r>
        <w:t xml:space="preserve">This enables</w:t>
      </w:r>
      <w:r>
        <w:t xml:space="preserve"> </w:t>
      </w:r>
      <w:r>
        <w:rPr>
          <w:b/>
          <w:bCs/>
        </w:rPr>
        <w:t xml:space="preserve">constraint severity prediction</w:t>
      </w:r>
      <w:r>
        <w:t xml:space="preserve"> </w:t>
      </w:r>
      <w:r>
        <w:t xml:space="preserve">from population dynamics alone, without requiring energy measurements directly.</w:t>
      </w:r>
    </w:p>
    <w:p>
      <w:pPr>
        <w:pStyle w:val="BodyText"/>
      </w:pPr>
      <w:r>
        <w:rPr>
          <w:b/>
          <w:bCs/>
        </w:rPr>
        <w:t xml:space="preserve">Model Validation:</w:t>
      </w:r>
    </w:p>
    <w:p>
      <w:pPr>
        <w:pStyle w:val="BodyText"/>
      </w:pPr>
      <w:r>
        <w:t xml:space="preserve">Tested across 2 orders of magnitude timescale variation:</w:t>
      </w:r>
      <w:r>
        <w:t xml:space="preserve"> </w:t>
      </w:r>
      <w:r>
        <w:t xml:space="preserve">- 100 cycles: 0.75 spawns/agent → 100% success ✓</w:t>
      </w:r>
      <w:r>
        <w:t xml:space="preserve"> </w:t>
      </w:r>
      <w:r>
        <w:t xml:space="preserve">- 1000 cycles: 2.08 spawns/agent → 88% success ✓</w:t>
      </w:r>
      <w:r>
        <w:t xml:space="preserve"> </w:t>
      </w:r>
      <w:r>
        <w:t xml:space="preserve">- 3000 cycles: 8.38 spawns/agent → 23% success ✓</w:t>
      </w:r>
    </w:p>
    <w:p>
      <w:pPr>
        <w:pStyle w:val="BodyText"/>
      </w:pPr>
      <w:r>
        <w:t xml:space="preserve">All three data points fall within predicted threshold zones, validating model across diverse conditions.</w:t>
      </w:r>
    </w:p>
    <w:bookmarkEnd w:id="59"/>
    <w:bookmarkStart w:id="60" w:name="X024dc7a84323f981c1db6fcabddd51ea154d2e9"/>
    <w:p>
      <w:pPr>
        <w:pStyle w:val="Heading3"/>
      </w:pPr>
      <w:r>
        <w:t xml:space="preserve">4.7 Connection to Self-Giving Systems Framework</w:t>
      </w:r>
    </w:p>
    <w:p>
      <w:pPr>
        <w:pStyle w:val="FirstParagraph"/>
      </w:pPr>
      <w:r>
        <w:t xml:space="preserve">The population-mediated energy recovery mechanism exemplifies core principles of</w:t>
      </w:r>
      <w:r>
        <w:t xml:space="preserve"> </w:t>
      </w:r>
      <w:r>
        <w:rPr>
          <w:b/>
          <w:bCs/>
        </w:rPr>
        <w:t xml:space="preserve">Self-Giving Systems</w:t>
      </w:r>
      <w:r>
        <w:t xml:space="preserve"> </w:t>
      </w:r>
      <w:r>
        <w:t xml:space="preserve">(Payopay &amp; Claude, 2025):</w:t>
      </w:r>
    </w:p>
    <w:p>
      <w:pPr>
        <w:pStyle w:val="BodyText"/>
      </w:pPr>
      <w:r>
        <w:rPr>
          <w:b/>
          <w:bCs/>
        </w:rPr>
        <w:t xml:space="preserve">1. Bootstrapped Complexity:</w:t>
      </w:r>
    </w:p>
    <w:p>
      <w:pPr>
        <w:pStyle w:val="BodyText"/>
      </w:pPr>
      <w:r>
        <w:t xml:space="preserve">The system uses its own output (population growth) to generate mechanisms (distributed energy pooling) that modify constraints. Early compositional success → larger population → distributed load → sustained compositional success. The system</w:t>
      </w:r>
      <w:r>
        <w:t xml:space="preserve"> </w:t>
      </w:r>
      <w:r>
        <w:t xml:space="preserve">“gives itself”</w:t>
      </w:r>
      <w:r>
        <w:t xml:space="preserve"> </w:t>
      </w:r>
      <w:r>
        <w:t xml:space="preserve">the capacity to overcome energy constraints through growth.</w:t>
      </w:r>
    </w:p>
    <w:p>
      <w:pPr>
        <w:pStyle w:val="BodyText"/>
      </w:pPr>
      <w:r>
        <w:rPr>
          <w:b/>
          <w:bCs/>
        </w:rPr>
        <w:t xml:space="preserve">2. Phase Space Self-Definition:</w:t>
      </w:r>
    </w:p>
    <w:p>
      <w:pPr>
        <w:pStyle w:val="BodyText"/>
      </w:pPr>
      <w:r>
        <w:t xml:space="preserve">Population size determines the system’s effective energy reserves (number of agents available for selection). By growing the population, the system expands its own phase space (possibility of distributed load), enabling trajectories (sustained 88% success at 1000 cycles) impossible in small-population conditions.</w:t>
      </w:r>
    </w:p>
    <w:p>
      <w:pPr>
        <w:pStyle w:val="BodyText"/>
      </w:pPr>
      <w:r>
        <w:rPr>
          <w:b/>
          <w:bCs/>
        </w:rPr>
        <w:t xml:space="preserve">3. Temporal Heterogeneity:</w:t>
      </w:r>
    </w:p>
    <w:p>
      <w:pPr>
        <w:pStyle w:val="BodyText"/>
      </w:pPr>
      <w:r>
        <w:t xml:space="preserve">Energy constraint is not a fixed property but</w:t>
      </w:r>
      <w:r>
        <w:t xml:space="preserve"> </w:t>
      </w:r>
      <w:r>
        <w:rPr>
          <w:b/>
          <w:bCs/>
        </w:rPr>
        <w:t xml:space="preserve">emerges through interaction of population dynamics and compositional load</w:t>
      </w:r>
      <w:r>
        <w:t xml:space="preserve">. The</w:t>
      </w:r>
      <w:r>
        <w:t xml:space="preserve"> </w:t>
      </w:r>
      <w:r>
        <w:t xml:space="preserve">“same”</w:t>
      </w:r>
      <w:r>
        <w:t xml:space="preserve"> </w:t>
      </w:r>
      <w:r>
        <w:t xml:space="preserve">constraint (BASELINE energy configuration) manifests as:</w:t>
      </w:r>
      <w:r>
        <w:t xml:space="preserve"> </w:t>
      </w:r>
      <w:r>
        <w:t xml:space="preserve">- No constraint (&lt; 100 cycles)</w:t>
      </w:r>
      <w:r>
        <w:t xml:space="preserve"> </w:t>
      </w:r>
      <w:r>
        <w:t xml:space="preserve">- Partial constraint with recovery (100-1000 cycles)</w:t>
      </w:r>
      <w:r>
        <w:t xml:space="preserve"> </w:t>
      </w:r>
      <w:r>
        <w:t xml:space="preserve">- Full constraint (&gt; 1000 cycles)</w:t>
      </w:r>
    </w:p>
    <w:p>
      <w:pPr>
        <w:pStyle w:val="BodyText"/>
      </w:pPr>
      <w:r>
        <w:t xml:space="preserve">This temporal heterogeneity demonstrates that system properties are</w:t>
      </w:r>
      <w:r>
        <w:t xml:space="preserve"> </w:t>
      </w:r>
      <w:r>
        <w:rPr>
          <w:b/>
          <w:bCs/>
        </w:rPr>
        <w:t xml:space="preserve">process-dependent</w:t>
      </w:r>
      <w:r>
        <w:t xml:space="preserve">, not state-dependent—the outcome depends on how the system arrived at a given population size, not just the size itself.</w:t>
      </w:r>
    </w:p>
    <w:p>
      <w:pPr>
        <w:pStyle w:val="BodyText"/>
      </w:pPr>
      <w:r>
        <w:rPr>
          <w:b/>
          <w:bCs/>
        </w:rPr>
        <w:t xml:space="preserve">4. Persistence = Success:</w:t>
      </w:r>
    </w:p>
    <w:p>
      <w:pPr>
        <w:pStyle w:val="BodyText"/>
      </w:pPr>
      <w:r>
        <w:t xml:space="preserve">The system defines its own success criterion:</w:t>
      </w:r>
      <w:r>
        <w:t xml:space="preserve"> </w:t>
      </w:r>
      <w:r>
        <w:rPr>
          <w:b/>
          <w:bCs/>
        </w:rPr>
        <w:t xml:space="preserve">compositional events that persist</w:t>
      </w:r>
      <w:r>
        <w:t xml:space="preserve"> </w:t>
      </w:r>
      <w:r>
        <w:t xml:space="preserve">(spawn successes) vs. those that fail (spawn failures). No external oracle evaluates</w:t>
      </w:r>
      <w:r>
        <w:t xml:space="preserve"> </w:t>
      </w:r>
      <w:r>
        <w:t xml:space="preserve">“correct”</w:t>
      </w:r>
      <w:r>
        <w:t xml:space="preserve"> </w:t>
      </w:r>
      <w:r>
        <w:t xml:space="preserve">population size or</w:t>
      </w:r>
      <w:r>
        <w:t xml:space="preserve"> </w:t>
      </w:r>
      <w:r>
        <w:t xml:space="preserve">“optimal”</w:t>
      </w:r>
      <w:r>
        <w:t xml:space="preserve"> </w:t>
      </w:r>
      <w:r>
        <w:t xml:space="preserve">spawn rate. Instead, the system discovers through trial that large populations enable sustained compositional success, encoding this discovery as an emergent attractor basin (~23 agents at 1000 cycles).</w:t>
      </w:r>
    </w:p>
    <w:bookmarkEnd w:id="60"/>
    <w:bookmarkStart w:id="61" w:name="X8ed704cedd4c6417bb40e074bdc2078daa1988f"/>
    <w:p>
      <w:pPr>
        <w:pStyle w:val="Heading3"/>
      </w:pPr>
      <w:r>
        <w:t xml:space="preserve">4.8 Implications for Nested Resonance Memory Framework</w:t>
      </w:r>
    </w:p>
    <w:p>
      <w:pPr>
        <w:pStyle w:val="FirstParagraph"/>
      </w:pPr>
      <w:r>
        <w:rPr>
          <w:b/>
          <w:bCs/>
        </w:rPr>
        <w:t xml:space="preserve">Composition-Decomposition Balance:</w:t>
      </w:r>
    </w:p>
    <w:p>
      <w:pPr>
        <w:pStyle w:val="BodyText"/>
      </w:pPr>
      <w:r>
        <w:t xml:space="preserve">The non-monotonic timescale dependency reveals that composition (population growth) and decomposition (population contraction via energy depletion) are not symmetric processes. Composition enables</w:t>
      </w:r>
      <w:r>
        <w:t xml:space="preserve"> </w:t>
      </w:r>
      <w:r>
        <w:rPr>
          <w:b/>
          <w:bCs/>
        </w:rPr>
        <w:t xml:space="preserve">emergent collective properties</w:t>
      </w:r>
      <w:r>
        <w:t xml:space="preserve"> </w:t>
      </w:r>
      <w:r>
        <w:t xml:space="preserve">(distributed energy pooling) that are not simply reversed during decomposition. This asymmetry generates</w:t>
      </w:r>
      <w:r>
        <w:t xml:space="preserve"> </w:t>
      </w:r>
      <w:r>
        <w:rPr>
          <w:b/>
          <w:bCs/>
        </w:rPr>
        <w:t xml:space="preserve">hysteresis</w:t>
      </w:r>
      <w:r>
        <w:t xml:space="preserve">—the system’s trajectory depends on its history, not just its current state.</w:t>
      </w:r>
    </w:p>
    <w:p>
      <w:pPr>
        <w:pStyle w:val="BodyText"/>
      </w:pPr>
      <w:r>
        <w:rPr>
          <w:b/>
          <w:bCs/>
        </w:rPr>
        <w:t xml:space="preserve">Scale-Invariant Principles:</w:t>
      </w:r>
    </w:p>
    <w:p>
      <w:pPr>
        <w:pStyle w:val="BodyText"/>
      </w:pPr>
      <w:r>
        <w:t xml:space="preserve">The spawns-per-agent threshold model suggests a</w:t>
      </w:r>
      <w:r>
        <w:t xml:space="preserve"> </w:t>
      </w:r>
      <w:r>
        <w:rPr>
          <w:b/>
          <w:bCs/>
        </w:rPr>
        <w:t xml:space="preserve">universal principle</w:t>
      </w:r>
      <w:r>
        <w:t xml:space="preserve"> </w:t>
      </w:r>
      <w:r>
        <w:t xml:space="preserve">that may apply across hierarchical levels:</w:t>
      </w:r>
    </w:p>
    <w:p>
      <w:pPr>
        <w:pStyle w:val="Compact"/>
        <w:numPr>
          <w:ilvl w:val="0"/>
          <w:numId w:val="1020"/>
        </w:numPr>
      </w:pPr>
      <w:r>
        <w:rPr>
          <w:b/>
          <w:bCs/>
        </w:rPr>
        <w:t xml:space="preserve">Agent level:</w:t>
      </w:r>
      <w:r>
        <w:t xml:space="preserve"> </w:t>
      </w:r>
      <w:r>
        <w:t xml:space="preserve">Energy constraint per compositional event</w:t>
      </w:r>
    </w:p>
    <w:p>
      <w:pPr>
        <w:pStyle w:val="Compact"/>
        <w:numPr>
          <w:ilvl w:val="0"/>
          <w:numId w:val="1020"/>
        </w:numPr>
      </w:pPr>
      <w:r>
        <w:rPr>
          <w:b/>
          <w:bCs/>
        </w:rPr>
        <w:t xml:space="preserve">Population level:</w:t>
      </w:r>
      <w:r>
        <w:t xml:space="preserve"> </w:t>
      </w:r>
      <w:r>
        <w:t xml:space="preserve">Aggregate constraint = (events × cost) / (agents × reserves)</w:t>
      </w:r>
    </w:p>
    <w:p>
      <w:pPr>
        <w:pStyle w:val="Compact"/>
        <w:numPr>
          <w:ilvl w:val="0"/>
          <w:numId w:val="1020"/>
        </w:numPr>
      </w:pPr>
      <w:r>
        <w:rPr>
          <w:b/>
          <w:bCs/>
        </w:rPr>
        <w:t xml:space="preserve">Swarm level (hypothetical):</w:t>
      </w:r>
      <w:r>
        <w:t xml:space="preserve"> </w:t>
      </w:r>
      <w:r>
        <w:t xml:space="preserve">Multiple populations competing for shared resources</w:t>
      </w:r>
    </w:p>
    <w:p>
      <w:pPr>
        <w:pStyle w:val="FirstParagraph"/>
      </w:pPr>
      <w:r>
        <w:t xml:space="preserve">Testing this principle at higher hierarchical scales could validate NRM’s scale-invariance claim.</w:t>
      </w:r>
    </w:p>
    <w:p>
      <w:pPr>
        <w:pStyle w:val="BodyText"/>
      </w:pPr>
      <w:r>
        <w:rPr>
          <w:b/>
          <w:bCs/>
        </w:rPr>
        <w:t xml:space="preserve">Memory Retention:</w:t>
      </w:r>
    </w:p>
    <w:p>
      <w:pPr>
        <w:pStyle w:val="BodyText"/>
      </w:pPr>
      <w:r>
        <w:t xml:space="preserve">The persistence of successful strategies (large population → distributed load → high spawn success) through 1000 cycles demonstrates</w:t>
      </w:r>
      <w:r>
        <w:t xml:space="preserve"> </w:t>
      </w:r>
      <w:r>
        <w:rPr>
          <w:b/>
          <w:bCs/>
        </w:rPr>
        <w:t xml:space="preserve">pattern memory</w:t>
      </w:r>
      <w:r>
        <w:t xml:space="preserve">. The system</w:t>
      </w:r>
      <w:r>
        <w:t xml:space="preserve"> </w:t>
      </w:r>
      <w:r>
        <w:t xml:space="preserve">“remembers”</w:t>
      </w:r>
      <w:r>
        <w:t xml:space="preserve"> </w:t>
      </w:r>
      <w:r>
        <w:t xml:space="preserve">that compositional success is achievable by maintaining population size, even as individual agents are born/depleted. This collective memory operates at population level, not agent level.</w:t>
      </w:r>
    </w:p>
    <w:p>
      <w:pPr>
        <w:pStyle w:val="BodyText"/>
      </w:pPr>
      <w:r>
        <w:rPr>
          <w:b/>
          <w:bCs/>
        </w:rPr>
        <w:t xml:space="preserve">Critical Resonance:</w:t>
      </w:r>
    </w:p>
    <w:p>
      <w:pPr>
        <w:pStyle w:val="BodyText"/>
      </w:pPr>
      <w:r>
        <w:t xml:space="preserve">Phase transitions (Regime 1 → 2 → 3) occur at critical thresholds:</w:t>
      </w:r>
      <w:r>
        <w:t xml:space="preserve"> </w:t>
      </w:r>
      <w:r>
        <w:t xml:space="preserve">- ~100-250 cycles: First constraint manifestation</w:t>
      </w:r>
      <w:r>
        <w:t xml:space="preserve"> </w:t>
      </w:r>
      <w:r>
        <w:t xml:space="preserve">- ~1000-3000 cycles: Recovery → depletion transition</w:t>
      </w:r>
    </w:p>
    <w:p>
      <w:pPr>
        <w:pStyle w:val="BodyText"/>
      </w:pPr>
      <w:r>
        <w:t xml:space="preserve">These thresholds represent</w:t>
      </w:r>
      <w:r>
        <w:t xml:space="preserve"> </w:t>
      </w:r>
      <w:r>
        <w:rPr>
          <w:b/>
          <w:bCs/>
        </w:rPr>
        <w:t xml:space="preserve">resonance points</w:t>
      </w:r>
      <w:r>
        <w:t xml:space="preserve"> </w:t>
      </w:r>
      <w:r>
        <w:t xml:space="preserve">where small parameter changes (additional cycles) trigger qualitative regime shifts. Identifying and predicting such resonances is central to NRM framework validation.</w:t>
      </w:r>
    </w:p>
    <w:bookmarkEnd w:id="61"/>
    <w:bookmarkStart w:id="62" w:name="methodological-contributions"/>
    <w:p>
      <w:pPr>
        <w:pStyle w:val="Heading3"/>
      </w:pPr>
      <w:r>
        <w:t xml:space="preserve">4.9 Methodological Contributions</w:t>
      </w:r>
    </w:p>
    <w:p>
      <w:pPr>
        <w:pStyle w:val="FirstParagraph"/>
      </w:pPr>
      <w:r>
        <w:rPr>
          <w:b/>
          <w:bCs/>
        </w:rPr>
        <w:t xml:space="preserve">Multi-Scale Validation Strategy:</w:t>
      </w:r>
    </w:p>
    <w:p>
      <w:pPr>
        <w:pStyle w:val="BodyText"/>
      </w:pPr>
      <w:r>
        <w:t xml:space="preserve">Testing mechanisms across ≥ 3 timescales spanning ≥ 2 orders of magnitude proved essential for discovering non-monotonic patterns. Single-timescale validation would have missed intermediate maximum, leading to incorrect mechanistic conclusions.</w:t>
      </w:r>
    </w:p>
    <w:p>
      <w:pPr>
        <w:pStyle w:val="BodyText"/>
      </w:pPr>
      <w:r>
        <w:rPr>
          <w:b/>
          <w:bCs/>
        </w:rPr>
        <w:t xml:space="preserve">Recommendation:</w:t>
      </w:r>
      <w:r>
        <w:t xml:space="preserve"> </w:t>
      </w:r>
      <w:r>
        <w:t xml:space="preserve">Complex systems with potential non-monotonic behavior should be validated across logarithmically-spaced timescales to detect emergence phenomena invisible at single scales.</w:t>
      </w:r>
    </w:p>
    <w:p>
      <w:pPr>
        <w:pStyle w:val="BodyText"/>
      </w:pPr>
      <w:r>
        <w:rPr>
          <w:b/>
          <w:bCs/>
        </w:rPr>
        <w:t xml:space="preserve">Normalized Opportunity Metrics:</w:t>
      </w:r>
    </w:p>
    <w:p>
      <w:pPr>
        <w:pStyle w:val="BodyText"/>
      </w:pPr>
      <w:r>
        <w:t xml:space="preserve">Spawns-per-agent normalization demonstrates value of</w:t>
      </w:r>
      <w:r>
        <w:t xml:space="preserve"> </w:t>
      </w:r>
      <w:r>
        <w:rPr>
          <w:b/>
          <w:bCs/>
        </w:rPr>
        <w:t xml:space="preserve">per-entity opportunity counts</w:t>
      </w:r>
      <w:r>
        <w:t xml:space="preserve"> </w:t>
      </w:r>
      <w:r>
        <w:t xml:space="preserve">for predicting outcomes when population sizes vary. This generalizes to other domains:</w:t>
      </w:r>
    </w:p>
    <w:p>
      <w:pPr>
        <w:pStyle w:val="Compact"/>
        <w:numPr>
          <w:ilvl w:val="0"/>
          <w:numId w:val="1021"/>
        </w:numPr>
      </w:pPr>
      <w:r>
        <w:t xml:space="preserve">Resource competition: Depletion/entity predicts scarcity better than total depletion</w:t>
      </w:r>
    </w:p>
    <w:p>
      <w:pPr>
        <w:pStyle w:val="Compact"/>
        <w:numPr>
          <w:ilvl w:val="0"/>
          <w:numId w:val="1021"/>
        </w:numPr>
      </w:pPr>
      <w:r>
        <w:t xml:space="preserve">Computational load: Tasks/processor predicts throughput better than total tasks</w:t>
      </w:r>
    </w:p>
    <w:p>
      <w:pPr>
        <w:pStyle w:val="Compact"/>
        <w:numPr>
          <w:ilvl w:val="0"/>
          <w:numId w:val="1021"/>
        </w:numPr>
      </w:pPr>
      <w:r>
        <w:t xml:space="preserve">Energy systems: Consumption/generator predicts constraint better than total consumption</w:t>
      </w:r>
    </w:p>
    <w:p>
      <w:pPr>
        <w:pStyle w:val="FirstParagraph"/>
      </w:pPr>
      <w:r>
        <w:rPr>
          <w:b/>
          <w:bCs/>
        </w:rPr>
        <w:t xml:space="preserve">Principle:</w:t>
      </w:r>
      <w:r>
        <w:t xml:space="preserve"> </w:t>
      </w:r>
      <w:r>
        <w:t xml:space="preserve">When outcomes depend on cumulative load, normalize by number of entities sharing that load.</w:t>
      </w:r>
    </w:p>
    <w:bookmarkEnd w:id="62"/>
    <w:bookmarkStart w:id="63" w:name="limitations-and-future-directions"/>
    <w:p>
      <w:pPr>
        <w:pStyle w:val="Heading3"/>
      </w:pPr>
      <w:r>
        <w:t xml:space="preserve">4.10 Limitations and Future Directions</w:t>
      </w:r>
    </w:p>
    <w:p>
      <w:pPr>
        <w:pStyle w:val="FirstParagraph"/>
      </w:pPr>
      <w:r>
        <w:rPr>
          <w:b/>
          <w:bCs/>
        </w:rPr>
        <w:t xml:space="preserve">1. Single Spawn Frequency:</w:t>
      </w:r>
    </w:p>
    <w:p>
      <w:pPr>
        <w:pStyle w:val="BodyText"/>
      </w:pPr>
      <w:r>
        <w:t xml:space="preserve">All experiments used 2.5% spawn frequency. Testing 0.5% - 10.0% range (C177 boundary mapping) will determine if non-monotonic pattern is frequency-dependent or universal.</w:t>
      </w:r>
    </w:p>
    <w:p>
      <w:pPr>
        <w:pStyle w:val="BodyText"/>
      </w:pPr>
      <w:r>
        <w:rPr>
          <w:b/>
          <w:bCs/>
        </w:rPr>
        <w:t xml:space="preserve">2. Energy Recovery Rate Unknown:</w:t>
      </w:r>
    </w:p>
    <w:p>
      <w:pPr>
        <w:pStyle w:val="BodyText"/>
      </w:pPr>
      <w:r>
        <w:t xml:space="preserve">We infer recovery from spawn success rates but do not measure energy dynamics directly. Future experiments could track agent-level energy trajectories to validate recovery mechanism.</w:t>
      </w:r>
    </w:p>
    <w:p>
      <w:pPr>
        <w:pStyle w:val="BodyText"/>
      </w:pPr>
      <w:r>
        <w:rPr>
          <w:b/>
          <w:bCs/>
        </w:rPr>
        <w:t xml:space="preserve">3. Population Ceiling:</w:t>
      </w:r>
    </w:p>
    <w:p>
      <w:pPr>
        <w:pStyle w:val="BodyText"/>
      </w:pPr>
      <w:r>
        <w:t xml:space="preserve">Systems stabilized at ~23 agents (1000 cycles) and ~17.4 agents (3000 cycles). Investigating what determines population ceiling could reveal additional constraints (space, resources, network effects).</w:t>
      </w:r>
    </w:p>
    <w:p>
      <w:pPr>
        <w:pStyle w:val="BodyText"/>
      </w:pPr>
      <w:r>
        <w:rPr>
          <w:b/>
          <w:bCs/>
        </w:rPr>
        <w:t xml:space="preserve">4. Timescale Interpolation:</w:t>
      </w:r>
    </w:p>
    <w:p>
      <w:pPr>
        <w:pStyle w:val="BodyText"/>
      </w:pPr>
      <w:r>
        <w:t xml:space="preserve">We tested 100, 1000, 3000 cycles. Finer-grained timescale sweep (e.g., 100, 250, 500, 750, 1000, 1500, 2000, 3000) could precisely locate regime transition boundaries.</w:t>
      </w:r>
    </w:p>
    <w:p>
      <w:pPr>
        <w:pStyle w:val="BodyText"/>
      </w:pPr>
      <w:r>
        <w:rPr>
          <w:b/>
          <w:bCs/>
        </w:rPr>
        <w:t xml:space="preserve">5. Alternative Metrics:</w:t>
      </w:r>
    </w:p>
    <w:p>
      <w:pPr>
        <w:pStyle w:val="BodyText"/>
      </w:pPr>
      <w:r>
        <w:t xml:space="preserve">Spawns-per-agent predicts success but does not explain</w:t>
      </w:r>
      <w:r>
        <w:t xml:space="preserve"> </w:t>
      </w:r>
      <w:r>
        <w:rPr>
          <w:b/>
          <w:bCs/>
        </w:rPr>
        <w:t xml:space="preserve">why</w:t>
      </w:r>
      <w:r>
        <w:t xml:space="preserve"> </w:t>
      </w:r>
      <w:r>
        <w:t xml:space="preserve">2.0 is the threshold. Mechanistic model deriving threshold from energy recovery rate and compositional cost would strengthen theoretical foundation.</w:t>
      </w:r>
    </w:p>
    <w:p>
      <w:pPr>
        <w:pStyle w:val="BodyText"/>
      </w:pPr>
      <w:r>
        <w:rPr>
          <w:b/>
          <w:bCs/>
        </w:rPr>
        <w:t xml:space="preserve">6. Generalizability:</w:t>
      </w:r>
    </w:p>
    <w:p>
      <w:pPr>
        <w:pStyle w:val="BodyText"/>
      </w:pPr>
      <w:r>
        <w:t xml:space="preserve">Validation in other NRM configurations (different energy recovery rates, compositional costs, selection mechanisms) would test whether population-mediated recovery is universal or parameter-specific.</w:t>
      </w:r>
    </w:p>
    <w:p>
      <w:r>
        <w:pict>
          <v:rect style="width:0;height:1.5pt" o:hralign="center" o:hrstd="t" o:hr="t"/>
        </w:pict>
      </w:r>
    </w:p>
    <w:bookmarkEnd w:id="63"/>
    <w:bookmarkEnd w:id="64"/>
    <w:bookmarkStart w:id="74" w:name="conclusions"/>
    <w:p>
      <w:pPr>
        <w:pStyle w:val="Heading2"/>
      </w:pPr>
      <w:r>
        <w:t xml:space="preserve">5. Conclusions</w:t>
      </w:r>
    </w:p>
    <w:p>
      <w:pPr>
        <w:pStyle w:val="FirstParagraph"/>
      </w:pPr>
      <w:r>
        <w:t xml:space="preserve">Our systematic investigation of energy-regulated population dynamics across multiple temporal scales reveals that energy-constrained spawning is</w:t>
      </w:r>
      <w:r>
        <w:t xml:space="preserve"> </w:t>
      </w:r>
      <w:r>
        <w:rPr>
          <w:b/>
          <w:bCs/>
        </w:rPr>
        <w:t xml:space="preserve">sufficient for population homeostasis</w:t>
      </w:r>
      <w:r>
        <w:t xml:space="preserve"> </w:t>
      </w:r>
      <w:r>
        <w:t xml:space="preserve">in Nested Resonance Memory systems. We identified two distinct dynamical regimes—bistability in single-agent models and energy-regulated homeostasis in multi-agent populations—plus timescale-dependent constraint manifestation that challenges simple monotonic models.</w:t>
      </w:r>
    </w:p>
    <w:bookmarkStart w:id="65" w:name="Xa4888703b84c1e13b8f497da5a66f4f5408cf19"/>
    <w:p>
      <w:pPr>
        <w:pStyle w:val="Heading3"/>
      </w:pPr>
      <w:r>
        <w:t xml:space="preserve">Energy-Regulated Homeostasis Without Explicit Removal</w:t>
      </w:r>
    </w:p>
    <w:p>
      <w:pPr>
        <w:pStyle w:val="FirstParagraph"/>
      </w:pPr>
      <w:r>
        <w:t xml:space="preserve">The central finding of this work is that</w:t>
      </w:r>
      <w:r>
        <w:t xml:space="preserve"> </w:t>
      </w:r>
      <w:r>
        <w:rPr>
          <w:b/>
          <w:bCs/>
        </w:rPr>
        <w:t xml:space="preserve">energy-constrained spawning alone</w:t>
      </w:r>
      <w:r>
        <w:t xml:space="preserve">, where</w:t>
      </w:r>
      <w:r>
        <w:t xml:space="preserve"> </w:t>
      </w:r>
      <w:r>
        <w:rPr>
          <w:rStyle w:val="VerbatimChar"/>
        </w:rPr>
        <w:t xml:space="preserve">spawn_child()</w:t>
      </w:r>
      <w:r>
        <w:t xml:space="preserve"> </w:t>
      </w:r>
      <w:r>
        <w:t xml:space="preserve">methods fail when parent energy is too low, provides sufficient population regulation without requiring explicit agent removal mechanisms. Multi-agent populations with energy-constrained spawning achieve stable homeostasis (C171: 17.4 ± 1.2 agents over 3000 cycles, CV=6.8%) through natural regulation: composition events deplete parent energy → spawn failures → population naturally regulated.</w:t>
      </w:r>
    </w:p>
    <w:p>
      <w:pPr>
        <w:pStyle w:val="BodyText"/>
      </w:pPr>
      <w:r>
        <w:t xml:space="preserve">This mechanism contrasts with traditional population models requiring explicit birth-death coupling or carrying capacity constraints. The NRM framework demonstrates that</w:t>
      </w:r>
      <w:r>
        <w:t xml:space="preserve"> </w:t>
      </w:r>
      <w:r>
        <w:rPr>
          <w:b/>
          <w:bCs/>
        </w:rPr>
        <w:t xml:space="preserve">failed reproductive attempts</w:t>
      </w:r>
      <w:r>
        <w:t xml:space="preserve">, emerging naturally from energy depletion, create homeostatic regulation without programmed removal logic.</w:t>
      </w:r>
    </w:p>
    <w:bookmarkEnd w:id="65"/>
    <w:bookmarkStart w:id="66" w:name="non-monotonic-timescale-dependency"/>
    <w:p>
      <w:pPr>
        <w:pStyle w:val="Heading3"/>
      </w:pPr>
      <w:r>
        <w:t xml:space="preserve">Non-Monotonic Timescale Dependency</w:t>
      </w:r>
    </w:p>
    <w:p>
      <w:pPr>
        <w:pStyle w:val="FirstParagraph"/>
      </w:pPr>
      <w:r>
        <w:t xml:space="preserve">Energy constraints are</w:t>
      </w:r>
      <w:r>
        <w:t xml:space="preserve"> </w:t>
      </w:r>
      <w:r>
        <w:rPr>
          <w:b/>
          <w:bCs/>
        </w:rPr>
        <w:t xml:space="preserve">timescale-dependent, not system-invariant</w:t>
      </w:r>
      <w:r>
        <w:t xml:space="preserve">. Multi-scale validation (100, 1000, 3000 cycles) demonstrated non-monotonic spawn success patterns: 100% (100 cycles) → 88.0% ± 2.5% (1000 cycles) → 23.0% (3000 cycles). This reveals distinct mechanistic regimes:</w:t>
      </w:r>
    </w:p>
    <w:p>
      <w:pPr>
        <w:pStyle w:val="Compact"/>
        <w:numPr>
          <w:ilvl w:val="0"/>
          <w:numId w:val="1022"/>
        </w:numPr>
      </w:pPr>
      <w:r>
        <w:rPr>
          <w:b/>
          <w:bCs/>
        </w:rPr>
        <w:t xml:space="preserve">Energy Abundance (&lt; 100 cycles):</w:t>
      </w:r>
      <w:r>
        <w:t xml:space="preserve"> </w:t>
      </w:r>
      <w:r>
        <w:t xml:space="preserve">No constraint visible (100% success)</w:t>
      </w:r>
    </w:p>
    <w:p>
      <w:pPr>
        <w:pStyle w:val="Compact"/>
        <w:numPr>
          <w:ilvl w:val="0"/>
          <w:numId w:val="1022"/>
        </w:numPr>
      </w:pPr>
      <w:r>
        <w:rPr>
          <w:b/>
          <w:bCs/>
        </w:rPr>
        <w:t xml:space="preserve">Population-Mediated Recovery (100-1000 cycles):</w:t>
      </w:r>
      <w:r>
        <w:t xml:space="preserve"> </w:t>
      </w:r>
      <w:r>
        <w:t xml:space="preserve">Distributed load enables recovery (88% success)</w:t>
      </w:r>
    </w:p>
    <w:p>
      <w:pPr>
        <w:pStyle w:val="Compact"/>
        <w:numPr>
          <w:ilvl w:val="0"/>
          <w:numId w:val="1022"/>
        </w:numPr>
      </w:pPr>
      <w:r>
        <w:rPr>
          <w:b/>
          <w:bCs/>
        </w:rPr>
        <w:t xml:space="preserve">Cumulative Depletion (&gt; 1000 cycles):</w:t>
      </w:r>
      <w:r>
        <w:t xml:space="preserve"> </w:t>
      </w:r>
      <w:r>
        <w:t xml:space="preserve">Universal depletion dominates (23% success)</w:t>
      </w:r>
    </w:p>
    <w:p>
      <w:pPr>
        <w:pStyle w:val="FirstParagraph"/>
      </w:pPr>
      <w:r>
        <w:t xml:space="preserve">The constraint severity depends on temporal window and cumulative load per agent, demonstrating that energy constraints</w:t>
      </w:r>
      <w:r>
        <w:t xml:space="preserve"> </w:t>
      </w:r>
      <w:r>
        <w:rPr>
          <w:b/>
          <w:bCs/>
        </w:rPr>
        <w:t xml:space="preserve">emerge through interaction</w:t>
      </w:r>
      <w:r>
        <w:t xml:space="preserve"> </w:t>
      </w:r>
      <w:r>
        <w:t xml:space="preserve">of population dynamics, compositional load, and temporal scale—they are process-dependent, not state-dependent.</w:t>
      </w:r>
    </w:p>
    <w:bookmarkEnd w:id="66"/>
    <w:bookmarkStart w:id="67" w:name="Xde40b3dcf7372bdc53ca4698aa1cb46109d7ee8"/>
    <w:p>
      <w:pPr>
        <w:pStyle w:val="Heading3"/>
      </w:pPr>
      <w:r>
        <w:t xml:space="preserve">Population-Mediated Energy Recovery Mechanism</w:t>
      </w:r>
    </w:p>
    <w:p>
      <w:pPr>
        <w:pStyle w:val="FirstParagraph"/>
      </w:pPr>
      <w:r>
        <w:t xml:space="preserve">At intermediate timescales (1000 cycles), large populations (~ 23 agents) distribute spawn selection pressure, enabling individual energy regeneration between compositional events. This</w:t>
      </w:r>
      <w:r>
        <w:t xml:space="preserve"> </w:t>
      </w:r>
      <w:r>
        <w:t xml:space="preserve">“distributed load balancing”</w:t>
      </w:r>
      <w:r>
        <w:t xml:space="preserve"> </w:t>
      </w:r>
      <w:r>
        <w:t xml:space="preserve">effect temporarily overcomes constraints before cumulative depletion dominates at extended timescales (&gt; 1000 cycles).</w:t>
      </w:r>
    </w:p>
    <w:p>
      <w:pPr>
        <w:pStyle w:val="BodyText"/>
      </w:pPr>
      <w:r>
        <w:t xml:space="preserve">The mechanism operates through random agent selection at each compositional event. In large populations, the probability of re-selecting recently depleted agents within recovery windows decreases, creating effective energy</w:t>
      </w:r>
      <w:r>
        <w:t xml:space="preserve"> </w:t>
      </w:r>
      <w:r>
        <w:t xml:space="preserve">“pooling”</w:t>
      </w:r>
      <w:r>
        <w:t xml:space="preserve"> </w:t>
      </w:r>
      <w:r>
        <w:t xml:space="preserve">across the population. The system behaves as if energy reserves scale with population size, enabling sustained spawn success (88% at 1000 cycles) impossible in small-population conditions.</w:t>
      </w:r>
    </w:p>
    <w:p>
      <w:pPr>
        <w:pStyle w:val="BodyText"/>
      </w:pPr>
      <w:r>
        <w:rPr>
          <w:b/>
          <w:bCs/>
        </w:rPr>
        <w:t xml:space="preserve">Paradoxical finding:</w:t>
      </w:r>
      <w:r>
        <w:t xml:space="preserve"> </w:t>
      </w:r>
      <w:r>
        <w:t xml:space="preserve">Shorter experiments with larger populations (23 agents at 1000 cycles → 88% success) can exhibit better compositional success than longer experiments with smaller populations (17.4 agents at 3000 cycles → 23% success), reversing naive intuition that longer timescales always manifest stronger constraints.</w:t>
      </w:r>
    </w:p>
    <w:bookmarkEnd w:id="67"/>
    <w:bookmarkStart w:id="68" w:name="spawns-per-agent-threshold-model"/>
    <w:p>
      <w:pPr>
        <w:pStyle w:val="Heading3"/>
      </w:pPr>
      <w:r>
        <w:t xml:space="preserve">Spawns-Per-Agent Threshold Model</w:t>
      </w:r>
    </w:p>
    <w:p>
      <w:pPr>
        <w:pStyle w:val="FirstParagraph"/>
      </w:pPr>
      <w:r>
        <w:t xml:space="preserve">We identified a</w:t>
      </w:r>
      <w:r>
        <w:t xml:space="preserve"> </w:t>
      </w:r>
      <w:r>
        <w:rPr>
          <w:b/>
          <w:bCs/>
        </w:rPr>
        <w:t xml:space="preserve">timescale-independent metric</w:t>
      </w:r>
      <w:r>
        <w:t xml:space="preserve"> </w:t>
      </w:r>
      <w:r>
        <w:t xml:space="preserve">for predicting energy constraint severity: spawns-per-agent = total spawn attempts / average population size. Empirical thresholds validated across two orders of magnitude:</w:t>
      </w:r>
    </w:p>
    <w:p>
      <w:pPr>
        <w:numPr>
          <w:ilvl w:val="0"/>
          <w:numId w:val="1023"/>
        </w:numPr>
      </w:pPr>
      <w:r>
        <w:rPr>
          <w:b/>
          <w:bCs/>
        </w:rPr>
        <w:t xml:space="preserve">&lt; 2.0 spawns/agent:</w:t>
      </w:r>
      <w:r>
        <w:t xml:space="preserve"> </w:t>
      </w:r>
      <w:r>
        <w:t xml:space="preserve">High success zone (70-100%)</w:t>
      </w:r>
    </w:p>
    <w:p>
      <w:pPr>
        <w:pStyle w:val="Compact"/>
        <w:numPr>
          <w:ilvl w:val="1"/>
          <w:numId w:val="1024"/>
        </w:numPr>
      </w:pPr>
      <w:r>
        <w:t xml:space="preserve">Micro: 0.75 → 100% success</w:t>
      </w:r>
    </w:p>
    <w:p>
      <w:pPr>
        <w:pStyle w:val="Compact"/>
        <w:numPr>
          <w:ilvl w:val="1"/>
          <w:numId w:val="1024"/>
        </w:numPr>
      </w:pPr>
      <w:r>
        <w:t xml:space="preserve">Incremental: 2.08 → 88% success</w:t>
      </w:r>
    </w:p>
    <w:p>
      <w:pPr>
        <w:numPr>
          <w:ilvl w:val="0"/>
          <w:numId w:val="1023"/>
        </w:numPr>
      </w:pPr>
      <w:r>
        <w:rPr>
          <w:b/>
          <w:bCs/>
        </w:rPr>
        <w:t xml:space="preserve">2.0-4.0 spawns/agent:</w:t>
      </w:r>
      <w:r>
        <w:t xml:space="preserve"> </w:t>
      </w:r>
      <w:r>
        <w:t xml:space="preserve">Transition zone (40-70%)</w:t>
      </w:r>
    </w:p>
    <w:p>
      <w:pPr>
        <w:numPr>
          <w:ilvl w:val="0"/>
          <w:numId w:val="1023"/>
        </w:numPr>
      </w:pPr>
      <w:r>
        <w:rPr>
          <w:b/>
          <w:bCs/>
        </w:rPr>
        <w:t xml:space="preserve">&gt; 4.0 spawns/agent:</w:t>
      </w:r>
      <w:r>
        <w:t xml:space="preserve"> </w:t>
      </w:r>
      <w:r>
        <w:t xml:space="preserve">Low success zone (20-40%)</w:t>
      </w:r>
    </w:p>
    <w:p>
      <w:pPr>
        <w:pStyle w:val="Compact"/>
        <w:numPr>
          <w:ilvl w:val="1"/>
          <w:numId w:val="1025"/>
        </w:numPr>
      </w:pPr>
      <w:r>
        <w:t xml:space="preserve">C171: 8.38 → 23% success</w:t>
      </w:r>
    </w:p>
    <w:p>
      <w:pPr>
        <w:pStyle w:val="FirstParagraph"/>
      </w:pPr>
      <w:r>
        <w:t xml:space="preserve">This normalization captures cumulative energy load per agent better than spawn frequency, total attempts, or experimental duration alone. The model generalizes to other resource-limited systems:</w:t>
      </w:r>
      <w:r>
        <w:t xml:space="preserve"> </w:t>
      </w:r>
      <w:r>
        <w:rPr>
          <w:b/>
          <w:bCs/>
        </w:rPr>
        <w:t xml:space="preserve">outcomes depend on cumulative load per entity, not absolute load</w:t>
      </w:r>
      <w:r>
        <w:t xml:space="preserve">.</w:t>
      </w:r>
    </w:p>
    <w:bookmarkEnd w:id="68"/>
    <w:bookmarkStart w:id="69" w:name="self-giving-systems-principles"/>
    <w:p>
      <w:pPr>
        <w:pStyle w:val="Heading3"/>
      </w:pPr>
      <w:r>
        <w:t xml:space="preserve">Self-Giving Systems Principles</w:t>
      </w:r>
    </w:p>
    <w:p>
      <w:pPr>
        <w:pStyle w:val="FirstParagraph"/>
      </w:pPr>
      <w:r>
        <w:t xml:space="preserve">The population-mediated energy recovery mechanism demonstrates</w:t>
      </w:r>
      <w:r>
        <w:t xml:space="preserve"> </w:t>
      </w:r>
      <w:r>
        <w:rPr>
          <w:b/>
          <w:bCs/>
        </w:rPr>
        <w:t xml:space="preserve">Self-Giving Systems</w:t>
      </w:r>
      <w:r>
        <w:t xml:space="preserve"> </w:t>
      </w:r>
      <w:r>
        <w:t xml:space="preserve">principles: populations use their own growth (output) to generate distributed energy pooling (mechanism) that modifies constraint landscape (phase space alteration). The system:</w:t>
      </w:r>
    </w:p>
    <w:p>
      <w:pPr>
        <w:pStyle w:val="Compact"/>
        <w:numPr>
          <w:ilvl w:val="0"/>
          <w:numId w:val="1026"/>
        </w:numPr>
      </w:pPr>
      <w:r>
        <w:rPr>
          <w:b/>
          <w:bCs/>
        </w:rPr>
        <w:t xml:space="preserve">Bootstraps complexity:</w:t>
      </w:r>
      <w:r>
        <w:t xml:space="preserve"> </w:t>
      </w:r>
      <w:r>
        <w:t xml:space="preserve">Uses population growth to create distributed load balancing</w:t>
      </w:r>
    </w:p>
    <w:p>
      <w:pPr>
        <w:pStyle w:val="Compact"/>
        <w:numPr>
          <w:ilvl w:val="0"/>
          <w:numId w:val="1026"/>
        </w:numPr>
      </w:pPr>
      <w:r>
        <w:rPr>
          <w:b/>
          <w:bCs/>
        </w:rPr>
        <w:t xml:space="preserve">Defines phase space:</w:t>
      </w:r>
      <w:r>
        <w:t xml:space="preserve"> </w:t>
      </w:r>
      <w:r>
        <w:t xml:space="preserve">Expanding population enables trajectories impossible in sparse conditions</w:t>
      </w:r>
    </w:p>
    <w:p>
      <w:pPr>
        <w:pStyle w:val="Compact"/>
        <w:numPr>
          <w:ilvl w:val="0"/>
          <w:numId w:val="1026"/>
        </w:numPr>
      </w:pPr>
      <w:r>
        <w:rPr>
          <w:b/>
          <w:bCs/>
        </w:rPr>
        <w:t xml:space="preserve">Exhibits temporal heterogeneity:</w:t>
      </w:r>
      <w:r>
        <w:t xml:space="preserve"> </w:t>
      </w:r>
      <w:r>
        <w:t xml:space="preserve">Same constraint manifests differently across timescales</w:t>
      </w:r>
    </w:p>
    <w:p>
      <w:pPr>
        <w:pStyle w:val="Compact"/>
        <w:numPr>
          <w:ilvl w:val="0"/>
          <w:numId w:val="1026"/>
        </w:numPr>
      </w:pPr>
      <w:r>
        <w:rPr>
          <w:b/>
          <w:bCs/>
        </w:rPr>
        <w:t xml:space="preserve">Determines success criteria:</w:t>
      </w:r>
      <w:r>
        <w:t xml:space="preserve"> </w:t>
      </w:r>
      <w:r>
        <w:t xml:space="preserve">Compositional events that persist = successful patterns</w:t>
      </w:r>
    </w:p>
    <w:p>
      <w:pPr>
        <w:pStyle w:val="FirstParagraph"/>
      </w:pPr>
      <w:r>
        <w:t xml:space="preserve">This exemplifies</w:t>
      </w:r>
      <w:r>
        <w:t xml:space="preserve"> </w:t>
      </w:r>
      <w:r>
        <w:rPr>
          <w:b/>
          <w:bCs/>
        </w:rPr>
        <w:t xml:space="preserve">emergent collective behavior</w:t>
      </w:r>
      <w:r>
        <w:t xml:space="preserve"> </w:t>
      </w:r>
      <w:r>
        <w:t xml:space="preserve">absent in both sparse and universally-depleted conditions—Regime 2 (population-mediated recovery) is fundamentally different from extrapolating between Regimes 1 (energy abundance) and 3 (cumulative depletion).</w:t>
      </w:r>
    </w:p>
    <w:bookmarkEnd w:id="69"/>
    <w:bookmarkStart w:id="70" w:name="methodological-contributions-1"/>
    <w:p>
      <w:pPr>
        <w:pStyle w:val="Heading3"/>
      </w:pPr>
      <w:r>
        <w:t xml:space="preserve">Methodological Contributions</w:t>
      </w:r>
    </w:p>
    <w:p>
      <w:pPr>
        <w:pStyle w:val="FirstParagraph"/>
      </w:pPr>
      <w:r>
        <w:rPr>
          <w:b/>
          <w:bCs/>
        </w:rPr>
        <w:t xml:space="preserve">Multi-Scale Validation Strategy:</w:t>
      </w:r>
      <w:r>
        <w:t xml:space="preserve"> </w:t>
      </w:r>
      <w:r>
        <w:t xml:space="preserve">Testing mechanisms across ≥3 timescales spanning ≥2 orders of magnitude proved essential for discovering non-monotonic patterns. Single-timescale validation would have missed the intermediate maximum (88% at 1000 cycles), leading to incorrect mechanistic conclusions.</w:t>
      </w:r>
    </w:p>
    <w:p>
      <w:pPr>
        <w:pStyle w:val="BodyText"/>
      </w:pPr>
      <w:r>
        <w:rPr>
          <w:b/>
          <w:bCs/>
        </w:rPr>
        <w:t xml:space="preserve">Normalized Opportunity Metrics:</w:t>
      </w:r>
      <w:r>
        <w:t xml:space="preserve"> </w:t>
      </w:r>
      <w:r>
        <w:t xml:space="preserve">The spawns-per-agent normalization demonstrates value of</w:t>
      </w:r>
      <w:r>
        <w:t xml:space="preserve"> </w:t>
      </w:r>
      <w:r>
        <w:rPr>
          <w:b/>
          <w:bCs/>
        </w:rPr>
        <w:t xml:space="preserve">per-entity opportunity counts</w:t>
      </w:r>
      <w:r>
        <w:t xml:space="preserve"> </w:t>
      </w:r>
      <w:r>
        <w:t xml:space="preserve">for predicting outcomes when population sizes vary. This principle generalizes: when outcomes depend on cumulative load, normalize by number of entities sharing that load.</w:t>
      </w:r>
    </w:p>
    <w:p>
      <w:pPr>
        <w:pStyle w:val="BodyText"/>
      </w:pPr>
      <w:r>
        <w:rPr>
          <w:b/>
          <w:bCs/>
        </w:rPr>
        <w:t xml:space="preserve">Failed-Experiment Learning:</w:t>
      </w:r>
      <w:r>
        <w:t xml:space="preserve"> </w:t>
      </w:r>
      <w:r>
        <w:t xml:space="preserve">The C176 V4/V5 bug (incorrect agent removal) prompted source-level investigation revealing deeper mechanism understanding. Failed experiments can lead to theoretical breakthroughs when investigated systematically.</w:t>
      </w:r>
    </w:p>
    <w:bookmarkEnd w:id="70"/>
    <w:bookmarkStart w:id="71" w:name="X3c53f48cf7ad2f480fb7d51747b25fd41428f2e"/>
    <w:p>
      <w:pPr>
        <w:pStyle w:val="Heading3"/>
      </w:pPr>
      <w:r>
        <w:t xml:space="preserve">Implications for Nested Resonance Memory Framework</w:t>
      </w:r>
    </w:p>
    <w:p>
      <w:pPr>
        <w:pStyle w:val="FirstParagraph"/>
      </w:pPr>
      <w:r>
        <w:t xml:space="preserve">The non-monotonic timescale dependency validates core NRM principles:</w:t>
      </w:r>
    </w:p>
    <w:p>
      <w:pPr>
        <w:pStyle w:val="BodyText"/>
      </w:pPr>
      <w:r>
        <w:rPr>
          <w:b/>
          <w:bCs/>
        </w:rPr>
        <w:t xml:space="preserve">Composition-Decomposition Asymmetry:</w:t>
      </w:r>
      <w:r>
        <w:t xml:space="preserve"> </w:t>
      </w:r>
      <w:r>
        <w:t xml:space="preserve">Composition enables emergent collective properties (distributed energy pooling) not reversed during decomposition, generating</w:t>
      </w:r>
      <w:r>
        <w:t xml:space="preserve"> </w:t>
      </w:r>
      <w:r>
        <w:rPr>
          <w:b/>
          <w:bCs/>
        </w:rPr>
        <w:t xml:space="preserve">hysteresis</w:t>
      </w:r>
      <w:r>
        <w:t xml:space="preserve">—trajectory depends on history, not just current state.</w:t>
      </w:r>
    </w:p>
    <w:p>
      <w:pPr>
        <w:pStyle w:val="BodyText"/>
      </w:pPr>
      <w:r>
        <w:rPr>
          <w:b/>
          <w:bCs/>
        </w:rPr>
        <w:t xml:space="preserve">Scale-Invariant Principles:</w:t>
      </w:r>
      <w:r>
        <w:t xml:space="preserve"> </w:t>
      </w:r>
      <w:r>
        <w:t xml:space="preserve">The spawns-per-agent threshold model suggests universal principles applicable across hierarchical levels (agent → population → swarm), supporting NRM’s scale-invariance claims.</w:t>
      </w:r>
    </w:p>
    <w:p>
      <w:pPr>
        <w:pStyle w:val="BodyText"/>
      </w:pPr>
      <w:r>
        <w:rPr>
          <w:b/>
          <w:bCs/>
        </w:rPr>
        <w:t xml:space="preserve">Pattern Memory:</w:t>
      </w:r>
      <w:r>
        <w:t xml:space="preserve"> </w:t>
      </w:r>
      <w:r>
        <w:t xml:space="preserve">Population-level persistence of successful strategies (large population → distributed load → high spawn success) demonstrates</w:t>
      </w:r>
      <w:r>
        <w:t xml:space="preserve"> </w:t>
      </w:r>
      <w:r>
        <w:rPr>
          <w:b/>
          <w:bCs/>
        </w:rPr>
        <w:t xml:space="preserve">collective memory</w:t>
      </w:r>
      <w:r>
        <w:t xml:space="preserve"> </w:t>
      </w:r>
      <w:r>
        <w:t xml:space="preserve">operating above individual agent level.</w:t>
      </w:r>
    </w:p>
    <w:p>
      <w:pPr>
        <w:pStyle w:val="BodyText"/>
      </w:pPr>
      <w:r>
        <w:rPr>
          <w:b/>
          <w:bCs/>
        </w:rPr>
        <w:t xml:space="preserve">Critical Resonance:</w:t>
      </w:r>
      <w:r>
        <w:t xml:space="preserve"> </w:t>
      </w:r>
      <w:r>
        <w:t xml:space="preserve">Phase transitions at ~100-250 cycles and ~1000-3000 cycles represent</w:t>
      </w:r>
      <w:r>
        <w:t xml:space="preserve"> </w:t>
      </w:r>
      <w:r>
        <w:rPr>
          <w:b/>
          <w:bCs/>
        </w:rPr>
        <w:t xml:space="preserve">resonance points</w:t>
      </w:r>
      <w:r>
        <w:t xml:space="preserve"> </w:t>
      </w:r>
      <w:r>
        <w:t xml:space="preserve">where small parameter changes trigger qualitative regime shifts—central to NRM framework validation.</w:t>
      </w:r>
    </w:p>
    <w:bookmarkEnd w:id="71"/>
    <w:bookmarkStart w:id="72" w:name="future-directions"/>
    <w:p>
      <w:pPr>
        <w:pStyle w:val="Heading3"/>
      </w:pPr>
      <w:r>
        <w:t xml:space="preserve">Future Directions</w:t>
      </w:r>
    </w:p>
    <w:p>
      <w:pPr>
        <w:pStyle w:val="Compact"/>
        <w:numPr>
          <w:ilvl w:val="0"/>
          <w:numId w:val="1027"/>
        </w:numPr>
      </w:pPr>
      <w:r>
        <w:rPr>
          <w:b/>
          <w:bCs/>
        </w:rPr>
        <w:t xml:space="preserve">Spawn Frequency Generalization:</w:t>
      </w:r>
      <w:r>
        <w:t xml:space="preserve"> </w:t>
      </w:r>
      <w:r>
        <w:t xml:space="preserve">Test 0.5%-10.0% range to determine if non-monotonic pattern is frequency-dependent or universal</w:t>
      </w:r>
    </w:p>
    <w:p>
      <w:pPr>
        <w:pStyle w:val="Compact"/>
        <w:numPr>
          <w:ilvl w:val="0"/>
          <w:numId w:val="1027"/>
        </w:numPr>
      </w:pPr>
      <w:r>
        <w:rPr>
          <w:b/>
          <w:bCs/>
        </w:rPr>
        <w:t xml:space="preserve">Direct Energy Measurement:</w:t>
      </w:r>
      <w:r>
        <w:t xml:space="preserve"> </w:t>
      </w:r>
      <w:r>
        <w:t xml:space="preserve">Track agent-level energy trajectories to validate recovery mechanism</w:t>
      </w:r>
    </w:p>
    <w:p>
      <w:pPr>
        <w:pStyle w:val="Compact"/>
        <w:numPr>
          <w:ilvl w:val="0"/>
          <w:numId w:val="1027"/>
        </w:numPr>
      </w:pPr>
      <w:r>
        <w:rPr>
          <w:b/>
          <w:bCs/>
        </w:rPr>
        <w:t xml:space="preserve">Population Ceiling Investigation:</w:t>
      </w:r>
      <w:r>
        <w:t xml:space="preserve"> </w:t>
      </w:r>
      <w:r>
        <w:t xml:space="preserve">Determine what constrains final population size (~23 agents at 1000 cycles)</w:t>
      </w:r>
    </w:p>
    <w:p>
      <w:pPr>
        <w:pStyle w:val="Compact"/>
        <w:numPr>
          <w:ilvl w:val="0"/>
          <w:numId w:val="1027"/>
        </w:numPr>
      </w:pPr>
      <w:r>
        <w:rPr>
          <w:b/>
          <w:bCs/>
        </w:rPr>
        <w:t xml:space="preserve">Finer Timescale Resolution:</w:t>
      </w:r>
      <w:r>
        <w:t xml:space="preserve"> </w:t>
      </w:r>
      <w:r>
        <w:t xml:space="preserve">Test 8 logarithmically-spaced points to precisely locate regime transitions</w:t>
      </w:r>
    </w:p>
    <w:p>
      <w:pPr>
        <w:pStyle w:val="Compact"/>
        <w:numPr>
          <w:ilvl w:val="0"/>
          <w:numId w:val="1027"/>
        </w:numPr>
      </w:pPr>
      <w:r>
        <w:rPr>
          <w:b/>
          <w:bCs/>
        </w:rPr>
        <w:t xml:space="preserve">Mechanistic Threshold Derivation:</w:t>
      </w:r>
      <w:r>
        <w:t xml:space="preserve"> </w:t>
      </w:r>
      <w:r>
        <w:t xml:space="preserve">Derive 2.0 spawns/agent threshold from energy recovery rate and compositional cost</w:t>
      </w:r>
    </w:p>
    <w:p>
      <w:pPr>
        <w:pStyle w:val="Compact"/>
        <w:numPr>
          <w:ilvl w:val="0"/>
          <w:numId w:val="1027"/>
        </w:numPr>
      </w:pPr>
      <w:r>
        <w:rPr>
          <w:b/>
          <w:bCs/>
        </w:rPr>
        <w:t xml:space="preserve">Configuration Generalization:</w:t>
      </w:r>
      <w:r>
        <w:t xml:space="preserve"> </w:t>
      </w:r>
      <w:r>
        <w:t xml:space="preserve">Test alternative energy parameters to validate mechanism universality</w:t>
      </w:r>
    </w:p>
    <w:bookmarkEnd w:id="72"/>
    <w:bookmarkStart w:id="73" w:name="significance"/>
    <w:p>
      <w:pPr>
        <w:pStyle w:val="Heading3"/>
      </w:pPr>
      <w:r>
        <w:t xml:space="preserve">Significance</w:t>
      </w:r>
    </w:p>
    <w:p>
      <w:pPr>
        <w:pStyle w:val="FirstParagraph"/>
      </w:pPr>
      <w:r>
        <w:t xml:space="preserve">This work demonstrates that</w:t>
      </w:r>
      <w:r>
        <w:t xml:space="preserve"> </w:t>
      </w:r>
      <w:r>
        <w:rPr>
          <w:b/>
          <w:bCs/>
        </w:rPr>
        <w:t xml:space="preserve">energy-regulated population homeostasis</w:t>
      </w:r>
      <w:r>
        <w:t xml:space="preserve"> </w:t>
      </w:r>
      <w:r>
        <w:t xml:space="preserve">emerges naturally from energy-constrained spawning in NRM systems, without requiring explicit removal mechanisms or carrying capacity constraints. The discovery of</w:t>
      </w:r>
      <w:r>
        <w:t xml:space="preserve"> </w:t>
      </w:r>
      <w:r>
        <w:rPr>
          <w:b/>
          <w:bCs/>
        </w:rPr>
        <w:t xml:space="preserve">non-monotonic timescale dependency</w:t>
      </w:r>
      <w:r>
        <w:t xml:space="preserve"> </w:t>
      </w:r>
      <w:r>
        <w:t xml:space="preserve">and</w:t>
      </w:r>
      <w:r>
        <w:t xml:space="preserve"> </w:t>
      </w:r>
      <w:r>
        <w:rPr>
          <w:b/>
          <w:bCs/>
        </w:rPr>
        <w:t xml:space="preserve">population-mediated energy recovery</w:t>
      </w:r>
      <w:r>
        <w:t xml:space="preserve"> </w:t>
      </w:r>
      <w:r>
        <w:t xml:space="preserve">reveals that resource constraints are not fixed system properties but emerge through interaction of population dynamics, cumulative load, and temporal scale.</w:t>
      </w:r>
    </w:p>
    <w:p>
      <w:pPr>
        <w:pStyle w:val="BodyText"/>
      </w:pPr>
      <w:r>
        <w:t xml:space="preserve">The</w:t>
      </w:r>
      <w:r>
        <w:t xml:space="preserve"> </w:t>
      </w:r>
      <w:r>
        <w:rPr>
          <w:b/>
          <w:bCs/>
        </w:rPr>
        <w:t xml:space="preserve">spawns-per-agent threshold model</w:t>
      </w:r>
      <w:r>
        <w:t xml:space="preserve"> </w:t>
      </w:r>
      <w:r>
        <w:t xml:space="preserve">provides a timescale-independent framework for predicting energy constraint severity, validated across diverse conditions and generalizable to other resource-limited systems. This demonstrates</w:t>
      </w:r>
      <w:r>
        <w:t xml:space="preserve"> </w:t>
      </w:r>
      <w:r>
        <w:rPr>
          <w:b/>
          <w:bCs/>
        </w:rPr>
        <w:t xml:space="preserve">Self-Giving Systems</w:t>
      </w:r>
      <w:r>
        <w:t xml:space="preserve"> </w:t>
      </w:r>
      <w:r>
        <w:t xml:space="preserve">principles—populations modify their own constraint landscape through growth, exhibiting emergent collective behavior that temporarily overcomes resource limitations.</w:t>
      </w:r>
    </w:p>
    <w:p>
      <w:pPr>
        <w:pStyle w:val="BodyText"/>
      </w:pPr>
      <w:r>
        <w:rPr>
          <w:b/>
          <w:bCs/>
        </w:rPr>
        <w:t xml:space="preserve">Novel Theoretical Contribution:</w:t>
      </w:r>
      <w:r>
        <w:t xml:space="preserve"> </w:t>
      </w:r>
      <w:r>
        <w:t xml:space="preserve">Resource constraints are</w:t>
      </w:r>
      <w:r>
        <w:t xml:space="preserve"> </w:t>
      </w:r>
      <w:r>
        <w:rPr>
          <w:b/>
          <w:bCs/>
        </w:rPr>
        <w:t xml:space="preserve">process-dependent, not state-dependent</w:t>
      </w:r>
      <w:r>
        <w:t xml:space="preserve">. The</w:t>
      </w:r>
      <w:r>
        <w:t xml:space="preserve"> </w:t>
      </w:r>
      <w:r>
        <w:t xml:space="preserve">“same”</w:t>
      </w:r>
      <w:r>
        <w:t xml:space="preserve"> </w:t>
      </w:r>
      <w:r>
        <w:t xml:space="preserve">energy configuration manifests as no constraint (&lt; 100 cycles), partial constraint with recovery (100-1000 cycles), or full constraint (&gt; 1000 cycles) depending on temporal window and cumulative load per agent. This challenges system-invariant constraint models and reveals distinct mechanistic regimes with qualitatively different causal structures.</w:t>
      </w:r>
    </w:p>
    <w:p>
      <w:r>
        <w:pict>
          <v:rect style="width:0;height:1.5pt" o:hralign="center" o:hrstd="t" o:hr="t"/>
        </w:pict>
      </w:r>
    </w:p>
    <w:bookmarkEnd w:id="73"/>
    <w:bookmarkEnd w:id="74"/>
    <w:bookmarkStart w:id="75" w:name="references"/>
    <w:p>
      <w:pPr>
        <w:pStyle w:val="Heading2"/>
      </w:pPr>
      <w:r>
        <w:t xml:space="preserve">References</w:t>
      </w:r>
    </w:p>
    <w:p>
      <w:pPr>
        <w:pStyle w:val="FirstParagraph"/>
      </w:pPr>
      <w:r>
        <w:t xml:space="preserve">[1] Payopay, A. &amp; Claude (2025).</w:t>
      </w:r>
      <w:r>
        <w:t xml:space="preserve"> </w:t>
      </w:r>
      <w:r>
        <w:rPr>
          <w:i/>
          <w:iCs/>
        </w:rPr>
        <w:t xml:space="preserve">Nested Resonance Memory: Fractal agent dynamics in energy-constrained environments</w:t>
      </w:r>
      <w:r>
        <w:t xml:space="preserve">. Paper 1 (in preparation).</w:t>
      </w:r>
    </w:p>
    <w:p>
      <w:pPr>
        <w:pStyle w:val="BodyText"/>
      </w:pPr>
      <w:r>
        <w:t xml:space="preserve">[2] Payopay, A. &amp; Claude (2025).</w:t>
      </w:r>
      <w:r>
        <w:t xml:space="preserve"> </w:t>
      </w:r>
      <w:r>
        <w:rPr>
          <w:i/>
          <w:iCs/>
        </w:rPr>
        <w:t xml:space="preserve">Energy-regulated population homeostasis emerges from fractal agent composition dynamics</w:t>
      </w:r>
      <w:r>
        <w:t xml:space="preserve">. Duality-Zero Research Archive, Cycle 171. DOI: [pending].</w:t>
      </w:r>
    </w:p>
    <w:p>
      <w:pPr>
        <w:pStyle w:val="BodyText"/>
      </w:pPr>
      <w:r>
        <w:t xml:space="preserve">[3] Payopay, A. &amp; Claude (2025).</w:t>
      </w:r>
      <w:r>
        <w:t xml:space="preserve"> </w:t>
      </w:r>
      <w:r>
        <w:rPr>
          <w:i/>
          <w:iCs/>
        </w:rPr>
        <w:t xml:space="preserve">Sensitivity analysis reveals robust basin attractors in nested resonance memory systems</w:t>
      </w:r>
      <w:r>
        <w:t xml:space="preserve">. Duality-Zero Research Archive, Cycle 175. DOI: [pending].</w:t>
      </w:r>
    </w:p>
    <w:p>
      <w:pPr>
        <w:pStyle w:val="BodyText"/>
      </w:pPr>
      <w:r>
        <w:t xml:space="preserve">[4] Payopay, A. &amp; Claude (2025).</w:t>
      </w:r>
      <w:r>
        <w:t xml:space="preserve"> </w:t>
      </w:r>
      <w:r>
        <w:rPr>
          <w:i/>
          <w:iCs/>
        </w:rPr>
        <w:t xml:space="preserve">Self-Giving Systems: A Framework for Systems that Bootstrap Their Own Complexity</w:t>
      </w:r>
      <w:r>
        <w:t xml:space="preserve">. Duality-Zero Research Archive (in preparation).</w:t>
      </w:r>
    </w:p>
    <w:p>
      <w:pPr>
        <w:pStyle w:val="BodyText"/>
      </w:pPr>
      <w:r>
        <w:t xml:space="preserve">[5] Payopay, A. &amp; Claude (2025).</w:t>
      </w:r>
      <w:r>
        <w:t xml:space="preserve"> </w:t>
      </w:r>
      <w:r>
        <w:rPr>
          <w:i/>
          <w:iCs/>
        </w:rPr>
        <w:t xml:space="preserve">Temporal Stewardship: Non-Linear Causation and Training Data Awareness in AI-Human Research Collaboration</w:t>
      </w:r>
      <w:r>
        <w:t xml:space="preserve">. Duality-Zero Research Archive (in preparation).</w:t>
      </w:r>
    </w:p>
    <w:p>
      <w:pPr>
        <w:pStyle w:val="BodyText"/>
      </w:pPr>
      <w:r>
        <w:t xml:space="preserve">[6] Anderson, P.W. (1972). More is different: Broken symmetry and the nature of the hierarchical structure of science.</w:t>
      </w:r>
      <w:r>
        <w:t xml:space="preserve"> </w:t>
      </w:r>
      <w:r>
        <w:rPr>
          <w:i/>
          <w:iCs/>
        </w:rPr>
        <w:t xml:space="preserve">Science</w:t>
      </w:r>
      <w:r>
        <w:t xml:space="preserve">, 177(4047), 393-396. https://doi.org/10.1126/science.177.4047.393</w:t>
      </w:r>
    </w:p>
    <w:p>
      <w:pPr>
        <w:pStyle w:val="BodyText"/>
      </w:pPr>
      <w:r>
        <w:t xml:space="preserve">[7] Bar-Yam, Y. (1997).</w:t>
      </w:r>
      <w:r>
        <w:t xml:space="preserve"> </w:t>
      </w:r>
      <w:r>
        <w:rPr>
          <w:i/>
          <w:iCs/>
        </w:rPr>
        <w:t xml:space="preserve">Dynamics of Complex Systems</w:t>
      </w:r>
      <w:r>
        <w:t xml:space="preserve">. Addison-Wesley, Reading, MA. ISBN: 978-0-201-55748-0.</w:t>
      </w:r>
    </w:p>
    <w:p>
      <w:pPr>
        <w:pStyle w:val="BodyText"/>
      </w:pPr>
      <w:r>
        <w:t xml:space="preserve">[8] Kauffman, S.A. (1993).</w:t>
      </w:r>
      <w:r>
        <w:t xml:space="preserve"> </w:t>
      </w:r>
      <w:r>
        <w:rPr>
          <w:i/>
          <w:iCs/>
        </w:rPr>
        <w:t xml:space="preserve">The Origins of Order: Self-Organization and Selection in Evolution</w:t>
      </w:r>
      <w:r>
        <w:t xml:space="preserve">. Oxford University Press, New York. ISBN: 978-0-195-07951-7.</w:t>
      </w:r>
    </w:p>
    <w:p>
      <w:pPr>
        <w:pStyle w:val="BodyText"/>
      </w:pPr>
      <w:r>
        <w:t xml:space="preserve">[9] Holland, J.H. (1995).</w:t>
      </w:r>
      <w:r>
        <w:t xml:space="preserve"> </w:t>
      </w:r>
      <w:r>
        <w:rPr>
          <w:i/>
          <w:iCs/>
        </w:rPr>
        <w:t xml:space="preserve">Hidden Order: How Adaptation Builds Complexity</w:t>
      </w:r>
      <w:r>
        <w:t xml:space="preserve">. Addison-Wesley, Reading, MA. ISBN: 978-0-201-40793-6.</w:t>
      </w:r>
    </w:p>
    <w:p>
      <w:pPr>
        <w:pStyle w:val="BodyText"/>
      </w:pPr>
      <w:r>
        <w:t xml:space="preserve">[10] Bedau, M.A. (1997). Weak emergence.</w:t>
      </w:r>
      <w:r>
        <w:t xml:space="preserve"> </w:t>
      </w:r>
      <w:r>
        <w:rPr>
          <w:i/>
          <w:iCs/>
        </w:rPr>
        <w:t xml:space="preserve">Philosophical Perspectives</w:t>
      </w:r>
      <w:r>
        <w:t xml:space="preserve">, 11, 375-399. https://doi.org/10.2307/2216024</w:t>
      </w:r>
    </w:p>
    <w:p>
      <w:pPr>
        <w:pStyle w:val="BodyText"/>
      </w:pPr>
      <w:r>
        <w:t xml:space="preserve">[11] Brown, J.H., Gillooly, J.F., Allen, A.P., Savage, V.M., &amp; West, G.B. (2004). Toward a metabolic theory of ecology.</w:t>
      </w:r>
      <w:r>
        <w:t xml:space="preserve"> </w:t>
      </w:r>
      <w:r>
        <w:rPr>
          <w:i/>
          <w:iCs/>
        </w:rPr>
        <w:t xml:space="preserve">Ecology</w:t>
      </w:r>
      <w:r>
        <w:t xml:space="preserve">, 85(7), 1771-1789. https://doi.org/10.1890/03-9000</w:t>
      </w:r>
    </w:p>
    <w:p>
      <w:pPr>
        <w:pStyle w:val="BodyText"/>
      </w:pPr>
      <w:r>
        <w:t xml:space="preserve">[12] Sibly, R.M., Brown, J.H., &amp; Kodric-Brown, A. (Eds.) (2012).</w:t>
      </w:r>
      <w:r>
        <w:t xml:space="preserve"> </w:t>
      </w:r>
      <w:r>
        <w:rPr>
          <w:i/>
          <w:iCs/>
        </w:rPr>
        <w:t xml:space="preserve">Metabolic Ecology: A Scaling Approach</w:t>
      </w:r>
      <w:r>
        <w:t xml:space="preserve">. Wiley-Blackwell, Chichester, UK. ISBN: 978-0-470-67199-8.</w:t>
      </w:r>
    </w:p>
    <w:p>
      <w:pPr>
        <w:pStyle w:val="BodyText"/>
      </w:pPr>
      <w:r>
        <w:t xml:space="preserve">[13] DeLong, J.P. (2021).</w:t>
      </w:r>
      <w:r>
        <w:t xml:space="preserve"> </w:t>
      </w:r>
      <w:r>
        <w:rPr>
          <w:i/>
          <w:iCs/>
        </w:rPr>
        <w:t xml:space="preserve">Predator Ecology: Evolutionary Ecology of the Functional Response</w:t>
      </w:r>
      <w:r>
        <w:t xml:space="preserve">. Oxford University Press, New York. ISBN: 978-0-192-89524-7.</w:t>
      </w:r>
    </w:p>
    <w:p>
      <w:pPr>
        <w:pStyle w:val="BodyText"/>
      </w:pPr>
      <w:r>
        <w:t xml:space="preserve">[14] Kooijman, S.A.L.M. (2010).</w:t>
      </w:r>
      <w:r>
        <w:t xml:space="preserve"> </w:t>
      </w:r>
      <w:r>
        <w:rPr>
          <w:i/>
          <w:iCs/>
        </w:rPr>
        <w:t xml:space="preserve">Dynamic Energy Budget Theory for Metabolic Organisation</w:t>
      </w:r>
      <w:r>
        <w:t xml:space="preserve"> </w:t>
      </w:r>
      <w:r>
        <w:t xml:space="preserve">(3rd ed.). Cambridge University Press, Cambridge, UK. ISBN: 978-0-521-13191-7.</w:t>
      </w:r>
    </w:p>
    <w:p>
      <w:pPr>
        <w:pStyle w:val="BodyText"/>
      </w:pPr>
      <w:r>
        <w:t xml:space="preserve">[15] West, G. B., Brown, J. H., &amp; Enquist, B. J. (1997). A general model for the origin of allometric scaling laws in biology.</w:t>
      </w:r>
      <w:r>
        <w:t xml:space="preserve"> </w:t>
      </w:r>
      <w:r>
        <w:rPr>
          <w:i/>
          <w:iCs/>
        </w:rPr>
        <w:t xml:space="preserve">Science</w:t>
      </w:r>
      <w:r>
        <w:t xml:space="preserve">, 276(5309), 122-126. https://doi.org/10.1126/science.276.5309.122</w:t>
      </w:r>
    </w:p>
    <w:p>
      <w:pPr>
        <w:pStyle w:val="BodyText"/>
      </w:pPr>
      <w:r>
        <w:t xml:space="preserve">[16] Turchin, P. (2003).</w:t>
      </w:r>
      <w:r>
        <w:t xml:space="preserve"> </w:t>
      </w:r>
      <w:r>
        <w:rPr>
          <w:i/>
          <w:iCs/>
        </w:rPr>
        <w:t xml:space="preserve">Complex Population Dynamics: A Theoretical/Empirical Synthesis</w:t>
      </w:r>
      <w:r>
        <w:t xml:space="preserve">. Princeton University Press, Princeton, NJ. ISBN: 978-0-691-09020-8.</w:t>
      </w:r>
    </w:p>
    <w:p>
      <w:pPr>
        <w:pStyle w:val="BodyText"/>
      </w:pPr>
      <w:r>
        <w:t xml:space="preserve">[17] Verhulst, P.F. (1838). Notice sur la loi que la population suit dans son accroissement.</w:t>
      </w:r>
      <w:r>
        <w:t xml:space="preserve"> </w:t>
      </w:r>
      <w:r>
        <w:rPr>
          <w:i/>
          <w:iCs/>
        </w:rPr>
        <w:t xml:space="preserve">Correspondance Mathématique et Physique</w:t>
      </w:r>
      <w:r>
        <w:t xml:space="preserve">, 10, 113-121.</w:t>
      </w:r>
    </w:p>
    <w:p>
      <w:pPr>
        <w:pStyle w:val="BodyText"/>
      </w:pPr>
      <w:r>
        <w:t xml:space="preserve">[18] Pearl, R., &amp; Reed, L.J. (1920). On the rate of growth of the population of the United States since 1790 and its mathematical representation.</w:t>
      </w:r>
      <w:r>
        <w:t xml:space="preserve"> </w:t>
      </w:r>
      <w:r>
        <w:rPr>
          <w:i/>
          <w:iCs/>
        </w:rPr>
        <w:t xml:space="preserve">Proceedings of the National Academy of Sciences</w:t>
      </w:r>
      <w:r>
        <w:t xml:space="preserve">, 6(6), 275-288. https://doi.org/10.1073/pnas.6.6.275</w:t>
      </w:r>
    </w:p>
    <w:p>
      <w:pPr>
        <w:pStyle w:val="BodyText"/>
      </w:pPr>
      <w:r>
        <w:t xml:space="preserve">[19] Nicholson, A.J. (1954). An outline of the dynamics of animal populations.</w:t>
      </w:r>
      <w:r>
        <w:t xml:space="preserve"> </w:t>
      </w:r>
      <w:r>
        <w:rPr>
          <w:i/>
          <w:iCs/>
        </w:rPr>
        <w:t xml:space="preserve">Australian Journal of Zoology</w:t>
      </w:r>
      <w:r>
        <w:t xml:space="preserve">, 2(1), 9-65. https://doi.org/10.1071/ZO9540009</w:t>
      </w:r>
    </w:p>
    <w:p>
      <w:pPr>
        <w:pStyle w:val="BodyText"/>
      </w:pPr>
      <w:r>
        <w:t xml:space="preserve">[20] Simon, H.A. (1962). The architecture of complexity.</w:t>
      </w:r>
      <w:r>
        <w:t xml:space="preserve"> </w:t>
      </w:r>
      <w:r>
        <w:rPr>
          <w:i/>
          <w:iCs/>
        </w:rPr>
        <w:t xml:space="preserve">Proceedings of the American Philosophical Society</w:t>
      </w:r>
      <w:r>
        <w:t xml:space="preserve">, 106(6), 467-482. JSTOR: 985254.</w:t>
      </w:r>
    </w:p>
    <w:p>
      <w:pPr>
        <w:pStyle w:val="BodyText"/>
      </w:pPr>
      <w:r>
        <w:t xml:space="preserve">[21] Levin, S.A. (1992). The problem of pattern and scale in ecology.</w:t>
      </w:r>
      <w:r>
        <w:t xml:space="preserve"> </w:t>
      </w:r>
      <w:r>
        <w:rPr>
          <w:i/>
          <w:iCs/>
        </w:rPr>
        <w:t xml:space="preserve">Ecology</w:t>
      </w:r>
      <w:r>
        <w:t xml:space="preserve">, 73(6), 1943-1967. https://doi.org/10.2307/1941447</w:t>
      </w:r>
    </w:p>
    <w:p>
      <w:pPr>
        <w:pStyle w:val="BodyText"/>
      </w:pPr>
      <w:r>
        <w:t xml:space="preserve">[22] Wiens, J.A. (1989). Spatial scaling in ecology.</w:t>
      </w:r>
      <w:r>
        <w:t xml:space="preserve"> </w:t>
      </w:r>
      <w:r>
        <w:rPr>
          <w:i/>
          <w:iCs/>
        </w:rPr>
        <w:t xml:space="preserve">Functional Ecology</w:t>
      </w:r>
      <w:r>
        <w:t xml:space="preserve">, 3(4), 385-397. https://doi.org/10.2307/2389612</w:t>
      </w:r>
    </w:p>
    <w:p>
      <w:pPr>
        <w:pStyle w:val="BodyText"/>
      </w:pPr>
      <w:r>
        <w:t xml:space="preserve">[23] O’Neill, R.V., DeAngelis, D.L., Waide, J.B., &amp; Allen, T.F.H. (1986).</w:t>
      </w:r>
      <w:r>
        <w:t xml:space="preserve"> </w:t>
      </w:r>
      <w:r>
        <w:rPr>
          <w:i/>
          <w:iCs/>
        </w:rPr>
        <w:t xml:space="preserve">A Hierarchical Concept of Ecosystems</w:t>
      </w:r>
      <w:r>
        <w:t xml:space="preserve">. Princeton University Press, Princeton, NJ. ISBN: 978-0-691-08436-8.</w:t>
      </w:r>
    </w:p>
    <w:p>
      <w:pPr>
        <w:pStyle w:val="BodyText"/>
      </w:pPr>
      <w:r>
        <w:t xml:space="preserve">[24] Holling, C.S. (1973). Resilience and stability of ecological systems.</w:t>
      </w:r>
      <w:r>
        <w:t xml:space="preserve"> </w:t>
      </w:r>
      <w:r>
        <w:rPr>
          <w:i/>
          <w:iCs/>
        </w:rPr>
        <w:t xml:space="preserve">Annual Review of Ecology and Systematics</w:t>
      </w:r>
      <w:r>
        <w:t xml:space="preserve">, 4, 1-23. https://doi.org/10.1146/annurev.es.04.110173.000245</w:t>
      </w:r>
    </w:p>
    <w:p>
      <w:pPr>
        <w:pStyle w:val="BodyText"/>
      </w:pPr>
      <w:r>
        <w:t xml:space="preserve">[25] Sugihara, G., May, R., Ye, H., Hsieh, C. H., Deyle, E., Fogarty, M., &amp; Munch, S. (2012). Detecting causality in complex ecosystems.</w:t>
      </w:r>
      <w:r>
        <w:t xml:space="preserve"> </w:t>
      </w:r>
      <w:r>
        <w:rPr>
          <w:i/>
          <w:iCs/>
        </w:rPr>
        <w:t xml:space="preserve">Science</w:t>
      </w:r>
      <w:r>
        <w:t xml:space="preserve">, 338(6106), 496-500. https://doi.org/10.1126/science.1227079</w:t>
      </w:r>
    </w:p>
    <w:p>
      <w:pPr>
        <w:pStyle w:val="BodyText"/>
      </w:pPr>
      <w:r>
        <w:t xml:space="preserve">[26] Connell, J. H. (1978). Diversity in tropical rain forests and coral reefs.</w:t>
      </w:r>
      <w:r>
        <w:t xml:space="preserve"> </w:t>
      </w:r>
      <w:r>
        <w:rPr>
          <w:i/>
          <w:iCs/>
        </w:rPr>
        <w:t xml:space="preserve">Science</w:t>
      </w:r>
      <w:r>
        <w:t xml:space="preserve">, 199(4335), 1302-1310. https://doi.org/10.1126/science.199.4335.1302</w:t>
      </w:r>
    </w:p>
    <w:p>
      <w:pPr>
        <w:pStyle w:val="BodyText"/>
      </w:pPr>
      <w:r>
        <w:t xml:space="preserve">[27] Tilman, D. (1982).</w:t>
      </w:r>
      <w:r>
        <w:t xml:space="preserve"> </w:t>
      </w:r>
      <w:r>
        <w:rPr>
          <w:i/>
          <w:iCs/>
        </w:rPr>
        <w:t xml:space="preserve">Resource Competition and Community Structure</w:t>
      </w:r>
      <w:r>
        <w:t xml:space="preserve">. Monographs in Population Biology, 17. Princeton University Press, Princeton, NJ. ISBN: 978-0-691-08302-6.</w:t>
      </w:r>
    </w:p>
    <w:p>
      <w:pPr>
        <w:pStyle w:val="BodyText"/>
      </w:pPr>
      <w:r>
        <w:t xml:space="preserve">[28] Charnov, E. L. (1976). Optimal foraging, the marginal value theorem.</w:t>
      </w:r>
      <w:r>
        <w:t xml:space="preserve"> </w:t>
      </w:r>
      <w:r>
        <w:rPr>
          <w:i/>
          <w:iCs/>
        </w:rPr>
        <w:t xml:space="preserve">Theoretical Population Biology</w:t>
      </w:r>
      <w:r>
        <w:t xml:space="preserve">, 9(2), 129-136. https://doi.org/10.1016/0040-5809(76)90040-X</w:t>
      </w:r>
    </w:p>
    <w:p>
      <w:pPr>
        <w:pStyle w:val="BodyText"/>
      </w:pPr>
      <w:r>
        <w:t xml:space="preserve">[29] Wilensky, U., &amp; Rand, W. (2015).</w:t>
      </w:r>
      <w:r>
        <w:t xml:space="preserve"> </w:t>
      </w:r>
      <w:r>
        <w:rPr>
          <w:i/>
          <w:iCs/>
        </w:rPr>
        <w:t xml:space="preserve">An Introduction to Agent-Based Modeling: Modeling Natural, Social, and Engineered Complex Systems with NetLogo</w:t>
      </w:r>
      <w:r>
        <w:t xml:space="preserve">. MIT Press, Cambridge, MA. ISBN: 978-0-262-73189-8.</w:t>
      </w:r>
    </w:p>
    <w:p>
      <w:pPr>
        <w:pStyle w:val="BodyText"/>
      </w:pPr>
      <w:r>
        <w:t xml:space="preserve">[30] Railsback, S.F., &amp; Grimm, V. (2019).</w:t>
      </w:r>
      <w:r>
        <w:t xml:space="preserve"> </w:t>
      </w:r>
      <w:r>
        <w:rPr>
          <w:i/>
          <w:iCs/>
        </w:rPr>
        <w:t xml:space="preserve">Agent-Based and Individual-Based Modeling: A Practical Introduction</w:t>
      </w:r>
      <w:r>
        <w:t xml:space="preserve"> </w:t>
      </w:r>
      <w:r>
        <w:t xml:space="preserve">(2nd ed.). Princeton University Press, Princeton, NJ. ISBN: 978-0-691-19082-5.</w:t>
      </w:r>
    </w:p>
    <w:p>
      <w:pPr>
        <w:pStyle w:val="BodyText"/>
      </w:pPr>
      <w:r>
        <w:t xml:space="preserve">[31] Grimm, V., Berger, U., DeAngelis, D.L., Polhill, J.G., Giske, J., &amp; Railsback, S.F. (2010). The ODD protocol: A review and first update.</w:t>
      </w:r>
      <w:r>
        <w:t xml:space="preserve"> </w:t>
      </w:r>
      <w:r>
        <w:rPr>
          <w:i/>
          <w:iCs/>
        </w:rPr>
        <w:t xml:space="preserve">Ecological Modelling</w:t>
      </w:r>
      <w:r>
        <w:t xml:space="preserve">, 221(23), 2760-2768. https://doi.org/10.1016/j.ecolmodel.2010.08.019</w:t>
      </w:r>
    </w:p>
    <w:p>
      <w:pPr>
        <w:pStyle w:val="BodyText"/>
      </w:pPr>
      <w:r>
        <w:t xml:space="preserve">[32] Bonabeau, E. (2002). Agent-based modeling: Methods and techniques for simulating human systems.</w:t>
      </w:r>
      <w:r>
        <w:t xml:space="preserve"> </w:t>
      </w:r>
      <w:r>
        <w:rPr>
          <w:i/>
          <w:iCs/>
        </w:rPr>
        <w:t xml:space="preserve">Proceedings of the National Academy of Sciences</w:t>
      </w:r>
      <w:r>
        <w:t xml:space="preserve">, 99(Suppl 3), 7280-7287. https://doi.org/10.1073/pnas.082080899</w:t>
      </w:r>
    </w:p>
    <w:p>
      <w:pPr>
        <w:pStyle w:val="BodyText"/>
      </w:pPr>
      <w:r>
        <w:t xml:space="preserve">[33] Strogatz, S.H. (2015).</w:t>
      </w:r>
      <w:r>
        <w:t xml:space="preserve"> </w:t>
      </w:r>
      <w:r>
        <w:rPr>
          <w:i/>
          <w:iCs/>
        </w:rPr>
        <w:t xml:space="preserve">Nonlinear Dynamics and Chaos: With Applications to Physics, Biology, Chemistry, and Engineering</w:t>
      </w:r>
      <w:r>
        <w:t xml:space="preserve"> </w:t>
      </w:r>
      <w:r>
        <w:t xml:space="preserve">(2nd ed.). Westview Press, Boulder, CO. ISBN: 978-0-813-34910-7.</w:t>
      </w:r>
    </w:p>
    <w:p>
      <w:pPr>
        <w:pStyle w:val="BodyText"/>
      </w:pPr>
      <w:r>
        <w:t xml:space="preserve">[34] May, R.M. (1976). Simple mathematical models with very complicated dynamics.</w:t>
      </w:r>
      <w:r>
        <w:t xml:space="preserve"> </w:t>
      </w:r>
      <w:r>
        <w:rPr>
          <w:i/>
          <w:iCs/>
        </w:rPr>
        <w:t xml:space="preserve">Nature</w:t>
      </w:r>
      <w:r>
        <w:t xml:space="preserve">, 261(5560), 459-467. https://doi.org/10.1038/261459a0</w:t>
      </w:r>
    </w:p>
    <w:p>
      <w:pPr>
        <w:pStyle w:val="BodyText"/>
      </w:pPr>
      <w:r>
        <w:t xml:space="preserve">[35] Scheffer, M., Carpenter, S., Foley, J.A., Folke, C., &amp; Walker, B. (2001). Catastrophic shifts in ecosystems.</w:t>
      </w:r>
      <w:r>
        <w:t xml:space="preserve"> </w:t>
      </w:r>
      <w:r>
        <w:rPr>
          <w:i/>
          <w:iCs/>
        </w:rPr>
        <w:t xml:space="preserve">Nature</w:t>
      </w:r>
      <w:r>
        <w:t xml:space="preserve">, 413(6856), 591-596. https://doi.org/10.1038/35098000</w:t>
      </w:r>
    </w:p>
    <w:p>
      <w:pPr>
        <w:pStyle w:val="BodyText"/>
      </w:pPr>
      <w:r>
        <w:t xml:space="preserve">[36] Beisner, B.E., Haydon, D.T., &amp; Cuddington, K. (2003). Alternative stable states in ecology.</w:t>
      </w:r>
      <w:r>
        <w:t xml:space="preserve"> </w:t>
      </w:r>
      <w:r>
        <w:rPr>
          <w:i/>
          <w:iCs/>
        </w:rPr>
        <w:t xml:space="preserve">Frontiers in Ecology and the Environment</w:t>
      </w:r>
      <w:r>
        <w:t xml:space="preserve">, 1(7), 376-382. https://doi.org/10.1890/1540-9295(2003)001[0376:ASSIE]2.0.CO;2</w:t>
      </w:r>
    </w:p>
    <w:p>
      <w:pPr>
        <w:pStyle w:val="BodyText"/>
      </w:pPr>
      <w:r>
        <w:t xml:space="preserve">[37] Hastie, T., Tibshirani, R., &amp; Friedman, J. (2009).</w:t>
      </w:r>
      <w:r>
        <w:t xml:space="preserve"> </w:t>
      </w:r>
      <w:r>
        <w:rPr>
          <w:i/>
          <w:iCs/>
        </w:rPr>
        <w:t xml:space="preserve">The Elements of Statistical Learning: Data Mining, Inference, and Prediction</w:t>
      </w:r>
      <w:r>
        <w:t xml:space="preserve"> </w:t>
      </w:r>
      <w:r>
        <w:t xml:space="preserve">(2nd ed.). Springer, New York. ISBN: 978-0-387-84857-0.</w:t>
      </w:r>
    </w:p>
    <w:p>
      <w:pPr>
        <w:pStyle w:val="BodyText"/>
      </w:pPr>
      <w:r>
        <w:t xml:space="preserve">[38] Sokal, R.R., &amp; Rohlf, F.J. (2012).</w:t>
      </w:r>
      <w:r>
        <w:t xml:space="preserve"> </w:t>
      </w:r>
      <w:r>
        <w:rPr>
          <w:i/>
          <w:iCs/>
        </w:rPr>
        <w:t xml:space="preserve">Biometry: The Principles and Practice of Statistics in Biological Research</w:t>
      </w:r>
      <w:r>
        <w:t xml:space="preserve"> </w:t>
      </w:r>
      <w:r>
        <w:t xml:space="preserve">(4th ed.). W.H. Freeman, New York. ISBN: 978-0-716-78670-2.</w:t>
      </w:r>
    </w:p>
    <w:p>
      <w:pPr>
        <w:pStyle w:val="BodyText"/>
      </w:pPr>
      <w:r>
        <w:t xml:space="preserve">[39] Burnham, K.P., &amp; Anderson, D.R. (2002).</w:t>
      </w:r>
      <w:r>
        <w:t xml:space="preserve"> </w:t>
      </w:r>
      <w:r>
        <w:rPr>
          <w:i/>
          <w:iCs/>
        </w:rPr>
        <w:t xml:space="preserve">Model Selection and Multimodel Inference: A Practical Information-Theoretic Approach</w:t>
      </w:r>
      <w:r>
        <w:t xml:space="preserve"> </w:t>
      </w:r>
      <w:r>
        <w:t xml:space="preserve">(2nd ed.). Springer, New York. ISBN: 978-0-387-95364-9.</w:t>
      </w:r>
    </w:p>
    <w:p>
      <w:pPr>
        <w:pStyle w:val="BodyText"/>
      </w:pPr>
      <w:r>
        <w:t xml:space="preserve">[40] Gelman, A., &amp; Hill, J. (2006).</w:t>
      </w:r>
      <w:r>
        <w:t xml:space="preserve"> </w:t>
      </w:r>
      <w:r>
        <w:rPr>
          <w:i/>
          <w:iCs/>
        </w:rPr>
        <w:t xml:space="preserve">Data Analysis Using Regression and Multilevel/Hierarchical Models</w:t>
      </w:r>
      <w:r>
        <w:t xml:space="preserve">. Cambridge University Press, Cambridge, UK. ISBN: 978-0-521-68689-1.</w:t>
      </w:r>
    </w:p>
    <w:p>
      <w:pPr>
        <w:pStyle w:val="BodyText"/>
      </w:pPr>
      <w:r>
        <w:t xml:space="preserve">[41] Cumming, G., &amp; Finch, S. (2005). Inference by eye: Confidence intervals and how to read pictures of data.</w:t>
      </w:r>
      <w:r>
        <w:t xml:space="preserve"> </w:t>
      </w:r>
      <w:r>
        <w:rPr>
          <w:i/>
          <w:iCs/>
        </w:rPr>
        <w:t xml:space="preserve">American Psychologist</w:t>
      </w:r>
      <w:r>
        <w:t xml:space="preserve">, 60(2), 170-180. https://doi.org/10.1037/0003-066X.60.2.170</w:t>
      </w:r>
    </w:p>
    <w:p>
      <w:pPr>
        <w:pStyle w:val="BodyText"/>
      </w:pPr>
      <w:r>
        <w:t xml:space="preserve">[42] Peng, R.D. (2011). Reproducible research in computational science.</w:t>
      </w:r>
      <w:r>
        <w:t xml:space="preserve"> </w:t>
      </w:r>
      <w:r>
        <w:rPr>
          <w:i/>
          <w:iCs/>
        </w:rPr>
        <w:t xml:space="preserve">Science</w:t>
      </w:r>
      <w:r>
        <w:t xml:space="preserve">, 334(6060), 1226-1227. https://doi.org/10.1126/science.1213847</w:t>
      </w:r>
    </w:p>
    <w:p>
      <w:pPr>
        <w:pStyle w:val="BodyText"/>
      </w:pPr>
      <w:r>
        <w:t xml:space="preserve">[43] Stodden, V., Leisch, F., &amp; Peng, R.D. (Eds.) (2014).</w:t>
      </w:r>
      <w:r>
        <w:t xml:space="preserve"> </w:t>
      </w:r>
      <w:r>
        <w:rPr>
          <w:i/>
          <w:iCs/>
        </w:rPr>
        <w:t xml:space="preserve">Implementing Reproducible Research</w:t>
      </w:r>
      <w:r>
        <w:t xml:space="preserve">. CRC Press, Boca Raton, FL. ISBN: 978-1-466-56159-5.</w:t>
      </w:r>
    </w:p>
    <w:p>
      <w:pPr>
        <w:pStyle w:val="BodyText"/>
      </w:pPr>
      <w:r>
        <w:t xml:space="preserve">[44] Wilkinson, M.D., et al. (2016). The FAIR Guiding Principles for scientific data management and stewardship.</w:t>
      </w:r>
      <w:r>
        <w:t xml:space="preserve"> </w:t>
      </w:r>
      <w:r>
        <w:rPr>
          <w:i/>
          <w:iCs/>
        </w:rPr>
        <w:t xml:space="preserve">Scientific Data</w:t>
      </w:r>
      <w:r>
        <w:t xml:space="preserve">, 3, 160018. https://doi.org/10.1038/sdata.2016.18</w:t>
      </w:r>
    </w:p>
    <w:p>
      <w:pPr>
        <w:pStyle w:val="BodyText"/>
      </w:pPr>
      <w:r>
        <w:t xml:space="preserve">[45] McKiernan, E.C., et al. (2016). How open science helps researchers succeed.</w:t>
      </w:r>
      <w:r>
        <w:t xml:space="preserve"> </w:t>
      </w:r>
      <w:r>
        <w:rPr>
          <w:i/>
          <w:iCs/>
        </w:rPr>
        <w:t xml:space="preserve">eLife</w:t>
      </w:r>
      <w:r>
        <w:t xml:space="preserve">, 5, e16800. https://doi.org/10.7554/eLife.16800</w:t>
      </w:r>
    </w:p>
    <w:p>
      <w:pPr>
        <w:pStyle w:val="BodyText"/>
      </w:pPr>
      <w:r>
        <w:t xml:space="preserve">[46] Van Rossum, G., &amp; Drake, F.L. (2009).</w:t>
      </w:r>
      <w:r>
        <w:t xml:space="preserve"> </w:t>
      </w:r>
      <w:r>
        <w:rPr>
          <w:i/>
          <w:iCs/>
        </w:rPr>
        <w:t xml:space="preserve">Python 3 Reference Manual</w:t>
      </w:r>
      <w:r>
        <w:t xml:space="preserve">. CreateSpace, Scotts Valley, CA. ISBN: 978-1-441-41269-0.</w:t>
      </w:r>
    </w:p>
    <w:p>
      <w:pPr>
        <w:pStyle w:val="BodyText"/>
      </w:pPr>
      <w:r>
        <w:t xml:space="preserve">[47] Harris, C.R., et al. (2020). Array programming with NumPy.</w:t>
      </w:r>
      <w:r>
        <w:t xml:space="preserve"> </w:t>
      </w:r>
      <w:r>
        <w:rPr>
          <w:i/>
          <w:iCs/>
        </w:rPr>
        <w:t xml:space="preserve">Nature</w:t>
      </w:r>
      <w:r>
        <w:t xml:space="preserve">, 585(7825), 357-362. https://doi.org/10.1038/s41586-020-2649-2</w:t>
      </w:r>
    </w:p>
    <w:p>
      <w:pPr>
        <w:pStyle w:val="BodyText"/>
      </w:pPr>
      <w:r>
        <w:t xml:space="preserve">[48] Hunter, J.D. (2007). Matplotlib: A 2D graphics environment.</w:t>
      </w:r>
      <w:r>
        <w:t xml:space="preserve"> </w:t>
      </w:r>
      <w:r>
        <w:rPr>
          <w:i/>
          <w:iCs/>
        </w:rPr>
        <w:t xml:space="preserve">Computing in Science &amp; Engineering</w:t>
      </w:r>
      <w:r>
        <w:t xml:space="preserve">, 9(3), 90-95. https://doi.org/10.1109/MCSE.2007.55</w:t>
      </w:r>
    </w:p>
    <w:p>
      <w:pPr>
        <w:pStyle w:val="BodyText"/>
      </w:pPr>
      <w:r>
        <w:t xml:space="preserve">[49] Waskom, M.L. (2021). seaborn: statistical data visualization.</w:t>
      </w:r>
      <w:r>
        <w:t xml:space="preserve"> </w:t>
      </w:r>
      <w:r>
        <w:rPr>
          <w:i/>
          <w:iCs/>
        </w:rPr>
        <w:t xml:space="preserve">Journal of Open Source Software</w:t>
      </w:r>
      <w:r>
        <w:t xml:space="preserve">, 6(60), 3021. https://doi.org/10.21105/joss.03021</w:t>
      </w:r>
    </w:p>
    <w:p>
      <w:pPr>
        <w:pStyle w:val="BodyText"/>
      </w:pPr>
      <w:r>
        <w:t xml:space="preserve">[50] Pedregosa, F., et al. (2011). Scikit-learn: Machine learning in Python.</w:t>
      </w:r>
      <w:r>
        <w:t xml:space="preserve"> </w:t>
      </w:r>
      <w:r>
        <w:rPr>
          <w:i/>
          <w:iCs/>
        </w:rPr>
        <w:t xml:space="preserve">Journal of Machine Learning Research</w:t>
      </w:r>
      <w:r>
        <w:t xml:space="preserve">, 12, 2825-2830. JMLR: v12/pedregosa11a.</w:t>
      </w:r>
    </w:p>
    <w:p>
      <w:r>
        <w:pict>
          <v:rect style="width:0;height:1.5pt" o:hralign="center" o:hrstd="t" o:hr="t"/>
        </w:pict>
      </w:r>
    </w:p>
    <w:bookmarkEnd w:id="75"/>
    <w:bookmarkStart w:id="76" w:name="acknowledgments"/>
    <w:p>
      <w:pPr>
        <w:pStyle w:val="Heading2"/>
      </w:pPr>
      <w:r>
        <w:t xml:space="preserve">Acknowledgments</w:t>
      </w:r>
    </w:p>
    <w:p>
      <w:pPr>
        <w:pStyle w:val="FirstParagraph"/>
      </w:pPr>
      <w:r>
        <w:t xml:space="preserve">We thank the open-source community for Python, NumPy, Matplotlib, and related scientific computing tools that enabled this research. All code and data are publicly available at https://github.com/mrdirno/nested-resonance-memory-archive under GPL-3.0 license.</w:t>
      </w:r>
    </w:p>
    <w:p>
      <w:r>
        <w:pict>
          <v:rect style="width:0;height:1.5pt" o:hralign="center" o:hrstd="t" o:hr="t"/>
        </w:pict>
      </w:r>
    </w:p>
    <w:bookmarkEnd w:id="76"/>
    <w:bookmarkStart w:id="77" w:name="author-contributions"/>
    <w:p>
      <w:pPr>
        <w:pStyle w:val="Heading2"/>
      </w:pPr>
      <w:r>
        <w:t xml:space="preserve">Author Contributions</w:t>
      </w:r>
    </w:p>
    <w:p>
      <w:pPr>
        <w:pStyle w:val="FirstParagraph"/>
      </w:pPr>
      <w:r>
        <w:rPr>
          <w:b/>
          <w:bCs/>
        </w:rPr>
        <w:t xml:space="preserve">Aldrin Payopay:</w:t>
      </w:r>
      <w:r>
        <w:t xml:space="preserve"> </w:t>
      </w:r>
      <w:r>
        <w:t xml:space="preserve">Conceptualization, Project Administration, Principal Investigation, Funding Acquisition</w:t>
      </w:r>
    </w:p>
    <w:p>
      <w:pPr>
        <w:pStyle w:val="BodyText"/>
      </w:pPr>
      <w:r>
        <w:rPr>
          <w:b/>
          <w:bCs/>
        </w:rPr>
        <w:t xml:space="preserve">Claude (DUALITY-ZERO-V2):</w:t>
      </w:r>
      <w:r>
        <w:t xml:space="preserve"> </w:t>
      </w:r>
      <w:r>
        <w:t xml:space="preserve">Methodology, Software, Validation, Formal Analysis, Investigation, Data Curation, Writing - Original Draft, Writing - Review &amp; Editing, Visualization</w:t>
      </w:r>
    </w:p>
    <w:p>
      <w:r>
        <w:pict>
          <v:rect style="width:0;height:1.5pt" o:hralign="center" o:hrstd="t" o:hr="t"/>
        </w:pict>
      </w:r>
    </w:p>
    <w:bookmarkEnd w:id="77"/>
    <w:bookmarkStart w:id="78"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78"/>
    <w:bookmarkStart w:id="79" w:name="data-availability"/>
    <w:p>
      <w:pPr>
        <w:pStyle w:val="Heading2"/>
      </w:pPr>
      <w:r>
        <w:t xml:space="preserve">Data Availability</w:t>
      </w:r>
    </w:p>
    <w:p>
      <w:pPr>
        <w:pStyle w:val="FirstParagraph"/>
      </w:pPr>
      <w:r>
        <w:t xml:space="preserve">All experimental results (JSON format) and analysis scripts (Python) are publicly available at:</w:t>
      </w:r>
      <w:r>
        <w:t xml:space="preserve"> </w:t>
      </w:r>
      <w:r>
        <w:t xml:space="preserve">- Repository: https://github.com/mrdirno/nested-resonance-memory-archive</w:t>
      </w:r>
      <w:r>
        <w:t xml:space="preserve"> </w:t>
      </w:r>
      <w:r>
        <w:t xml:space="preserve">- Data:</w:t>
      </w:r>
      <w:r>
        <w:t xml:space="preserve"> </w:t>
      </w:r>
      <w:r>
        <w:rPr>
          <w:rStyle w:val="VerbatimChar"/>
        </w:rPr>
        <w:t xml:space="preserve">/data/results/</w:t>
      </w:r>
      <w:r>
        <w:t xml:space="preserve"> </w:t>
      </w:r>
      <w:r>
        <w:t xml:space="preserve">directory</w:t>
      </w:r>
      <w:r>
        <w:t xml:space="preserve"> </w:t>
      </w:r>
      <w:r>
        <w:t xml:space="preserve">- Code:</w:t>
      </w:r>
      <w:r>
        <w:t xml:space="preserve"> </w:t>
      </w:r>
      <w:r>
        <w:rPr>
          <w:rStyle w:val="VerbatimChar"/>
        </w:rPr>
        <w:t xml:space="preserve">/code/experiments/</w:t>
      </w:r>
      <w:r>
        <w:t xml:space="preserve"> </w:t>
      </w:r>
      <w:r>
        <w:t xml:space="preserve">directory</w:t>
      </w:r>
      <w:r>
        <w:t xml:space="preserve"> </w:t>
      </w:r>
      <w:r>
        <w:t xml:space="preserve">- License: GPL-3.0</w:t>
      </w:r>
    </w:p>
    <w:p>
      <w:r>
        <w:pict>
          <v:rect style="width:0;height:1.5pt" o:hralign="center" o:hrstd="t" o:hr="t"/>
        </w:pict>
      </w:r>
    </w:p>
    <w:p>
      <w:pPr>
        <w:pStyle w:val="FirstParagraph"/>
      </w:pPr>
      <w:r>
        <w:rPr>
          <w:b/>
          <w:bCs/>
        </w:rPr>
        <w:t xml:space="preserve">Document Version:</w:t>
      </w:r>
      <w:r>
        <w:t xml:space="preserve"> </w:t>
      </w:r>
      <w:r>
        <w:t xml:space="preserve">2.0 (V2 Revision - C176 V6 Validated Findings Integrated)</w:t>
      </w:r>
      <w:r>
        <w:t xml:space="preserve"> </w:t>
      </w:r>
      <w:r>
        <w:rPr>
          <w:b/>
          <w:bCs/>
        </w:rPr>
        <w:t xml:space="preserve">Date:</w:t>
      </w:r>
      <w:r>
        <w:t xml:space="preserve"> </w:t>
      </w:r>
      <w:r>
        <w:t xml:space="preserve">2025-11-04 (Cycle 968)</w:t>
      </w:r>
      <w:r>
        <w:t xml:space="preserve"> </w:t>
      </w:r>
      <w:r>
        <w:rPr>
          <w:b/>
          <w:bCs/>
        </w:rPr>
        <w:t xml:space="preserve">Status:</w:t>
      </w:r>
      <w:r>
        <w:t xml:space="preserve"> </w:t>
      </w:r>
      <w:r>
        <w:t xml:space="preserve">Master source assembly complete, ready for DOCX conversion</w:t>
      </w:r>
      <w:r>
        <w:t xml:space="preserve"> </w:t>
      </w:r>
      <w:r>
        <w:rPr>
          <w:b/>
          <w:bCs/>
        </w:rPr>
        <w:t xml:space="preserve">Estimated Length:</w:t>
      </w:r>
      <w:r>
        <w:t xml:space="preserve"> </w:t>
      </w:r>
      <w:r>
        <w:t xml:space="preserve">~2,850 lines markdown (~8,500 words main text)</w:t>
      </w:r>
    </w:p>
    <w:p>
      <w:pPr>
        <w:pStyle w:val="BodyText"/>
      </w:pPr>
      <w:r>
        <w:rPr>
          <w:b/>
          <w:bCs/>
        </w:rPr>
        <w:t xml:space="preserve">Generated by:</w:t>
      </w:r>
      <w:r>
        <w:t xml:space="preserve"> </w:t>
      </w:r>
      <w:r>
        <w:t xml:space="preserve">DUALITY-ZERO-V2 Autonomous Research System</w:t>
      </w:r>
      <w:r>
        <w:t xml:space="preserve"> </w:t>
      </w:r>
      <w:r>
        <w:rPr>
          <w:b/>
          <w:bCs/>
        </w:rPr>
        <w:t xml:space="preserve">Repository:</w:t>
      </w:r>
      <w:r>
        <w:t xml:space="preserve"> </w:t>
      </w:r>
      <w:r>
        <w:t xml:space="preserve">https://github.com/mrdirno/nested-resonance-memory-archive</w:t>
      </w:r>
      <w:r>
        <w:t xml:space="preserve"> </w:t>
      </w:r>
      <w:r>
        <w:rPr>
          <w:b/>
          <w:bCs/>
        </w:rPr>
        <w:t xml:space="preserve">License:</w:t>
      </w:r>
      <w:r>
        <w:t xml:space="preserve"> </w:t>
      </w:r>
      <w:r>
        <w:t xml:space="preserve">GPL-3.0</w:t>
      </w:r>
    </w:p>
    <w:p>
      <w:r>
        <w:pict>
          <v:rect style="width:0;height:1.5pt" o:hralign="center" o:hrstd="t" o:hr="t"/>
        </w:pict>
      </w:r>
    </w:p>
    <w:p>
      <w:pPr>
        <w:pStyle w:val="FirstParagraph"/>
      </w:pPr>
      <w:r>
        <w:rPr>
          <w:b/>
          <w:bCs/>
        </w:rPr>
        <w:t xml:space="preserve">END OF MANUSCRIPT</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2025-11-05T00:31:23Z</dcterms:created>
  <dcterms:modified xsi:type="dcterms:W3CDTF">2025-11-05T00:31:23Z</dcterms:modified>
</cp:coreProperties>
</file>

<file path=docProps/custom.xml><?xml version="1.0" encoding="utf-8"?>
<Properties xmlns="http://schemas.openxmlformats.org/officeDocument/2006/custom-properties" xmlns:vt="http://schemas.openxmlformats.org/officeDocument/2006/docPropsVTypes"/>
</file>