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Service Recommendation Report</w:t>
      </w:r>
    </w:p>
    <w:p>
      <w:r/>
      <w:r>
        <w:rPr>
          <w:b/>
        </w:rPr>
        <w:t>Patient ID:</w:t>
      </w:r>
      <w:r>
        <w:t xml:space="preserve"> 75476487-0721-4c1b-9e01-4d586adebcd2</w:t>
      </w:r>
    </w:p>
    <w:p>
      <w:r/>
      <w:r>
        <w:rPr>
          <w:b/>
        </w:rPr>
        <w:t>Total Service Categories:</w:t>
      </w:r>
      <w:r>
        <w:t xml:space="preserve"> 10</w:t>
      </w:r>
    </w:p>
    <w:p>
      <w:r/>
      <w:r>
        <w:rPr>
          <w:b/>
        </w:rPr>
        <w:t>Total Recommended Services:</w:t>
      </w:r>
      <w:r>
        <w:t xml:space="preserve"> 17</w:t>
      </w:r>
    </w:p>
    <w:p>
      <w:pPr>
        <w:pStyle w:val="Heading2"/>
      </w:pPr>
      <w:r>
        <w:t>1. Education Services</w:t>
      </w:r>
    </w:p>
    <w:p>
      <w:r>
        <w:rPr>
          <w:i/>
        </w:rPr>
        <w:t>Educational and skills training programs</w:t>
      </w:r>
    </w:p>
    <w:p>
      <w:r/>
      <w:r>
        <w:rPr>
          <w:b/>
        </w:rPr>
        <w:t>Priority Score:</w:t>
      </w:r>
      <w:r>
        <w:t xml:space="preserve"> 6.0 (based on 4 hazards)</w:t>
      </w:r>
    </w:p>
    <w:p>
      <w:pPr>
        <w:pStyle w:val="Heading3"/>
      </w:pPr>
      <w:r>
        <w:t>1.1 Adult Education</w:t>
      </w:r>
    </w:p>
    <w:p>
      <w:r>
        <w:t>GED preparation and adult literacy programs</w:t>
      </w:r>
    </w:p>
    <w:p>
      <w:r/>
      <w:r>
        <w:rPr>
          <w:b/>
        </w:rPr>
        <w:t>Priority Score:</w:t>
      </w:r>
      <w:r>
        <w:t xml:space="preserve"> 3.0</w:t>
      </w:r>
    </w:p>
    <w:p>
      <w:r>
        <w:rPr>
          <w:b/>
        </w:rPr>
        <w:t>Linked Hazards:</w:t>
      </w:r>
    </w:p>
    <w:p>
      <w:pPr>
        <w:pStyle w:val="ListBullet"/>
      </w:pPr>
      <w:r>
        <w:t>Unknown: social (Risk Score: 3.0)</w:t>
      </w:r>
    </w:p>
    <w:p>
      <w:pPr>
        <w:pStyle w:val="ListBullet"/>
      </w:pPr>
      <w:r>
        <w:t>Unknown: social (Risk Score: 3.0)</w:t>
      </w:r>
    </w:p>
    <w:p>
      <w:pPr>
        <w:pStyle w:val="Heading3"/>
      </w:pPr>
      <w:r>
        <w:t>1.2 Computer Training</w:t>
      </w:r>
    </w:p>
    <w:p>
      <w:r>
        <w:t>Basic computer and internet skills training</w:t>
      </w:r>
    </w:p>
    <w:p>
      <w:r/>
      <w:r>
        <w:rPr>
          <w:b/>
        </w:rPr>
        <w:t>Priority Score:</w:t>
      </w:r>
      <w:r>
        <w:t xml:space="preserve"> 3.0</w:t>
      </w:r>
    </w:p>
    <w:p>
      <w:r>
        <w:rPr>
          <w:b/>
        </w:rPr>
        <w:t>Linked Hazards:</w:t>
      </w:r>
    </w:p>
    <w:p>
      <w:pPr>
        <w:pStyle w:val="ListBullet"/>
      </w:pPr>
      <w:r>
        <w:t>Unknown: social (Risk Score: 3.0)</w:t>
      </w:r>
    </w:p>
    <w:p>
      <w:pPr>
        <w:pStyle w:val="ListBullet"/>
      </w:pPr>
      <w:r>
        <w:t>Unknown: social (Risk Score: 3.0)</w:t>
      </w:r>
    </w:p>
    <w:p>
      <w:pPr>
        <w:pStyle w:val="Heading2"/>
      </w:pPr>
      <w:r>
        <w:t>2. Employment Services</w:t>
      </w:r>
    </w:p>
    <w:p>
      <w:r>
        <w:rPr>
          <w:i/>
        </w:rPr>
        <w:t>Job training and employment assistance</w:t>
      </w:r>
    </w:p>
    <w:p>
      <w:r/>
      <w:r>
        <w:rPr>
          <w:b/>
        </w:rPr>
        <w:t>Priority Score:</w:t>
      </w:r>
      <w:r>
        <w:t xml:space="preserve"> 3.0 (based on 2 hazards)</w:t>
      </w:r>
    </w:p>
    <w:p>
      <w:pPr>
        <w:pStyle w:val="Heading3"/>
      </w:pPr>
      <w:r>
        <w:t>2.1 Job Training Programs</w:t>
      </w:r>
    </w:p>
    <w:p>
      <w:r>
        <w:t>Skills training and workforce development</w:t>
      </w:r>
    </w:p>
    <w:p>
      <w:r/>
      <w:r>
        <w:rPr>
          <w:b/>
        </w:rPr>
        <w:t>Priority Score:</w:t>
      </w:r>
      <w:r>
        <w:t xml:space="preserve"> 3.0</w:t>
      </w:r>
    </w:p>
    <w:p>
      <w:r>
        <w:rPr>
          <w:b/>
        </w:rPr>
        <w:t>Linked Hazards:</w:t>
      </w:r>
    </w:p>
    <w:p>
      <w:pPr>
        <w:pStyle w:val="ListBullet"/>
      </w:pPr>
      <w:r>
        <w:t>Unknown: social (Risk Score: 3.0)</w:t>
      </w:r>
    </w:p>
    <w:p>
      <w:pPr>
        <w:pStyle w:val="ListBullet"/>
      </w:pPr>
      <w:r>
        <w:t>Unknown: social (Risk Score: 3.0)</w:t>
      </w:r>
    </w:p>
    <w:p>
      <w:pPr>
        <w:pStyle w:val="Heading2"/>
      </w:pPr>
      <w:r>
        <w:t>3. Food Services</w:t>
      </w:r>
    </w:p>
    <w:p>
      <w:r>
        <w:rPr>
          <w:i/>
        </w:rPr>
        <w:t>Food assistance and nutrition programs</w:t>
      </w:r>
    </w:p>
    <w:p>
      <w:r/>
      <w:r>
        <w:rPr>
          <w:b/>
        </w:rPr>
        <w:t>Priority Score:</w:t>
      </w:r>
      <w:r>
        <w:t xml:space="preserve"> 82.0 (based on 10 hazards)</w:t>
      </w:r>
    </w:p>
    <w:p>
      <w:pPr>
        <w:pStyle w:val="Heading3"/>
      </w:pPr>
      <w:r>
        <w:t>3.1 Food Pantry</w:t>
      </w:r>
    </w:p>
    <w:p>
      <w:r>
        <w:t>Regular food distribution programs</w:t>
      </w:r>
    </w:p>
    <w:p>
      <w:r/>
      <w:r>
        <w:rPr>
          <w:b/>
        </w:rPr>
        <w:t>Priority Score:</w:t>
      </w:r>
      <w:r>
        <w:t xml:space="preserve"> 25.0</w:t>
      </w:r>
    </w:p>
    <w:p>
      <w:r>
        <w:rPr>
          <w:b/>
        </w:rPr>
        <w:t>Linked Hazards:</w:t>
      </w:r>
    </w:p>
    <w:p>
      <w:pPr>
        <w:pStyle w:val="ListBullet"/>
      </w:pPr>
      <w:r>
        <w:t>Unknown: social (Risk Score: 16.0)</w:t>
      </w:r>
    </w:p>
    <w:p>
      <w:pPr>
        <w:pStyle w:val="ListBullet"/>
      </w:pPr>
      <w:r>
        <w:t>Unknown: social (Risk Score: 25.0)</w:t>
      </w:r>
    </w:p>
    <w:p>
      <w:pPr>
        <w:pStyle w:val="ListBullet"/>
      </w:pPr>
      <w:r>
        <w:t>Unknown: social (Risk Score: 25.0)</w:t>
      </w:r>
    </w:p>
    <w:p>
      <w:pPr>
        <w:pStyle w:val="ListBullet"/>
      </w:pPr>
      <w:r>
        <w:t>Unknown: social (Risk Score: 16.0)</w:t>
      </w:r>
    </w:p>
    <w:p>
      <w:pPr>
        <w:pStyle w:val="Heading3"/>
      </w:pPr>
      <w:r>
        <w:t>3.2 Mobile Food Pantry</w:t>
      </w:r>
    </w:p>
    <w:p>
      <w:r>
        <w:t>Mobile food distribution services</w:t>
      </w:r>
    </w:p>
    <w:p>
      <w:r/>
      <w:r>
        <w:rPr>
          <w:b/>
        </w:rPr>
        <w:t>Priority Score:</w:t>
      </w:r>
      <w:r>
        <w:t xml:space="preserve"> 25.0</w:t>
      </w:r>
    </w:p>
    <w:p>
      <w:r>
        <w:rPr>
          <w:b/>
        </w:rPr>
        <w:t>Linked Hazards:</w:t>
      </w:r>
    </w:p>
    <w:p>
      <w:pPr>
        <w:pStyle w:val="ListBullet"/>
      </w:pPr>
      <w:r>
        <w:t>Unknown: social (Risk Score: 25.0)</w:t>
      </w:r>
    </w:p>
    <w:p>
      <w:pPr>
        <w:pStyle w:val="ListBullet"/>
      </w:pPr>
      <w:r>
        <w:t>Unknown: social (Risk Score: 25.0)</w:t>
      </w:r>
    </w:p>
    <w:p>
      <w:pPr>
        <w:pStyle w:val="Heading3"/>
      </w:pPr>
      <w:r>
        <w:t>3.3 Food Vouchers</w:t>
      </w:r>
    </w:p>
    <w:p>
      <w:r>
        <w:t>Vouchers for grocery purchases</w:t>
      </w:r>
    </w:p>
    <w:p>
      <w:r/>
      <w:r>
        <w:rPr>
          <w:b/>
        </w:rPr>
        <w:t>Priority Score:</w:t>
      </w:r>
      <w:r>
        <w:t xml:space="preserve"> 16.0</w:t>
      </w:r>
    </w:p>
    <w:p>
      <w:r>
        <w:rPr>
          <w:b/>
        </w:rPr>
        <w:t>Linked Hazards:</w:t>
      </w:r>
    </w:p>
    <w:p>
      <w:pPr>
        <w:pStyle w:val="ListBullet"/>
      </w:pPr>
      <w:r>
        <w:t>Unknown: social (Risk Score: 16.0)</w:t>
      </w:r>
    </w:p>
    <w:p>
      <w:pPr>
        <w:pStyle w:val="ListBullet"/>
      </w:pPr>
      <w:r>
        <w:t>Unknown: social (Risk Score: 16.0)</w:t>
      </w:r>
    </w:p>
    <w:p>
      <w:pPr>
        <w:pStyle w:val="Heading3"/>
      </w:pPr>
      <w:r>
        <w:t>3.4 Senior Meal Programs</w:t>
      </w:r>
    </w:p>
    <w:p>
      <w:r>
        <w:t>Meal programs specifically for seniors</w:t>
      </w:r>
    </w:p>
    <w:p>
      <w:r/>
      <w:r>
        <w:rPr>
          <w:b/>
        </w:rPr>
        <w:t>Priority Score:</w:t>
      </w:r>
      <w:r>
        <w:t xml:space="preserve"> 16.0</w:t>
      </w:r>
    </w:p>
    <w:p>
      <w:r>
        <w:rPr>
          <w:b/>
        </w:rPr>
        <w:t>Linked Hazards:</w:t>
      </w:r>
    </w:p>
    <w:p>
      <w:pPr>
        <w:pStyle w:val="ListBullet"/>
      </w:pPr>
      <w:r>
        <w:t>Unknown: social (Risk Score: 16.0)</w:t>
      </w:r>
    </w:p>
    <w:p>
      <w:pPr>
        <w:pStyle w:val="ListBullet"/>
      </w:pPr>
      <w:r>
        <w:t>Unknown: social (Risk Score: 16.0)</w:t>
      </w:r>
    </w:p>
    <w:p>
      <w:pPr>
        <w:pStyle w:val="Heading2"/>
      </w:pPr>
      <w:r>
        <w:t>4. Health Services</w:t>
      </w:r>
    </w:p>
    <w:p>
      <w:r>
        <w:rPr>
          <w:i/>
        </w:rPr>
        <w:t>Healthcare access and support services</w:t>
      </w:r>
    </w:p>
    <w:p>
      <w:r/>
      <w:r>
        <w:rPr>
          <w:b/>
        </w:rPr>
        <w:t>Priority Score:</w:t>
      </w:r>
      <w:r>
        <w:t xml:space="preserve"> 9.0 (based on 1 hazards)</w:t>
      </w:r>
    </w:p>
    <w:p>
      <w:pPr>
        <w:pStyle w:val="Heading3"/>
      </w:pPr>
      <w:r>
        <w:t>4.1 Primary Care Access</w:t>
      </w:r>
    </w:p>
    <w:p>
      <w:r>
        <w:t>Access to primary healthcare services</w:t>
      </w:r>
    </w:p>
    <w:p>
      <w:r/>
      <w:r>
        <w:rPr>
          <w:b/>
        </w:rPr>
        <w:t>Priority Score:</w:t>
      </w:r>
      <w:r>
        <w:t xml:space="preserve"> 9.0</w:t>
      </w:r>
    </w:p>
    <w:p>
      <w:r>
        <w:rPr>
          <w:b/>
        </w:rPr>
        <w:t>Linked Hazards:</w:t>
      </w:r>
    </w:p>
    <w:p>
      <w:pPr>
        <w:pStyle w:val="ListBullet"/>
      </w:pPr>
      <w:r>
        <w:t>Unknown: social (Risk Score: 9.0)</w:t>
      </w:r>
    </w:p>
    <w:p>
      <w:pPr>
        <w:pStyle w:val="Heading2"/>
      </w:pPr>
      <w:r>
        <w:t>5. Housing Services</w:t>
      </w:r>
    </w:p>
    <w:p>
      <w:r>
        <w:rPr>
          <w:i/>
        </w:rPr>
        <w:t>Emergency and supportive housing services</w:t>
      </w:r>
    </w:p>
    <w:p>
      <w:r/>
      <w:r>
        <w:rPr>
          <w:b/>
        </w:rPr>
        <w:t>Priority Score:</w:t>
      </w:r>
      <w:r>
        <w:t xml:space="preserve"> 16.0 (based on 1 hazards)</w:t>
      </w:r>
    </w:p>
    <w:p>
      <w:pPr>
        <w:pStyle w:val="Heading3"/>
      </w:pPr>
      <w:r>
        <w:t>5.1 Utility Assistance</w:t>
      </w:r>
    </w:p>
    <w:p>
      <w:r>
        <w:t>Help with utility bills and energy costs</w:t>
      </w:r>
    </w:p>
    <w:p>
      <w:r/>
      <w:r>
        <w:rPr>
          <w:b/>
        </w:rPr>
        <w:t>Priority Score:</w:t>
      </w:r>
      <w:r>
        <w:t xml:space="preserve"> 16.0</w:t>
      </w:r>
    </w:p>
    <w:p>
      <w:r>
        <w:rPr>
          <w:b/>
        </w:rPr>
        <w:t>Linked Hazards:</w:t>
      </w:r>
    </w:p>
    <w:p>
      <w:pPr>
        <w:pStyle w:val="ListBullet"/>
      </w:pPr>
      <w:r>
        <w:t>Unknown: social (Risk Score: 16.0)</w:t>
      </w:r>
    </w:p>
    <w:p>
      <w:pPr>
        <w:pStyle w:val="Heading2"/>
      </w:pPr>
      <w:r>
        <w:t>6. Legal Services</w:t>
      </w:r>
    </w:p>
    <w:p>
      <w:r>
        <w:rPr>
          <w:i/>
        </w:rPr>
        <w:t>Legal aid and advocacy services</w:t>
      </w:r>
    </w:p>
    <w:p>
      <w:r/>
      <w:r>
        <w:rPr>
          <w:b/>
        </w:rPr>
        <w:t>Priority Score:</w:t>
      </w:r>
      <w:r>
        <w:t xml:space="preserve"> 25.0 (based on 5 hazards)</w:t>
      </w:r>
    </w:p>
    <w:p>
      <w:pPr>
        <w:pStyle w:val="Heading3"/>
      </w:pPr>
      <w:r>
        <w:t>6.1 Benefits Advocacy</w:t>
      </w:r>
    </w:p>
    <w:p>
      <w:r>
        <w:t>Help applying for government benefits</w:t>
      </w:r>
    </w:p>
    <w:p>
      <w:r/>
      <w:r>
        <w:rPr>
          <w:b/>
        </w:rPr>
        <w:t>Priority Score:</w:t>
      </w:r>
      <w:r>
        <w:t xml:space="preserve"> 25.0</w:t>
      </w:r>
    </w:p>
    <w:p>
      <w:r>
        <w:rPr>
          <w:b/>
        </w:rPr>
        <w:t>Linked Hazards:</w:t>
      </w:r>
    </w:p>
    <w:p>
      <w:pPr>
        <w:pStyle w:val="ListBullet"/>
      </w:pPr>
      <w:r>
        <w:t>Unknown: social (Risk Score: 16.0)</w:t>
      </w:r>
    </w:p>
    <w:p>
      <w:pPr>
        <w:pStyle w:val="ListBullet"/>
      </w:pPr>
      <w:r>
        <w:t>Unknown: social (Risk Score: 16.0)</w:t>
      </w:r>
    </w:p>
    <w:p>
      <w:pPr>
        <w:pStyle w:val="ListBullet"/>
      </w:pPr>
      <w:r>
        <w:t>Unknown: social (Risk Score: 25.0)</w:t>
      </w:r>
    </w:p>
    <w:p>
      <w:pPr>
        <w:pStyle w:val="ListBullet"/>
      </w:pPr>
      <w:r>
        <w:t>Unknown: social (Risk Score: 25.0)</w:t>
      </w:r>
    </w:p>
    <w:p>
      <w:pPr>
        <w:pStyle w:val="ListBullet"/>
      </w:pPr>
      <w:r>
        <w:t>Unknown: social (Risk Score: 16.0)</w:t>
      </w:r>
    </w:p>
    <w:p>
      <w:pPr>
        <w:pStyle w:val="Heading2"/>
      </w:pPr>
      <w:r>
        <w:t>7. Medical Management</w:t>
      </w:r>
    </w:p>
    <w:p>
      <w:r>
        <w:rPr>
          <w:i/>
        </w:rPr>
        <w:t>Complex medical management</w:t>
      </w:r>
    </w:p>
    <w:p>
      <w:r/>
      <w:r>
        <w:rPr>
          <w:b/>
        </w:rPr>
        <w:t>Priority Score:</w:t>
      </w:r>
      <w:r>
        <w:t xml:space="preserve"> 18.0 (based on 2 hazards)</w:t>
      </w:r>
    </w:p>
    <w:p>
      <w:pPr>
        <w:pStyle w:val="Heading3"/>
      </w:pPr>
      <w:r>
        <w:t>7.1 Cardiovascular management</w:t>
      </w:r>
    </w:p>
    <w:p>
      <w:r>
        <w:t>Management of cardiovascular conditions</w:t>
      </w:r>
    </w:p>
    <w:p>
      <w:r/>
      <w:r>
        <w:rPr>
          <w:b/>
        </w:rPr>
        <w:t>Priority Score:</w:t>
      </w:r>
      <w:r>
        <w:t xml:space="preserve"> 9.0</w:t>
      </w:r>
    </w:p>
    <w:p>
      <w:r>
        <w:rPr>
          <w:b/>
        </w:rPr>
        <w:t>Linked Hazards:</w:t>
      </w:r>
    </w:p>
    <w:p>
      <w:pPr>
        <w:pStyle w:val="ListBullet"/>
      </w:pPr>
      <w:r>
        <w:t>Unknown: I10 (Risk Score: 9.0)</w:t>
      </w:r>
    </w:p>
    <w:p>
      <w:pPr>
        <w:pStyle w:val="Heading3"/>
      </w:pPr>
      <w:r>
        <w:t>7.2 Endocrine management</w:t>
      </w:r>
    </w:p>
    <w:p>
      <w:r>
        <w:t>Management of endocrine conditions</w:t>
      </w:r>
    </w:p>
    <w:p>
      <w:r/>
      <w:r>
        <w:rPr>
          <w:b/>
        </w:rPr>
        <w:t>Priority Score:</w:t>
      </w:r>
      <w:r>
        <w:t xml:space="preserve"> 9.0</w:t>
      </w:r>
    </w:p>
    <w:p>
      <w:r>
        <w:rPr>
          <w:b/>
        </w:rPr>
        <w:t>Linked Hazards:</w:t>
      </w:r>
    </w:p>
    <w:p>
      <w:pPr>
        <w:pStyle w:val="ListBullet"/>
      </w:pPr>
      <w:r>
        <w:t>Unknown: E11.9 (Risk Score: 9.0)</w:t>
      </w:r>
    </w:p>
    <w:p>
      <w:pPr>
        <w:pStyle w:val="Heading2"/>
      </w:pPr>
      <w:r>
        <w:t>8. Mobility Therapy</w:t>
      </w:r>
    </w:p>
    <w:p>
      <w:r>
        <w:rPr>
          <w:i/>
        </w:rPr>
        <w:t>Therapy for mobility/falls</w:t>
      </w:r>
    </w:p>
    <w:p>
      <w:r/>
      <w:r>
        <w:rPr>
          <w:b/>
        </w:rPr>
        <w:t>Priority Score:</w:t>
      </w:r>
      <w:r>
        <w:t xml:space="preserve"> 9.0 (based on 1 hazards)</w:t>
      </w:r>
    </w:p>
    <w:p>
      <w:pPr>
        <w:pStyle w:val="Heading3"/>
      </w:pPr>
      <w:r>
        <w:t>8.1 Mobility aide</w:t>
      </w:r>
    </w:p>
    <w:p>
      <w:r>
        <w:t>Mobility assistance and training</w:t>
      </w:r>
    </w:p>
    <w:p>
      <w:r/>
      <w:r>
        <w:rPr>
          <w:b/>
        </w:rPr>
        <w:t>Priority Score:</w:t>
      </w:r>
      <w:r>
        <w:t xml:space="preserve"> 9.0</w:t>
      </w:r>
    </w:p>
    <w:p>
      <w:r>
        <w:rPr>
          <w:b/>
        </w:rPr>
        <w:t>Linked Hazards:</w:t>
      </w:r>
    </w:p>
    <w:p>
      <w:pPr>
        <w:pStyle w:val="ListBullet"/>
      </w:pPr>
      <w:r>
        <w:t>Unknown: M81.0 (Risk Score: 9.0)</w:t>
      </w:r>
    </w:p>
    <w:p>
      <w:pPr>
        <w:pStyle w:val="Heading2"/>
      </w:pPr>
      <w:r>
        <w:t>9. Social Services</w:t>
      </w:r>
    </w:p>
    <w:p>
      <w:r>
        <w:rPr>
          <w:i/>
        </w:rPr>
        <w:t>Case management and social support services</w:t>
      </w:r>
    </w:p>
    <w:p>
      <w:r/>
      <w:r>
        <w:rPr>
          <w:b/>
        </w:rPr>
        <w:t>Priority Score:</w:t>
      </w:r>
      <w:r>
        <w:t xml:space="preserve"> 25.0 (based on 5 hazards)</w:t>
      </w:r>
    </w:p>
    <w:p>
      <w:pPr>
        <w:pStyle w:val="Heading3"/>
      </w:pPr>
      <w:r>
        <w:t>9.1 Case Management</w:t>
      </w:r>
    </w:p>
    <w:p>
      <w:r>
        <w:t>Comprehensive case management services</w:t>
      </w:r>
    </w:p>
    <w:p>
      <w:r/>
      <w:r>
        <w:rPr>
          <w:b/>
        </w:rPr>
        <w:t>Priority Score:</w:t>
      </w:r>
      <w:r>
        <w:t xml:space="preserve"> 9.0</w:t>
      </w:r>
    </w:p>
    <w:p>
      <w:r>
        <w:rPr>
          <w:b/>
        </w:rPr>
        <w:t>Linked Hazards:</w:t>
      </w:r>
    </w:p>
    <w:p>
      <w:pPr>
        <w:pStyle w:val="ListBullet"/>
      </w:pPr>
      <w:r>
        <w:t>Unknown: social (Risk Score: 9.0)</w:t>
      </w:r>
    </w:p>
    <w:p>
      <w:pPr>
        <w:pStyle w:val="Heading3"/>
      </w:pPr>
      <w:r>
        <w:t>9.2 Senior Center Programs</w:t>
      </w:r>
    </w:p>
    <w:p>
      <w:r>
        <w:t>Senior center activities and services</w:t>
      </w:r>
    </w:p>
    <w:p>
      <w:r/>
      <w:r>
        <w:rPr>
          <w:b/>
        </w:rPr>
        <w:t>Priority Score:</w:t>
      </w:r>
      <w:r>
        <w:t xml:space="preserve"> 8.0</w:t>
      </w:r>
    </w:p>
    <w:p>
      <w:r>
        <w:rPr>
          <w:b/>
        </w:rPr>
        <w:t>Linked Hazards:</w:t>
      </w:r>
    </w:p>
    <w:p>
      <w:pPr>
        <w:pStyle w:val="ListBullet"/>
      </w:pPr>
      <w:r>
        <w:t>Unknown: social (Risk Score: 8.0)</w:t>
      </w:r>
    </w:p>
    <w:p>
      <w:pPr>
        <w:pStyle w:val="ListBullet"/>
      </w:pPr>
      <w:r>
        <w:t>Unknown: social (Risk Score: 4.0)</w:t>
      </w:r>
    </w:p>
    <w:p>
      <w:pPr>
        <w:pStyle w:val="Heading2"/>
      </w:pPr>
      <w:r>
        <w:t>10. Symptom Management (Disabling)</w:t>
      </w:r>
    </w:p>
    <w:p>
      <w:r>
        <w:rPr>
          <w:i/>
        </w:rPr>
        <w:t>Management of chronic/disabling symptoms</w:t>
      </w:r>
    </w:p>
    <w:p>
      <w:r/>
      <w:r>
        <w:rPr>
          <w:b/>
        </w:rPr>
        <w:t>Priority Score:</w:t>
      </w:r>
      <w:r>
        <w:t xml:space="preserve"> 20.0 (based on 2 hazards)</w:t>
      </w:r>
    </w:p>
    <w:p>
      <w:pPr>
        <w:pStyle w:val="Heading3"/>
      </w:pPr>
      <w:r>
        <w:t>10.1 Energy management</w:t>
      </w:r>
    </w:p>
    <w:p>
      <w:r>
        <w:t>Fatigue management</w:t>
      </w:r>
    </w:p>
    <w:p>
      <w:r/>
      <w:r>
        <w:rPr>
          <w:b/>
        </w:rPr>
        <w:t>Priority Score:</w:t>
      </w:r>
      <w:r>
        <w:t xml:space="preserve"> 10.0</w:t>
      </w:r>
    </w:p>
    <w:p>
      <w:r>
        <w:rPr>
          <w:b/>
        </w:rPr>
        <w:t>Linked Hazards:</w:t>
      </w:r>
    </w:p>
    <w:p>
      <w:pPr>
        <w:pStyle w:val="ListBullet"/>
      </w:pPr>
      <w:r>
        <w:t>Unknown: R53.83 (Risk Score: 10.0)</w:t>
      </w:r>
    </w:p>
    <w:p>
      <w:pPr>
        <w:pStyle w:val="Heading3"/>
      </w:pPr>
      <w:r>
        <w:t>10.2 Pain management</w:t>
      </w:r>
    </w:p>
    <w:p>
      <w:r>
        <w:t>Chronic pain management</w:t>
      </w:r>
    </w:p>
    <w:p>
      <w:r/>
      <w:r>
        <w:rPr>
          <w:b/>
        </w:rPr>
        <w:t>Priority Score:</w:t>
      </w:r>
      <w:r>
        <w:t xml:space="preserve"> 10.0</w:t>
      </w:r>
    </w:p>
    <w:p>
      <w:r>
        <w:rPr>
          <w:b/>
        </w:rPr>
        <w:t>Linked Hazards:</w:t>
      </w:r>
    </w:p>
    <w:p>
      <w:pPr>
        <w:pStyle w:val="ListBullet"/>
      </w:pPr>
      <w:r>
        <w:t>Unknown: R52 (Risk Score: 10.0)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Care Management Report - Generated 2025-07-06 01:54:06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