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105A1" w:rsidRPr="007C441E" w:rsidRDefault="006105A1" w:rsidP="006105A1">
      <w:pPr>
        <w:jc w:val="center"/>
        <w:rPr>
          <w:rFonts w:ascii="Times New Roman" w:hAnsi="Times New Roman" w:cs="Times New Roman"/>
        </w:rPr>
      </w:pPr>
      <w:r w:rsidRPr="007C441E">
        <w:rPr>
          <w:rFonts w:ascii="Times New Roman" w:hAnsi="Times New Roman" w:cs="Times New Roman"/>
        </w:rPr>
        <w:t>Effects of terrorism in Africa</w:t>
      </w:r>
    </w:p>
    <w:p w:rsidR="006105A1" w:rsidRPr="007C441E" w:rsidRDefault="006105A1" w:rsidP="006105A1">
      <w:pPr>
        <w:spacing w:line="480" w:lineRule="auto"/>
        <w:ind w:firstLine="720"/>
        <w:rPr>
          <w:rFonts w:ascii="Times New Roman" w:hAnsi="Times New Roman" w:cs="Times New Roman"/>
        </w:rPr>
      </w:pPr>
      <w:r w:rsidRPr="007C441E">
        <w:rPr>
          <w:rFonts w:ascii="Times New Roman" w:hAnsi="Times New Roman" w:cs="Times New Roman"/>
        </w:rPr>
        <w:t>Imagine a once vibrant marketplace, the air thick with the scent of spices and the chatter of vendors, suddenly silenced by a deafening blast. The colorful fabrics lie scattered amidst the dust, a stark testament to the brutal intrusion of terror into the everyday rhythm of life in Africa. Effects of terrorism in Africa encompass the wide-ranging and often devastating consequences of terrorist acts and the broader environment of fear and instability they create across the continent.</w:t>
      </w:r>
      <w:r w:rsidR="003B4830" w:rsidRPr="007C441E">
        <w:rPr>
          <w:rFonts w:ascii="Times New Roman" w:hAnsi="Times New Roman" w:cs="Times New Roman"/>
        </w:rPr>
        <w:t xml:space="preserve"> Some of the effects are economic growth</w:t>
      </w:r>
      <w:r w:rsidR="00BF3E41" w:rsidRPr="007C441E">
        <w:rPr>
          <w:rFonts w:ascii="Times New Roman" w:hAnsi="Times New Roman" w:cs="Times New Roman"/>
        </w:rPr>
        <w:t>,</w:t>
      </w:r>
      <w:r w:rsidR="0060457C" w:rsidRPr="007C441E">
        <w:rPr>
          <w:rFonts w:ascii="Times New Roman" w:hAnsi="Times New Roman" w:cs="Times New Roman"/>
        </w:rPr>
        <w:t xml:space="preserve"> tourism demand</w:t>
      </w:r>
      <w:r w:rsidR="008B782D" w:rsidRPr="007C441E">
        <w:rPr>
          <w:rFonts w:ascii="Times New Roman" w:hAnsi="Times New Roman" w:cs="Times New Roman"/>
        </w:rPr>
        <w:t>, and trade.</w:t>
      </w:r>
    </w:p>
    <w:p w:rsidR="003B4830" w:rsidRPr="007C441E" w:rsidRDefault="003B4830" w:rsidP="003B4830">
      <w:pPr>
        <w:spacing w:line="480" w:lineRule="auto"/>
        <w:ind w:firstLine="720"/>
        <w:jc w:val="center"/>
        <w:rPr>
          <w:rFonts w:ascii="Times New Roman" w:hAnsi="Times New Roman" w:cs="Times New Roman"/>
        </w:rPr>
      </w:pPr>
      <w:r w:rsidRPr="007C441E">
        <w:rPr>
          <w:rFonts w:ascii="Times New Roman" w:hAnsi="Times New Roman" w:cs="Times New Roman"/>
        </w:rPr>
        <w:t>Economic Growth</w:t>
      </w:r>
    </w:p>
    <w:p w:rsidR="0060457C" w:rsidRPr="007C441E" w:rsidRDefault="003B4830" w:rsidP="003B4830">
      <w:pPr>
        <w:spacing w:line="480" w:lineRule="auto"/>
        <w:ind w:firstLine="720"/>
        <w:rPr>
          <w:rFonts w:ascii="Times New Roman" w:hAnsi="Times New Roman" w:cs="Times New Roman"/>
        </w:rPr>
      </w:pPr>
      <w:r w:rsidRPr="007C441E">
        <w:rPr>
          <w:rFonts w:ascii="Times New Roman" w:hAnsi="Times New Roman" w:cs="Times New Roman"/>
        </w:rPr>
        <w:t xml:space="preserve"> </w:t>
      </w:r>
      <w:r w:rsidR="00BF341D" w:rsidRPr="007C441E">
        <w:rPr>
          <w:rFonts w:ascii="Times New Roman" w:hAnsi="Times New Roman" w:cs="Times New Roman"/>
        </w:rPr>
        <w:t>The two governance institution indicators employed in the study shows a significant negative impact on economic growth in the zone, while credit to the private sector and human capital had performed poorly in the zones’ growth trajectory. According to a study done in 38 countries between 2010-2020, showed that “The results show that terrorism has had a significant negative impact on economic growth in SSA.” (Agu</w:t>
      </w:r>
      <w:r w:rsidR="00BF3E41" w:rsidRPr="007C441E">
        <w:rPr>
          <w:rFonts w:ascii="Times New Roman" w:hAnsi="Times New Roman" w:cs="Times New Roman"/>
        </w:rPr>
        <w:t xml:space="preserve"> &amp; Mbah, 2023). While economic growth is negatively impacted by many factors, terrorism is by far the most obvious factor.</w:t>
      </w:r>
    </w:p>
    <w:p w:rsidR="003B4830" w:rsidRPr="007C441E" w:rsidRDefault="0060457C" w:rsidP="0060457C">
      <w:pPr>
        <w:spacing w:line="480" w:lineRule="auto"/>
        <w:ind w:firstLine="720"/>
        <w:jc w:val="center"/>
        <w:rPr>
          <w:rFonts w:ascii="Times New Roman" w:hAnsi="Times New Roman" w:cs="Times New Roman"/>
        </w:rPr>
      </w:pPr>
      <w:r w:rsidRPr="007C441E">
        <w:rPr>
          <w:rFonts w:ascii="Times New Roman" w:hAnsi="Times New Roman" w:cs="Times New Roman"/>
        </w:rPr>
        <w:t>Tourism Demand</w:t>
      </w:r>
    </w:p>
    <w:p w:rsidR="0060457C" w:rsidRDefault="0060457C" w:rsidP="0060457C">
      <w:pPr>
        <w:spacing w:line="480" w:lineRule="auto"/>
        <w:ind w:firstLine="720"/>
        <w:rPr>
          <w:rFonts w:ascii="Times New Roman" w:hAnsi="Times New Roman" w:cs="Times New Roman"/>
        </w:rPr>
      </w:pPr>
      <w:r w:rsidRPr="007C441E">
        <w:rPr>
          <w:rFonts w:ascii="Times New Roman" w:hAnsi="Times New Roman" w:cs="Times New Roman"/>
        </w:rPr>
        <w:t>Tourism benefits African countries on many ways. However, terrorists target the influx of tourists that visit African countries. According to a study done across Africa, showed that “The general conclusion is that, with some exceptions, terrorism negatively affects tourism demand.” (Kra</w:t>
      </w:r>
      <w:r w:rsidR="00A346B5" w:rsidRPr="007C441E">
        <w:rPr>
          <w:rFonts w:ascii="Times New Roman" w:hAnsi="Times New Roman" w:cs="Times New Roman"/>
        </w:rPr>
        <w:t>jnak,2021). While tourism brings many positive aspects, it can be argued that tourists are targeted by terrorists.</w:t>
      </w:r>
      <w:r w:rsidRPr="007C441E">
        <w:rPr>
          <w:rFonts w:ascii="Times New Roman" w:hAnsi="Times New Roman" w:cs="Times New Roman"/>
        </w:rPr>
        <w:t xml:space="preserve"> </w:t>
      </w:r>
    </w:p>
    <w:p w:rsidR="007C441E" w:rsidRDefault="007C441E" w:rsidP="0060457C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7C441E" w:rsidRPr="007C441E" w:rsidRDefault="007C441E" w:rsidP="0060457C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8B782D" w:rsidRPr="007C441E" w:rsidRDefault="008B782D" w:rsidP="008B782D">
      <w:pPr>
        <w:spacing w:line="480" w:lineRule="auto"/>
        <w:ind w:firstLine="720"/>
        <w:jc w:val="center"/>
        <w:rPr>
          <w:rFonts w:ascii="Times New Roman" w:hAnsi="Times New Roman" w:cs="Times New Roman"/>
        </w:rPr>
      </w:pPr>
      <w:r w:rsidRPr="007C441E">
        <w:rPr>
          <w:rFonts w:ascii="Times New Roman" w:hAnsi="Times New Roman" w:cs="Times New Roman"/>
        </w:rPr>
        <w:lastRenderedPageBreak/>
        <w:t>Trade</w:t>
      </w:r>
    </w:p>
    <w:p w:rsidR="008B782D" w:rsidRPr="007C441E" w:rsidRDefault="008B782D" w:rsidP="008B782D">
      <w:pPr>
        <w:spacing w:line="480" w:lineRule="auto"/>
        <w:ind w:firstLine="720"/>
        <w:rPr>
          <w:rFonts w:ascii="Times New Roman" w:hAnsi="Times New Roman" w:cs="Times New Roman"/>
        </w:rPr>
      </w:pPr>
      <w:r w:rsidRPr="007C441E">
        <w:rPr>
          <w:rFonts w:ascii="Times New Roman" w:hAnsi="Times New Roman" w:cs="Times New Roman"/>
        </w:rPr>
        <w:t>Both domestic and transnational terrorism have a detrimental effect on manufactured imports. According to a study done, showed that “Domestic terrorism reduces manufactured exports and increases primary exports, while transnational terrorism reduces primary exports.” (Bandyopadhyay &amp; Sandler</w:t>
      </w:r>
      <w:r w:rsidR="00C025B9" w:rsidRPr="007C441E">
        <w:rPr>
          <w:rFonts w:ascii="Times New Roman" w:hAnsi="Times New Roman" w:cs="Times New Roman"/>
        </w:rPr>
        <w:t>,2018</w:t>
      </w:r>
      <w:r w:rsidRPr="007C441E">
        <w:rPr>
          <w:rFonts w:ascii="Times New Roman" w:hAnsi="Times New Roman" w:cs="Times New Roman"/>
        </w:rPr>
        <w:t>)</w:t>
      </w:r>
      <w:r w:rsidR="00C025B9" w:rsidRPr="007C441E">
        <w:rPr>
          <w:rFonts w:ascii="Times New Roman" w:hAnsi="Times New Roman" w:cs="Times New Roman"/>
        </w:rPr>
        <w:t>. While domestic and transnational terrorism have no marginal influence on overall trade, both types of terrorism reduce the overall trade.</w:t>
      </w:r>
    </w:p>
    <w:p w:rsidR="00C025B9" w:rsidRPr="007C441E" w:rsidRDefault="00C025B9" w:rsidP="008B782D">
      <w:pPr>
        <w:spacing w:line="480" w:lineRule="auto"/>
        <w:ind w:firstLine="720"/>
        <w:rPr>
          <w:rFonts w:ascii="Times New Roman" w:hAnsi="Times New Roman" w:cs="Times New Roman"/>
        </w:rPr>
      </w:pPr>
      <w:r w:rsidRPr="007C441E">
        <w:rPr>
          <w:rFonts w:ascii="Times New Roman" w:hAnsi="Times New Roman" w:cs="Times New Roman"/>
        </w:rPr>
        <w:t>In conclusion, terrorism in Africa negatively impacts economic growth, tourism demand and trade. Addressing this challenge requires a comprehensive approach that includes not only counter-terrorism but also addressing the underlying causes of extremism and investing in sustainable development</w:t>
      </w:r>
      <w:r w:rsidR="004348AC" w:rsidRPr="007C441E">
        <w:rPr>
          <w:rFonts w:ascii="Times New Roman" w:hAnsi="Times New Roman" w:cs="Times New Roman"/>
        </w:rPr>
        <w:t>.</w:t>
      </w:r>
    </w:p>
    <w:p w:rsidR="00C025B9" w:rsidRPr="007C441E" w:rsidRDefault="00C025B9" w:rsidP="008B782D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6105A1" w:rsidRPr="007C441E" w:rsidRDefault="006105A1" w:rsidP="006105A1">
      <w:pPr>
        <w:spacing w:line="480" w:lineRule="auto"/>
        <w:ind w:firstLine="720"/>
        <w:rPr>
          <w:rFonts w:ascii="Times New Roman" w:hAnsi="Times New Roman" w:cs="Times New Roman"/>
        </w:rPr>
      </w:pPr>
    </w:p>
    <w:sectPr w:rsidR="006105A1" w:rsidRPr="007C441E" w:rsidSect="006105A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A1"/>
    <w:rsid w:val="00141A22"/>
    <w:rsid w:val="003B4830"/>
    <w:rsid w:val="004348AC"/>
    <w:rsid w:val="0060457C"/>
    <w:rsid w:val="006105A1"/>
    <w:rsid w:val="007C441E"/>
    <w:rsid w:val="008B782D"/>
    <w:rsid w:val="00A346B5"/>
    <w:rsid w:val="00BF341D"/>
    <w:rsid w:val="00BF3E41"/>
    <w:rsid w:val="00C025B9"/>
    <w:rsid w:val="00C80ADE"/>
    <w:rsid w:val="00EB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CAB7"/>
  <w15:chartTrackingRefBased/>
  <w15:docId w15:val="{BE6B3672-E280-4970-9DE8-46E42151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5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5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5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5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5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5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Maguru</dc:creator>
  <cp:keywords/>
  <dc:description/>
  <cp:lastModifiedBy>Alvin Maguru</cp:lastModifiedBy>
  <cp:revision>3</cp:revision>
  <dcterms:created xsi:type="dcterms:W3CDTF">2025-04-19T12:05:00Z</dcterms:created>
  <dcterms:modified xsi:type="dcterms:W3CDTF">2025-04-21T12:47:00Z</dcterms:modified>
</cp:coreProperties>
</file>