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4FDFC" w14:textId="77777777" w:rsidR="00516E82" w:rsidRDefault="00516E82" w:rsidP="00516E82">
      <w:pPr>
        <w:ind w:firstLine="720"/>
        <w:rPr>
          <w:rFonts w:ascii="Times New Roman" w:hAnsi="Times New Roman" w:cs="Times New Roman"/>
        </w:rPr>
      </w:pPr>
      <w:r>
        <w:rPr>
          <w:rFonts w:ascii="Times New Roman" w:hAnsi="Times New Roman" w:cs="Times New Roman"/>
        </w:rPr>
        <w:t>Effect of terrorism in Africa</w:t>
      </w:r>
      <w:r w:rsidR="00323724">
        <w:rPr>
          <w:rFonts w:ascii="Times New Roman" w:hAnsi="Times New Roman" w:cs="Times New Roman"/>
        </w:rPr>
        <w:t>.</w:t>
      </w:r>
    </w:p>
    <w:p w14:paraId="0DB068A5" w14:textId="77777777" w:rsidR="00516E82" w:rsidRDefault="00516E82" w:rsidP="00C77B76">
      <w:pPr>
        <w:spacing w:line="480" w:lineRule="auto"/>
        <w:ind w:firstLine="720"/>
        <w:rPr>
          <w:rFonts w:ascii="Times New Roman" w:hAnsi="Times New Roman" w:cs="Times New Roman"/>
        </w:rPr>
      </w:pPr>
      <w:r>
        <w:rPr>
          <w:rFonts w:ascii="Times New Roman" w:hAnsi="Times New Roman" w:cs="Times New Roman"/>
        </w:rPr>
        <w:t>Terrorism in Africa has far reaching consequences, impacting economic growth, social stability, and even human rights. It leads</w:t>
      </w:r>
      <w:r w:rsidR="00C77B76">
        <w:rPr>
          <w:rFonts w:ascii="Times New Roman" w:hAnsi="Times New Roman" w:cs="Times New Roman"/>
        </w:rPr>
        <w:t xml:space="preserve"> </w:t>
      </w:r>
      <w:r>
        <w:rPr>
          <w:rFonts w:ascii="Times New Roman" w:hAnsi="Times New Roman" w:cs="Times New Roman"/>
        </w:rPr>
        <w:t>to infrastructure destruction, hinders investment, destabilizes economies by increasing uncertainty and driving away foreign investment. Terrorism also directly threatens lives, causing displacement and suffering, and can undermine democratic institutions and the rule of law</w:t>
      </w:r>
      <w:r w:rsidR="00C77B76">
        <w:rPr>
          <w:rFonts w:ascii="Times New Roman" w:hAnsi="Times New Roman" w:cs="Times New Roman"/>
        </w:rPr>
        <w:t>.</w:t>
      </w:r>
    </w:p>
    <w:p w14:paraId="43AB28FB" w14:textId="77777777" w:rsidR="00C77B76" w:rsidRDefault="00C77B76" w:rsidP="00C77B76">
      <w:pPr>
        <w:spacing w:line="480" w:lineRule="auto"/>
        <w:ind w:firstLine="720"/>
        <w:rPr>
          <w:rFonts w:ascii="Times New Roman" w:hAnsi="Times New Roman" w:cs="Times New Roman"/>
        </w:rPr>
      </w:pPr>
      <w:r>
        <w:rPr>
          <w:rFonts w:ascii="Times New Roman" w:hAnsi="Times New Roman" w:cs="Times New Roman"/>
        </w:rPr>
        <w:t>Terrorism leads to destruction and reduced productivity. Terrorist attacks damage infrastructure and physical assets, reducing productivity and hindering economic growth. Terrorism leads to increased security costs. Counter-terrorism efforts necessitate increased military spending and security measures, diverting resources from development and social programs.</w:t>
      </w:r>
    </w:p>
    <w:p w14:paraId="184FF104" w14:textId="77777777" w:rsidR="00C77B76" w:rsidRDefault="00C77B76" w:rsidP="00C77B76">
      <w:pPr>
        <w:spacing w:line="480" w:lineRule="auto"/>
        <w:ind w:firstLine="720"/>
        <w:rPr>
          <w:rFonts w:ascii="Times New Roman" w:hAnsi="Times New Roman" w:cs="Times New Roman"/>
        </w:rPr>
      </w:pPr>
      <w:r>
        <w:rPr>
          <w:rFonts w:ascii="Times New Roman" w:hAnsi="Times New Roman" w:cs="Times New Roman"/>
        </w:rPr>
        <w:t>Terrorism causes human rights violations. Terrorist acts directly violate fundamental human rights, including the right to life, liberty, and physical integrity.</w:t>
      </w:r>
      <w:r w:rsidR="007A2E6B">
        <w:rPr>
          <w:rFonts w:ascii="Times New Roman" w:hAnsi="Times New Roman" w:cs="Times New Roman"/>
        </w:rPr>
        <w:t xml:space="preserve"> Terrorism causes instability and displacement. Terrorism can create an environment of instability, leading to mass displacement of civilians and exacerbating humanitarian crises.</w:t>
      </w:r>
    </w:p>
    <w:p w14:paraId="4DDDD309" w14:textId="77777777" w:rsidR="007A2E6B" w:rsidRDefault="007A2E6B" w:rsidP="00C77B76">
      <w:pPr>
        <w:spacing w:line="480" w:lineRule="auto"/>
        <w:ind w:firstLine="720"/>
        <w:rPr>
          <w:rFonts w:ascii="Times New Roman" w:hAnsi="Times New Roman" w:cs="Times New Roman"/>
        </w:rPr>
      </w:pPr>
      <w:r>
        <w:rPr>
          <w:rFonts w:ascii="Times New Roman" w:hAnsi="Times New Roman" w:cs="Times New Roman"/>
        </w:rPr>
        <w:t>Terrorism leads to erosion of trust and governance. Terrorist acts can erode trust in government institutions, undermine the rule of law, and destabilize democratic processes. Terrorism fuels conflict. Terrorism can exacerbate existing conflicts and create new ones, further disrupting social and political instability.</w:t>
      </w:r>
    </w:p>
    <w:p w14:paraId="51F5DD08" w14:textId="77777777" w:rsidR="007A2E6B" w:rsidRDefault="007A2E6B" w:rsidP="00C77B76">
      <w:pPr>
        <w:spacing w:line="480" w:lineRule="auto"/>
        <w:ind w:firstLine="720"/>
        <w:rPr>
          <w:rFonts w:ascii="Times New Roman" w:hAnsi="Times New Roman" w:cs="Times New Roman"/>
        </w:rPr>
      </w:pPr>
      <w:r>
        <w:rPr>
          <w:rFonts w:ascii="Times New Roman" w:hAnsi="Times New Roman" w:cs="Times New Roman"/>
        </w:rPr>
        <w:t xml:space="preserve">Terrorism leads increased poverty and inequality. Terrorism can worsen poverty and inequality by disrupting economic activity, destroying livelihoods, and increasing vulnerability to conflict. Terrorism can create a cycle of violence, where counter-terrorism measures themselves can have unintended consequences, leading to further </w:t>
      </w:r>
      <w:r w:rsidR="00323724">
        <w:rPr>
          <w:rFonts w:ascii="Times New Roman" w:hAnsi="Times New Roman" w:cs="Times New Roman"/>
        </w:rPr>
        <w:t>radicalization and conflict.</w:t>
      </w:r>
    </w:p>
    <w:p w14:paraId="602D50CC" w14:textId="77777777" w:rsidR="00323724" w:rsidRDefault="00323724" w:rsidP="00C77B76">
      <w:pPr>
        <w:spacing w:line="480" w:lineRule="auto"/>
        <w:ind w:firstLine="720"/>
        <w:rPr>
          <w:rFonts w:ascii="Times New Roman" w:hAnsi="Times New Roman" w:cs="Times New Roman"/>
        </w:rPr>
      </w:pPr>
      <w:r>
        <w:rPr>
          <w:rFonts w:ascii="Times New Roman" w:hAnsi="Times New Roman" w:cs="Times New Roman"/>
        </w:rPr>
        <w:lastRenderedPageBreak/>
        <w:t xml:space="preserve">In conclusion, terrorism in Africa poses multifaceted threat, impacting economic development, social fabric, and human rights. Addressing this challenge requires a comprehensive approach that </w:t>
      </w:r>
      <w:proofErr w:type="gramStart"/>
      <w:r>
        <w:rPr>
          <w:rFonts w:ascii="Times New Roman" w:hAnsi="Times New Roman" w:cs="Times New Roman"/>
        </w:rPr>
        <w:t>includes  not</w:t>
      </w:r>
      <w:proofErr w:type="gramEnd"/>
      <w:r>
        <w:rPr>
          <w:rFonts w:ascii="Times New Roman" w:hAnsi="Times New Roman" w:cs="Times New Roman"/>
        </w:rPr>
        <w:t xml:space="preserve"> only counter-terrorism measures but also addressing the underlying causes of extremism, promoting good governance, and investing in sustainable development.</w:t>
      </w:r>
    </w:p>
    <w:p w14:paraId="45819A98" w14:textId="77777777" w:rsidR="00323724" w:rsidRPr="00516E82" w:rsidRDefault="00323724" w:rsidP="00C77B76">
      <w:pPr>
        <w:spacing w:line="480" w:lineRule="auto"/>
        <w:ind w:firstLine="720"/>
        <w:rPr>
          <w:rFonts w:ascii="Times New Roman" w:hAnsi="Times New Roman" w:cs="Times New Roman"/>
        </w:rPr>
      </w:pPr>
    </w:p>
    <w:sectPr w:rsidR="00323724" w:rsidRPr="00516E82" w:rsidSect="00516E8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82"/>
    <w:rsid w:val="00323724"/>
    <w:rsid w:val="00516E82"/>
    <w:rsid w:val="007A2E6B"/>
    <w:rsid w:val="00AD4F36"/>
    <w:rsid w:val="00C7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C0A1"/>
  <w15:chartTrackingRefBased/>
  <w15:docId w15:val="{28DDE754-9D75-4731-9F83-C0EED7F1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E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6E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6E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6E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E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E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6E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6E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6E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E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E82"/>
    <w:rPr>
      <w:rFonts w:eastAsiaTheme="majorEastAsia" w:cstheme="majorBidi"/>
      <w:color w:val="272727" w:themeColor="text1" w:themeTint="D8"/>
    </w:rPr>
  </w:style>
  <w:style w:type="paragraph" w:styleId="Title">
    <w:name w:val="Title"/>
    <w:basedOn w:val="Normal"/>
    <w:next w:val="Normal"/>
    <w:link w:val="TitleChar"/>
    <w:uiPriority w:val="10"/>
    <w:qFormat/>
    <w:rsid w:val="00516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E82"/>
    <w:pPr>
      <w:spacing w:before="160"/>
      <w:jc w:val="center"/>
    </w:pPr>
    <w:rPr>
      <w:i/>
      <w:iCs/>
      <w:color w:val="404040" w:themeColor="text1" w:themeTint="BF"/>
    </w:rPr>
  </w:style>
  <w:style w:type="character" w:customStyle="1" w:styleId="QuoteChar">
    <w:name w:val="Quote Char"/>
    <w:basedOn w:val="DefaultParagraphFont"/>
    <w:link w:val="Quote"/>
    <w:uiPriority w:val="29"/>
    <w:rsid w:val="00516E82"/>
    <w:rPr>
      <w:i/>
      <w:iCs/>
      <w:color w:val="404040" w:themeColor="text1" w:themeTint="BF"/>
    </w:rPr>
  </w:style>
  <w:style w:type="paragraph" w:styleId="ListParagraph">
    <w:name w:val="List Paragraph"/>
    <w:basedOn w:val="Normal"/>
    <w:uiPriority w:val="34"/>
    <w:qFormat/>
    <w:rsid w:val="00516E82"/>
    <w:pPr>
      <w:ind w:left="720"/>
      <w:contextualSpacing/>
    </w:pPr>
  </w:style>
  <w:style w:type="character" w:styleId="IntenseEmphasis">
    <w:name w:val="Intense Emphasis"/>
    <w:basedOn w:val="DefaultParagraphFont"/>
    <w:uiPriority w:val="21"/>
    <w:qFormat/>
    <w:rsid w:val="00516E82"/>
    <w:rPr>
      <w:i/>
      <w:iCs/>
      <w:color w:val="2F5496" w:themeColor="accent1" w:themeShade="BF"/>
    </w:rPr>
  </w:style>
  <w:style w:type="paragraph" w:styleId="IntenseQuote">
    <w:name w:val="Intense Quote"/>
    <w:basedOn w:val="Normal"/>
    <w:next w:val="Normal"/>
    <w:link w:val="IntenseQuoteChar"/>
    <w:uiPriority w:val="30"/>
    <w:qFormat/>
    <w:rsid w:val="00516E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E82"/>
    <w:rPr>
      <w:i/>
      <w:iCs/>
      <w:color w:val="2F5496" w:themeColor="accent1" w:themeShade="BF"/>
    </w:rPr>
  </w:style>
  <w:style w:type="character" w:styleId="IntenseReference">
    <w:name w:val="Intense Reference"/>
    <w:basedOn w:val="DefaultParagraphFont"/>
    <w:uiPriority w:val="32"/>
    <w:qFormat/>
    <w:rsid w:val="00516E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Maguru</dc:creator>
  <cp:keywords/>
  <dc:description/>
  <cp:lastModifiedBy>Alvin Maguru</cp:lastModifiedBy>
  <cp:revision>2</cp:revision>
  <dcterms:created xsi:type="dcterms:W3CDTF">2025-04-18T13:09:00Z</dcterms:created>
  <dcterms:modified xsi:type="dcterms:W3CDTF">2025-04-18T13:09:00Z</dcterms:modified>
</cp:coreProperties>
</file>