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8E4F" w14:textId="77777777" w:rsidR="002F6005" w:rsidRDefault="002F6005" w:rsidP="002F6005">
      <w:pPr>
        <w:rPr>
          <w:rFonts w:ascii="Times New Roman" w:hAnsi="Times New Roman" w:cs="Times New Roman"/>
          <w:b/>
          <w:sz w:val="24"/>
          <w:szCs w:val="24"/>
          <w:lang w:val="en-US"/>
        </w:rPr>
      </w:pPr>
    </w:p>
    <w:p w14:paraId="1CD14318" w14:textId="77777777" w:rsidR="002F6005" w:rsidRDefault="002F6005" w:rsidP="002F6005">
      <w:pPr>
        <w:jc w:val="center"/>
        <w:rPr>
          <w:rFonts w:ascii="Times New Roman" w:hAnsi="Times New Roman" w:cs="Times New Roman"/>
          <w:b/>
          <w:sz w:val="24"/>
          <w:szCs w:val="24"/>
          <w:lang w:val="en-US"/>
        </w:rPr>
      </w:pPr>
    </w:p>
    <w:p w14:paraId="2307B3C1" w14:textId="77777777" w:rsidR="002F6005" w:rsidRDefault="002F6005" w:rsidP="002F6005">
      <w:pPr>
        <w:jc w:val="center"/>
        <w:rPr>
          <w:rFonts w:ascii="Times New Roman" w:hAnsi="Times New Roman" w:cs="Times New Roman"/>
          <w:b/>
          <w:sz w:val="24"/>
          <w:szCs w:val="24"/>
          <w:lang w:val="en-US"/>
        </w:rPr>
      </w:pPr>
    </w:p>
    <w:p w14:paraId="7987CA40" w14:textId="3A7F592A" w:rsidR="002F6005" w:rsidRDefault="002F6005" w:rsidP="002F6005">
      <w:pPr>
        <w:jc w:val="center"/>
        <w:rPr>
          <w:rFonts w:ascii="Times New Roman" w:hAnsi="Times New Roman" w:cs="Times New Roman"/>
          <w:b/>
          <w:sz w:val="24"/>
          <w:szCs w:val="24"/>
          <w:lang w:val="en-US"/>
        </w:rPr>
      </w:pPr>
    </w:p>
    <w:p w14:paraId="428C61E5" w14:textId="1E946C87" w:rsidR="003D5C61" w:rsidRDefault="003D5C61" w:rsidP="002F6005">
      <w:pPr>
        <w:jc w:val="center"/>
        <w:rPr>
          <w:rFonts w:ascii="Times New Roman" w:hAnsi="Times New Roman" w:cs="Times New Roman"/>
          <w:b/>
          <w:sz w:val="24"/>
          <w:szCs w:val="24"/>
          <w:lang w:val="en-US"/>
        </w:rPr>
      </w:pPr>
    </w:p>
    <w:p w14:paraId="3F1444D2" w14:textId="07A0F499" w:rsidR="003D5C61" w:rsidRDefault="003D5C61" w:rsidP="002F6005">
      <w:pPr>
        <w:jc w:val="center"/>
        <w:rPr>
          <w:rFonts w:ascii="Times New Roman" w:hAnsi="Times New Roman" w:cs="Times New Roman"/>
          <w:b/>
          <w:sz w:val="24"/>
          <w:szCs w:val="24"/>
          <w:lang w:val="en-US"/>
        </w:rPr>
      </w:pPr>
    </w:p>
    <w:p w14:paraId="44D44FEC" w14:textId="77777777" w:rsidR="003D5C61" w:rsidRDefault="003D5C61" w:rsidP="002F6005">
      <w:pPr>
        <w:jc w:val="center"/>
        <w:rPr>
          <w:rFonts w:ascii="Times New Roman" w:hAnsi="Times New Roman" w:cs="Times New Roman"/>
          <w:b/>
          <w:sz w:val="24"/>
          <w:szCs w:val="24"/>
          <w:lang w:val="en-US"/>
        </w:rPr>
      </w:pPr>
    </w:p>
    <w:p w14:paraId="5F6F6914" w14:textId="77777777" w:rsidR="006013DB" w:rsidRDefault="002F6005" w:rsidP="006013DB">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Effects of Terrorism in Afric</w:t>
      </w:r>
      <w:r w:rsidR="006013DB">
        <w:rPr>
          <w:rFonts w:ascii="Times New Roman" w:hAnsi="Times New Roman" w:cs="Times New Roman"/>
          <w:b/>
          <w:sz w:val="24"/>
          <w:szCs w:val="24"/>
          <w:lang w:val="en-US"/>
        </w:rPr>
        <w:t>a</w:t>
      </w:r>
    </w:p>
    <w:p w14:paraId="345954CF" w14:textId="0D5A6207" w:rsidR="002F6005" w:rsidRPr="006013DB" w:rsidRDefault="002F6005" w:rsidP="006013DB">
      <w:pPr>
        <w:spacing w:line="480" w:lineRule="auto"/>
        <w:jc w:val="center"/>
        <w:rPr>
          <w:rFonts w:ascii="Times New Roman" w:hAnsi="Times New Roman" w:cs="Times New Roman"/>
          <w:b/>
          <w:sz w:val="24"/>
          <w:szCs w:val="24"/>
          <w:lang w:val="en-US"/>
        </w:rPr>
      </w:pPr>
      <w:r w:rsidRPr="005318E3">
        <w:rPr>
          <w:rFonts w:ascii="Times New Roman" w:hAnsi="Times New Roman" w:cs="Times New Roman"/>
          <w:sz w:val="24"/>
          <w:szCs w:val="24"/>
          <w:lang w:val="en-US"/>
        </w:rPr>
        <w:t>Student’s Name</w:t>
      </w:r>
    </w:p>
    <w:p w14:paraId="62175866" w14:textId="77777777" w:rsidR="002F6005" w:rsidRPr="005318E3" w:rsidRDefault="002F6005" w:rsidP="0093698F">
      <w:pPr>
        <w:spacing w:line="480" w:lineRule="auto"/>
        <w:jc w:val="center"/>
        <w:rPr>
          <w:rFonts w:ascii="Times New Roman" w:hAnsi="Times New Roman" w:cs="Times New Roman"/>
          <w:sz w:val="24"/>
          <w:szCs w:val="24"/>
          <w:lang w:val="en-US"/>
        </w:rPr>
      </w:pPr>
      <w:r w:rsidRPr="005318E3">
        <w:rPr>
          <w:rFonts w:ascii="Times New Roman" w:hAnsi="Times New Roman" w:cs="Times New Roman"/>
          <w:sz w:val="24"/>
          <w:szCs w:val="24"/>
          <w:lang w:val="en-US"/>
        </w:rPr>
        <w:t>University</w:t>
      </w:r>
    </w:p>
    <w:p w14:paraId="34A71AAC" w14:textId="77777777" w:rsidR="002F6005" w:rsidRPr="005318E3" w:rsidRDefault="002F6005" w:rsidP="0093698F">
      <w:pPr>
        <w:spacing w:line="480" w:lineRule="auto"/>
        <w:jc w:val="center"/>
        <w:rPr>
          <w:rFonts w:ascii="Times New Roman" w:hAnsi="Times New Roman" w:cs="Times New Roman"/>
          <w:sz w:val="24"/>
          <w:szCs w:val="24"/>
          <w:lang w:val="en-US"/>
        </w:rPr>
      </w:pPr>
      <w:r w:rsidRPr="005318E3">
        <w:rPr>
          <w:rFonts w:ascii="Times New Roman" w:hAnsi="Times New Roman" w:cs="Times New Roman"/>
          <w:sz w:val="24"/>
          <w:szCs w:val="24"/>
          <w:lang w:val="en-US"/>
        </w:rPr>
        <w:t>Course</w:t>
      </w:r>
    </w:p>
    <w:p w14:paraId="09B6F541" w14:textId="77777777" w:rsidR="002F6005" w:rsidRPr="005318E3" w:rsidRDefault="002F6005" w:rsidP="0093698F">
      <w:pPr>
        <w:spacing w:line="480" w:lineRule="auto"/>
        <w:jc w:val="center"/>
        <w:rPr>
          <w:rFonts w:ascii="Times New Roman" w:hAnsi="Times New Roman" w:cs="Times New Roman"/>
          <w:sz w:val="24"/>
          <w:szCs w:val="24"/>
          <w:lang w:val="en-US"/>
        </w:rPr>
      </w:pPr>
      <w:r w:rsidRPr="005318E3">
        <w:rPr>
          <w:rFonts w:ascii="Times New Roman" w:hAnsi="Times New Roman" w:cs="Times New Roman"/>
          <w:sz w:val="24"/>
          <w:szCs w:val="24"/>
          <w:lang w:val="en-US"/>
        </w:rPr>
        <w:t>Professor</w:t>
      </w:r>
    </w:p>
    <w:p w14:paraId="4AEB7E01" w14:textId="77777777" w:rsidR="002F6005" w:rsidRPr="005318E3" w:rsidRDefault="002F6005" w:rsidP="0093698F">
      <w:pPr>
        <w:spacing w:line="480" w:lineRule="auto"/>
        <w:jc w:val="center"/>
        <w:rPr>
          <w:rFonts w:ascii="Times New Roman" w:hAnsi="Times New Roman" w:cs="Times New Roman"/>
          <w:sz w:val="24"/>
          <w:szCs w:val="24"/>
          <w:lang w:val="en-US"/>
        </w:rPr>
      </w:pPr>
      <w:r w:rsidRPr="005318E3">
        <w:rPr>
          <w:rFonts w:ascii="Times New Roman" w:hAnsi="Times New Roman" w:cs="Times New Roman"/>
          <w:sz w:val="24"/>
          <w:szCs w:val="24"/>
          <w:lang w:val="en-US"/>
        </w:rPr>
        <w:t>Date</w:t>
      </w:r>
    </w:p>
    <w:p w14:paraId="474DB977" w14:textId="77777777" w:rsidR="002F6005" w:rsidRDefault="002F6005" w:rsidP="002F6005">
      <w:pPr>
        <w:rPr>
          <w:rFonts w:ascii="Times New Roman" w:hAnsi="Times New Roman" w:cs="Times New Roman"/>
          <w:b/>
          <w:sz w:val="24"/>
          <w:szCs w:val="24"/>
          <w:lang w:val="en-US"/>
        </w:rPr>
      </w:pPr>
    </w:p>
    <w:p w14:paraId="0BD0E08D" w14:textId="77777777" w:rsidR="002F6005" w:rsidRDefault="002F6005" w:rsidP="002F6005">
      <w:pPr>
        <w:rPr>
          <w:rFonts w:ascii="Times New Roman" w:hAnsi="Times New Roman" w:cs="Times New Roman"/>
          <w:b/>
          <w:sz w:val="24"/>
          <w:szCs w:val="24"/>
          <w:lang w:val="en-US"/>
        </w:rPr>
      </w:pPr>
    </w:p>
    <w:p w14:paraId="67433E4A" w14:textId="77777777" w:rsidR="002F6005" w:rsidRDefault="002F6005" w:rsidP="002F6005">
      <w:pPr>
        <w:rPr>
          <w:rFonts w:ascii="Times New Roman" w:hAnsi="Times New Roman" w:cs="Times New Roman"/>
          <w:b/>
          <w:sz w:val="24"/>
          <w:szCs w:val="24"/>
          <w:lang w:val="en-US"/>
        </w:rPr>
      </w:pPr>
    </w:p>
    <w:p w14:paraId="19B97826" w14:textId="77777777" w:rsidR="002F6005" w:rsidRDefault="002F6005" w:rsidP="002F6005">
      <w:pPr>
        <w:rPr>
          <w:rFonts w:ascii="Times New Roman" w:hAnsi="Times New Roman" w:cs="Times New Roman"/>
          <w:b/>
          <w:sz w:val="24"/>
          <w:szCs w:val="24"/>
          <w:lang w:val="en-US"/>
        </w:rPr>
      </w:pPr>
    </w:p>
    <w:p w14:paraId="7B43066B" w14:textId="77777777" w:rsidR="002F6005" w:rsidRDefault="002F6005" w:rsidP="002F6005">
      <w:pPr>
        <w:rPr>
          <w:rFonts w:ascii="Times New Roman" w:hAnsi="Times New Roman" w:cs="Times New Roman"/>
          <w:b/>
          <w:sz w:val="24"/>
          <w:szCs w:val="24"/>
          <w:lang w:val="en-US"/>
        </w:rPr>
      </w:pPr>
    </w:p>
    <w:p w14:paraId="555A350D" w14:textId="77777777" w:rsidR="002F6005" w:rsidRDefault="002F6005" w:rsidP="002F6005">
      <w:pPr>
        <w:rPr>
          <w:rFonts w:ascii="Times New Roman" w:hAnsi="Times New Roman" w:cs="Times New Roman"/>
          <w:b/>
          <w:sz w:val="24"/>
          <w:szCs w:val="24"/>
          <w:lang w:val="en-US"/>
        </w:rPr>
      </w:pPr>
    </w:p>
    <w:p w14:paraId="00B20912" w14:textId="77777777" w:rsidR="002F6005" w:rsidRDefault="002F6005" w:rsidP="002F6005">
      <w:pPr>
        <w:rPr>
          <w:rFonts w:ascii="Times New Roman" w:hAnsi="Times New Roman" w:cs="Times New Roman"/>
          <w:b/>
          <w:sz w:val="24"/>
          <w:szCs w:val="24"/>
          <w:lang w:val="en-US"/>
        </w:rPr>
      </w:pPr>
    </w:p>
    <w:p w14:paraId="4912A6BE" w14:textId="77777777" w:rsidR="002F6005" w:rsidRDefault="002F6005" w:rsidP="002F6005">
      <w:pPr>
        <w:rPr>
          <w:rFonts w:ascii="Times New Roman" w:hAnsi="Times New Roman" w:cs="Times New Roman"/>
          <w:b/>
          <w:sz w:val="24"/>
          <w:szCs w:val="24"/>
          <w:lang w:val="en-US"/>
        </w:rPr>
      </w:pPr>
    </w:p>
    <w:p w14:paraId="32DB026B" w14:textId="56C24F2C" w:rsidR="002F6005" w:rsidRDefault="002F6005" w:rsidP="002F6005">
      <w:pPr>
        <w:rPr>
          <w:rFonts w:ascii="Times New Roman" w:hAnsi="Times New Roman" w:cs="Times New Roman"/>
          <w:b/>
          <w:sz w:val="24"/>
          <w:szCs w:val="24"/>
          <w:lang w:val="en-US"/>
        </w:rPr>
      </w:pPr>
    </w:p>
    <w:p w14:paraId="77641DC7" w14:textId="56D7507B" w:rsidR="00B746DD" w:rsidRDefault="00B746DD" w:rsidP="002F6005">
      <w:pPr>
        <w:rPr>
          <w:rFonts w:ascii="Times New Roman" w:hAnsi="Times New Roman" w:cs="Times New Roman"/>
          <w:b/>
          <w:sz w:val="24"/>
          <w:szCs w:val="24"/>
          <w:lang w:val="en-US"/>
        </w:rPr>
      </w:pPr>
    </w:p>
    <w:p w14:paraId="1D375BD2" w14:textId="6FCA58A9" w:rsidR="00B746DD" w:rsidRDefault="00B746DD" w:rsidP="002F6005">
      <w:pPr>
        <w:rPr>
          <w:rFonts w:ascii="Times New Roman" w:hAnsi="Times New Roman" w:cs="Times New Roman"/>
          <w:b/>
          <w:sz w:val="24"/>
          <w:szCs w:val="24"/>
          <w:lang w:val="en-US"/>
        </w:rPr>
      </w:pPr>
    </w:p>
    <w:p w14:paraId="40B82F46" w14:textId="74FA6F36" w:rsidR="00B746DD" w:rsidRDefault="00B746DD" w:rsidP="002F6005">
      <w:pPr>
        <w:rPr>
          <w:rFonts w:ascii="Times New Roman" w:hAnsi="Times New Roman" w:cs="Times New Roman"/>
          <w:b/>
          <w:sz w:val="24"/>
          <w:szCs w:val="24"/>
          <w:lang w:val="en-US"/>
        </w:rPr>
      </w:pPr>
    </w:p>
    <w:p w14:paraId="46896234" w14:textId="1F893AD6" w:rsidR="00B746DD" w:rsidRDefault="00B746DD" w:rsidP="002F6005">
      <w:pPr>
        <w:rPr>
          <w:rFonts w:ascii="Times New Roman" w:hAnsi="Times New Roman" w:cs="Times New Roman"/>
          <w:b/>
          <w:sz w:val="24"/>
          <w:szCs w:val="24"/>
          <w:lang w:val="en-US"/>
        </w:rPr>
      </w:pPr>
    </w:p>
    <w:p w14:paraId="6EA2E454" w14:textId="77777777" w:rsidR="00B746DD" w:rsidRDefault="00B746DD" w:rsidP="002F6005">
      <w:pPr>
        <w:rPr>
          <w:rFonts w:ascii="Times New Roman" w:hAnsi="Times New Roman" w:cs="Times New Roman"/>
          <w:b/>
          <w:sz w:val="24"/>
          <w:szCs w:val="24"/>
          <w:lang w:val="en-US"/>
        </w:rPr>
      </w:pPr>
    </w:p>
    <w:p w14:paraId="16F89AEA" w14:textId="77777777" w:rsidR="002F6005" w:rsidRPr="003615E8" w:rsidRDefault="002F6005" w:rsidP="002F6005">
      <w:pPr>
        <w:ind w:firstLine="720"/>
        <w:jc w:val="center"/>
        <w:rPr>
          <w:rFonts w:ascii="Times New Roman" w:hAnsi="Times New Roman" w:cs="Times New Roman"/>
          <w:b/>
          <w:sz w:val="24"/>
          <w:szCs w:val="24"/>
          <w:lang w:val="en-US"/>
        </w:rPr>
      </w:pPr>
      <w:r w:rsidRPr="003615E8">
        <w:rPr>
          <w:rFonts w:ascii="Times New Roman" w:hAnsi="Times New Roman" w:cs="Times New Roman"/>
          <w:b/>
          <w:sz w:val="24"/>
          <w:szCs w:val="24"/>
          <w:lang w:val="en-US"/>
        </w:rPr>
        <w:lastRenderedPageBreak/>
        <w:t>Effects of Terrorism in Africa</w:t>
      </w:r>
    </w:p>
    <w:p w14:paraId="5A5BC6E4" w14:textId="77777777" w:rsidR="002F6005" w:rsidRDefault="002F6005" w:rsidP="002F6005">
      <w:pPr>
        <w:pStyle w:val="NormalWeb"/>
        <w:spacing w:line="480" w:lineRule="auto"/>
        <w:ind w:firstLine="720"/>
      </w:pPr>
      <w:r>
        <w:t>Deep within Africa’s core exists a great menace that threatens the large continent’s inhabitants. The phrase Effects of Terrorism in Africa refers to the consequences of terrorist activities to African countries and its residents. This essay explores how terrorism is affecting the continent and its people focusing on three aspects: Economic decline, Tourism challenges, and Business failure.</w:t>
      </w:r>
    </w:p>
    <w:p w14:paraId="0DEA0866" w14:textId="77777777" w:rsidR="002F6005" w:rsidRDefault="002F6005" w:rsidP="002F6005">
      <w:pPr>
        <w:pStyle w:val="NormalWeb"/>
        <w:spacing w:line="480" w:lineRule="auto"/>
        <w:ind w:firstLine="720"/>
      </w:pPr>
      <w:r>
        <w:t>Economic decline has been one of the consequences of terrorism in Africa, causing an increase in the inflation rate across the continent. In Sub-Saharan Africa, for example, terrorism has had negative implications on the rate of inflation (Agu, et al., 2022). This has led to an increase in the cost of living across the continent, making it difficult for people to obtain basic needs.</w:t>
      </w:r>
    </w:p>
    <w:p w14:paraId="6650F649" w14:textId="77777777" w:rsidR="002F6005" w:rsidRDefault="002F6005" w:rsidP="002F6005">
      <w:pPr>
        <w:pStyle w:val="NormalWeb"/>
        <w:spacing w:line="480" w:lineRule="auto"/>
        <w:ind w:firstLine="720"/>
      </w:pPr>
      <w:r>
        <w:t>Another area that has been affected by terrorism in Africa is tourism. Terrorism activities have led to decreased tourism demand in African countries. For instance, the increase in terrorist attacks in Kenya results in decreased demand for tourism (Buigut, 2018). As a result, the country’s revenue generated from tourism decreases.</w:t>
      </w:r>
    </w:p>
    <w:p w14:paraId="4B05486D" w14:textId="77777777" w:rsidR="002F6005" w:rsidRDefault="002F6005" w:rsidP="002F6005">
      <w:pPr>
        <w:pStyle w:val="NormalWeb"/>
        <w:spacing w:line="480" w:lineRule="auto"/>
        <w:ind w:firstLine="720"/>
      </w:pPr>
      <w:r>
        <w:t>Business failure is another effect of terrorism in Africa. Businesses have failed as a result of acts of violence. Terrorism has a great and negative implication on business failure in Africa (Tingbani, 2019). In most African countries, businesses are prone to failure due to violence hence, this terror needs to be reduced.</w:t>
      </w:r>
    </w:p>
    <w:p w14:paraId="24B86BBF" w14:textId="77777777" w:rsidR="002F6005" w:rsidRDefault="002F6005" w:rsidP="002F6005">
      <w:pPr>
        <w:pStyle w:val="NormalWeb"/>
        <w:spacing w:line="480" w:lineRule="auto"/>
        <w:ind w:firstLine="720"/>
      </w:pPr>
      <w:r>
        <w:t>Africa faces multiple challenges, one of which is terrorism. Exploring Economic decline, Tourism demand decrease, and Business failure uncovers the many implications terrorism has on the African continent. These effects imply that there is a great need  to eradicate this menace for Africa to thrive economically and be safer for future generations.</w:t>
      </w:r>
    </w:p>
    <w:p w14:paraId="520A3250" w14:textId="77777777" w:rsidR="002F6005" w:rsidRDefault="002F6005" w:rsidP="002F6005">
      <w:pPr>
        <w:spacing w:line="480" w:lineRule="auto"/>
        <w:ind w:firstLine="720"/>
        <w:rPr>
          <w:rFonts w:ascii="Times New Roman" w:hAnsi="Times New Roman" w:cs="Times New Roman"/>
          <w:sz w:val="24"/>
          <w:szCs w:val="24"/>
          <w:lang w:val="en-US"/>
        </w:rPr>
      </w:pPr>
    </w:p>
    <w:p w14:paraId="6C38FC2E" w14:textId="77777777" w:rsidR="002F6005" w:rsidRDefault="002F6005" w:rsidP="002F6005">
      <w:pPr>
        <w:spacing w:line="480" w:lineRule="auto"/>
        <w:ind w:left="720"/>
        <w:jc w:val="center"/>
        <w:rPr>
          <w:rFonts w:ascii="Times New Roman" w:hAnsi="Times New Roman" w:cs="Times New Roman"/>
          <w:b/>
          <w:sz w:val="24"/>
          <w:szCs w:val="24"/>
          <w:lang w:val="en-US"/>
        </w:rPr>
      </w:pPr>
      <w:r w:rsidRPr="00C43945">
        <w:rPr>
          <w:rFonts w:ascii="Times New Roman" w:hAnsi="Times New Roman" w:cs="Times New Roman"/>
          <w:b/>
          <w:sz w:val="24"/>
          <w:szCs w:val="24"/>
          <w:lang w:val="en-US"/>
        </w:rPr>
        <w:t>References</w:t>
      </w:r>
      <w:r>
        <w:rPr>
          <w:rFonts w:ascii="Times New Roman" w:hAnsi="Times New Roman" w:cs="Times New Roman"/>
          <w:b/>
          <w:sz w:val="24"/>
          <w:szCs w:val="24"/>
          <w:lang w:val="en-US"/>
        </w:rPr>
        <w:t xml:space="preserve"> (APA)</w:t>
      </w:r>
    </w:p>
    <w:p w14:paraId="612F57BC" w14:textId="77777777" w:rsidR="002F6005" w:rsidRPr="000E11BB" w:rsidRDefault="002F6005" w:rsidP="002F6005">
      <w:pPr>
        <w:spacing w:line="480" w:lineRule="auto"/>
        <w:ind w:left="720"/>
        <w:rPr>
          <w:rFonts w:ascii="Times New Roman" w:hAnsi="Times New Roman" w:cs="Times New Roman"/>
          <w:sz w:val="24"/>
          <w:szCs w:val="24"/>
          <w:lang w:val="en-US"/>
        </w:rPr>
      </w:pPr>
      <w:r w:rsidRPr="000E11BB">
        <w:rPr>
          <w:rFonts w:ascii="Times New Roman" w:hAnsi="Times New Roman" w:cs="Times New Roman"/>
          <w:sz w:val="24"/>
          <w:szCs w:val="24"/>
        </w:rPr>
        <w:t>Agu, C., Mbah, A. J., &amp; Agu, C. S. (2023). Investigating the economic consequence of terrorism in Sub-Saharan Africa: evidence from a dynamic panel model. </w:t>
      </w:r>
      <w:r w:rsidRPr="000E11BB">
        <w:rPr>
          <w:rFonts w:ascii="Times New Roman" w:hAnsi="Times New Roman" w:cs="Times New Roman"/>
          <w:i/>
          <w:iCs/>
          <w:sz w:val="24"/>
          <w:szCs w:val="24"/>
        </w:rPr>
        <w:t>Statistics, Politics and Policy</w:t>
      </w:r>
      <w:r w:rsidRPr="000E11BB">
        <w:rPr>
          <w:rFonts w:ascii="Times New Roman" w:hAnsi="Times New Roman" w:cs="Times New Roman"/>
          <w:sz w:val="24"/>
          <w:szCs w:val="24"/>
        </w:rPr>
        <w:t>, </w:t>
      </w:r>
      <w:r w:rsidRPr="000E11BB">
        <w:rPr>
          <w:rFonts w:ascii="Times New Roman" w:hAnsi="Times New Roman" w:cs="Times New Roman"/>
          <w:i/>
          <w:iCs/>
          <w:sz w:val="24"/>
          <w:szCs w:val="24"/>
        </w:rPr>
        <w:t>14</w:t>
      </w:r>
      <w:r w:rsidRPr="000E11BB">
        <w:rPr>
          <w:rFonts w:ascii="Times New Roman" w:hAnsi="Times New Roman" w:cs="Times New Roman"/>
          <w:sz w:val="24"/>
          <w:szCs w:val="24"/>
        </w:rPr>
        <w:t>(2), 125-149</w:t>
      </w:r>
      <w:r>
        <w:rPr>
          <w:rFonts w:ascii="Times New Roman" w:hAnsi="Times New Roman" w:cs="Times New Roman"/>
          <w:sz w:val="24"/>
          <w:szCs w:val="24"/>
          <w:lang w:val="en-US"/>
        </w:rPr>
        <w:t>.</w:t>
      </w:r>
    </w:p>
    <w:p w14:paraId="7045BE35" w14:textId="77777777" w:rsidR="002F6005" w:rsidRPr="003115CB" w:rsidRDefault="002F6005" w:rsidP="002F6005">
      <w:pPr>
        <w:spacing w:line="480" w:lineRule="auto"/>
        <w:ind w:left="720"/>
        <w:rPr>
          <w:rFonts w:ascii="Times New Roman" w:hAnsi="Times New Roman" w:cs="Times New Roman"/>
          <w:sz w:val="24"/>
          <w:szCs w:val="24"/>
        </w:rPr>
      </w:pPr>
      <w:r w:rsidRPr="003115CB">
        <w:rPr>
          <w:rFonts w:ascii="Times New Roman" w:hAnsi="Times New Roman" w:cs="Times New Roman"/>
          <w:sz w:val="24"/>
          <w:szCs w:val="24"/>
        </w:rPr>
        <w:t>Buigut, S. (2018). Effect of terrorism on demand for tourism in Kenya: A comparative analysis. </w:t>
      </w:r>
      <w:r w:rsidRPr="003115CB">
        <w:rPr>
          <w:rFonts w:ascii="Times New Roman" w:hAnsi="Times New Roman" w:cs="Times New Roman"/>
          <w:i/>
          <w:iCs/>
          <w:sz w:val="24"/>
          <w:szCs w:val="24"/>
        </w:rPr>
        <w:t>Tourism and Hospitality Research</w:t>
      </w:r>
      <w:r w:rsidRPr="003115CB">
        <w:rPr>
          <w:rFonts w:ascii="Times New Roman" w:hAnsi="Times New Roman" w:cs="Times New Roman"/>
          <w:sz w:val="24"/>
          <w:szCs w:val="24"/>
        </w:rPr>
        <w:t>, </w:t>
      </w:r>
      <w:r w:rsidRPr="003115CB">
        <w:rPr>
          <w:rFonts w:ascii="Times New Roman" w:hAnsi="Times New Roman" w:cs="Times New Roman"/>
          <w:i/>
          <w:iCs/>
          <w:sz w:val="24"/>
          <w:szCs w:val="24"/>
        </w:rPr>
        <w:t>18</w:t>
      </w:r>
      <w:r w:rsidRPr="003115CB">
        <w:rPr>
          <w:rFonts w:ascii="Times New Roman" w:hAnsi="Times New Roman" w:cs="Times New Roman"/>
          <w:sz w:val="24"/>
          <w:szCs w:val="24"/>
        </w:rPr>
        <w:t>(1), 28-37.</w:t>
      </w:r>
    </w:p>
    <w:p w14:paraId="699992E2" w14:textId="7CE92129" w:rsidR="002F6005" w:rsidRPr="00D33119" w:rsidRDefault="002F6005" w:rsidP="00D33119">
      <w:pPr>
        <w:ind w:left="720"/>
        <w:rPr>
          <w:rFonts w:ascii="Times New Roman" w:hAnsi="Times New Roman" w:cs="Times New Roman"/>
          <w:sz w:val="24"/>
          <w:szCs w:val="24"/>
        </w:rPr>
      </w:pPr>
      <w:bookmarkStart w:id="0" w:name="_Hlk195116016"/>
      <w:r w:rsidRPr="003115CB">
        <w:rPr>
          <w:rFonts w:ascii="Times New Roman" w:hAnsi="Times New Roman" w:cs="Times New Roman"/>
          <w:sz w:val="24"/>
          <w:szCs w:val="24"/>
        </w:rPr>
        <w:t>Tingbani</w:t>
      </w:r>
      <w:bookmarkEnd w:id="0"/>
      <w:r w:rsidRPr="003115CB">
        <w:rPr>
          <w:rFonts w:ascii="Times New Roman" w:hAnsi="Times New Roman" w:cs="Times New Roman"/>
          <w:sz w:val="24"/>
          <w:szCs w:val="24"/>
        </w:rPr>
        <w:t>, I., Okafor, G., Tauringana, V., &amp; Zalata, A. M. (2019). Terrorism and country-level global business failure. </w:t>
      </w:r>
      <w:r w:rsidRPr="003115CB">
        <w:rPr>
          <w:rFonts w:ascii="Times New Roman" w:hAnsi="Times New Roman" w:cs="Times New Roman"/>
          <w:i/>
          <w:iCs/>
          <w:sz w:val="24"/>
          <w:szCs w:val="24"/>
        </w:rPr>
        <w:t>Journal of Business Research</w:t>
      </w:r>
      <w:r w:rsidRPr="003115CB">
        <w:rPr>
          <w:rFonts w:ascii="Times New Roman" w:hAnsi="Times New Roman" w:cs="Times New Roman"/>
          <w:sz w:val="24"/>
          <w:szCs w:val="24"/>
        </w:rPr>
        <w:t>, </w:t>
      </w:r>
      <w:r w:rsidRPr="003115CB">
        <w:rPr>
          <w:rFonts w:ascii="Times New Roman" w:hAnsi="Times New Roman" w:cs="Times New Roman"/>
          <w:i/>
          <w:iCs/>
          <w:sz w:val="24"/>
          <w:szCs w:val="24"/>
        </w:rPr>
        <w:t>98</w:t>
      </w:r>
      <w:r w:rsidRPr="003115CB">
        <w:rPr>
          <w:rFonts w:ascii="Times New Roman" w:hAnsi="Times New Roman" w:cs="Times New Roman"/>
          <w:sz w:val="24"/>
          <w:szCs w:val="24"/>
        </w:rPr>
        <w:t>, 430-440.</w:t>
      </w:r>
      <w:bookmarkStart w:id="1" w:name="_GoBack"/>
      <w:bookmarkEnd w:id="1"/>
    </w:p>
    <w:p w14:paraId="2DDB70D4" w14:textId="0545789C" w:rsidR="00855DA7" w:rsidRPr="002F6005" w:rsidRDefault="00855DA7">
      <w:pPr>
        <w:rPr>
          <w:lang w:val="en-US"/>
        </w:rPr>
      </w:pPr>
    </w:p>
    <w:sectPr w:rsidR="00855DA7" w:rsidRPr="002F6005" w:rsidSect="00932068">
      <w:headerReference w:type="default" r:id="rId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3353D" w14:textId="77777777" w:rsidR="00000000" w:rsidRDefault="00D33119">
      <w:pPr>
        <w:spacing w:after="0" w:line="240" w:lineRule="auto"/>
      </w:pPr>
      <w:r>
        <w:separator/>
      </w:r>
    </w:p>
  </w:endnote>
  <w:endnote w:type="continuationSeparator" w:id="0">
    <w:p w14:paraId="56FFEA7D" w14:textId="77777777" w:rsidR="00000000" w:rsidRDefault="00D33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06596" w14:textId="77777777" w:rsidR="00000000" w:rsidRDefault="00D33119">
      <w:pPr>
        <w:spacing w:after="0" w:line="240" w:lineRule="auto"/>
      </w:pPr>
      <w:r>
        <w:separator/>
      </w:r>
    </w:p>
  </w:footnote>
  <w:footnote w:type="continuationSeparator" w:id="0">
    <w:p w14:paraId="50AF7479" w14:textId="77777777" w:rsidR="00000000" w:rsidRDefault="00D33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850551"/>
      <w:docPartObj>
        <w:docPartGallery w:val="Page Numbers (Top of Page)"/>
        <w:docPartUnique/>
      </w:docPartObj>
    </w:sdtPr>
    <w:sdtEndPr>
      <w:rPr>
        <w:noProof/>
      </w:rPr>
    </w:sdtEndPr>
    <w:sdtContent>
      <w:p w14:paraId="43A4CDA1" w14:textId="77777777" w:rsidR="00B05DD5" w:rsidRDefault="00DC0B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71780D" w14:textId="77777777" w:rsidR="00B05DD5" w:rsidRDefault="00D331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05"/>
    <w:rsid w:val="002337A4"/>
    <w:rsid w:val="002F6005"/>
    <w:rsid w:val="003D5C61"/>
    <w:rsid w:val="006013DB"/>
    <w:rsid w:val="00855DA7"/>
    <w:rsid w:val="0093698F"/>
    <w:rsid w:val="00B746DD"/>
    <w:rsid w:val="00D33119"/>
    <w:rsid w:val="00DC0BE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83C"/>
  <w15:chartTrackingRefBased/>
  <w15:docId w15:val="{F5A2686D-C7BF-49AC-9CDB-49810EEF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005"/>
  </w:style>
  <w:style w:type="paragraph" w:styleId="NormalWeb">
    <w:name w:val="Normal (Web)"/>
    <w:basedOn w:val="Normal"/>
    <w:uiPriority w:val="99"/>
    <w:semiHidden/>
    <w:unhideWhenUsed/>
    <w:rsid w:val="002F6005"/>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Shilah Kananu</dc:creator>
  <cp:keywords/>
  <dc:description/>
  <cp:lastModifiedBy>Shilah Kananu</cp:lastModifiedBy>
  <cp:revision>8</cp:revision>
  <dcterms:created xsi:type="dcterms:W3CDTF">2025-04-10T09:03:00Z</dcterms:created>
  <dcterms:modified xsi:type="dcterms:W3CDTF">2025-04-10T09:14:00Z</dcterms:modified>
</cp:coreProperties>
</file>