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158C18" w14:textId="47582307" w:rsidR="00DC4C3B" w:rsidRDefault="00343AEB" w:rsidP="00DC4C3B">
      <w:pPr>
        <w:pStyle w:val="Heading1"/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9BF2024" wp14:editId="529C4D6D">
            <wp:simplePos x="0" y="0"/>
            <wp:positionH relativeFrom="page">
              <wp:align>left</wp:align>
            </wp:positionH>
            <wp:positionV relativeFrom="paragraph">
              <wp:posOffset>581025</wp:posOffset>
            </wp:positionV>
            <wp:extent cx="7575550" cy="3990975"/>
            <wp:effectExtent l="0" t="0" r="635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534" cy="3993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4C3B" w:rsidRPr="00DC4C3B">
        <w:rPr>
          <w:b/>
          <w:lang w:val="en-GB"/>
        </w:rPr>
        <w:t>Blender</w:t>
      </w:r>
      <w:r w:rsidR="00DC4C3B">
        <w:rPr>
          <w:b/>
          <w:lang w:val="en-GB"/>
        </w:rPr>
        <w:t xml:space="preserve"> scene creation</w:t>
      </w:r>
    </w:p>
    <w:p w14:paraId="43143259" w14:textId="3765A835" w:rsidR="00343AEB" w:rsidRDefault="00343AEB" w:rsidP="00343AEB">
      <w:pPr>
        <w:rPr>
          <w:lang w:val="en-GB"/>
        </w:rPr>
      </w:pPr>
    </w:p>
    <w:p w14:paraId="51F2C4C8" w14:textId="4B16CD95" w:rsidR="00696252" w:rsidRDefault="00696252" w:rsidP="00343AEB">
      <w:pPr>
        <w:rPr>
          <w:lang w:val="en-GB"/>
        </w:rPr>
      </w:pPr>
      <w:r>
        <w:rPr>
          <w:lang w:val="en-GB"/>
        </w:rPr>
        <w:t xml:space="preserve">Once the scene is created, it is exported to the STL file. </w:t>
      </w:r>
    </w:p>
    <w:p w14:paraId="44D9B847" w14:textId="16DEA186" w:rsidR="00696252" w:rsidRDefault="00696252" w:rsidP="00343AEB">
      <w:pPr>
        <w:rPr>
          <w:lang w:val="en-GB"/>
        </w:rPr>
      </w:pPr>
      <w:r>
        <w:rPr>
          <w:lang w:val="en-GB"/>
        </w:rPr>
        <w:t>Because the CONRAD framework requires the ASCII</w:t>
      </w:r>
      <w:r w:rsidR="007148F4">
        <w:rPr>
          <w:lang w:val="en-GB"/>
        </w:rPr>
        <w:t xml:space="preserve"> STL files, the exported STL file is converted from binary to ASCII via </w:t>
      </w:r>
      <w:proofErr w:type="spellStart"/>
      <w:r w:rsidR="007148F4">
        <w:rPr>
          <w:lang w:val="en-GB"/>
        </w:rPr>
        <w:t>KitWare</w:t>
      </w:r>
      <w:proofErr w:type="spellEnd"/>
      <w:r w:rsidR="007148F4">
        <w:rPr>
          <w:lang w:val="en-GB"/>
        </w:rPr>
        <w:t xml:space="preserve"> PARA App.</w:t>
      </w:r>
    </w:p>
    <w:p w14:paraId="75E742C1" w14:textId="7E6BBFED" w:rsidR="006216B0" w:rsidRDefault="006216B0" w:rsidP="00343AEB">
      <w:pPr>
        <w:rPr>
          <w:lang w:val="en-GB"/>
        </w:rPr>
      </w:pPr>
      <w:r>
        <w:rPr>
          <w:noProof/>
        </w:rPr>
        <w:drawing>
          <wp:inline distT="0" distB="0" distL="0" distR="0" wp14:anchorId="58BF0DBB" wp14:editId="347E9BD9">
            <wp:extent cx="6638925" cy="7143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F038" w14:textId="384C9385" w:rsidR="006216B0" w:rsidRDefault="006216B0" w:rsidP="00343AEB">
      <w:pPr>
        <w:rPr>
          <w:lang w:val="en-GB"/>
        </w:rPr>
      </w:pPr>
      <w:r>
        <w:rPr>
          <w:lang w:val="en-GB"/>
        </w:rPr>
        <w:t xml:space="preserve">After writing the file name and </w:t>
      </w:r>
      <w:r w:rsidR="001C3C9C">
        <w:rPr>
          <w:lang w:val="en-GB"/>
        </w:rPr>
        <w:t>click on button OK, the following window appears.</w:t>
      </w:r>
    </w:p>
    <w:p w14:paraId="3C1E804E" w14:textId="2602F595" w:rsidR="007148F4" w:rsidRPr="00343AEB" w:rsidRDefault="00BC7C7D" w:rsidP="00343AEB">
      <w:pPr>
        <w:rPr>
          <w:lang w:val="en-GB"/>
        </w:rPr>
      </w:pPr>
      <w:r>
        <w:rPr>
          <w:noProof/>
        </w:rPr>
        <w:drawing>
          <wp:inline distT="0" distB="0" distL="0" distR="0" wp14:anchorId="5A940BE6" wp14:editId="7C996E49">
            <wp:extent cx="5505450" cy="1095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B93E" w14:textId="2EE4C93B" w:rsidR="00DC4C3B" w:rsidRPr="00DC4C3B" w:rsidRDefault="00DC4C3B" w:rsidP="00DC4C3B">
      <w:pPr>
        <w:rPr>
          <w:lang w:val="en-GB"/>
        </w:rPr>
      </w:pPr>
    </w:p>
    <w:p w14:paraId="37EAB860" w14:textId="77777777" w:rsidR="00DC4C3B" w:rsidRDefault="00DC4C3B" w:rsidP="00495C80">
      <w:pPr>
        <w:pStyle w:val="Title"/>
        <w:jc w:val="center"/>
        <w:rPr>
          <w:b/>
          <w:lang w:val="en-GB"/>
        </w:rPr>
      </w:pPr>
    </w:p>
    <w:p w14:paraId="77E3C47A" w14:textId="65882A54" w:rsidR="00DC4C3B" w:rsidRDefault="00DC4C3B" w:rsidP="00495C80">
      <w:pPr>
        <w:pStyle w:val="Title"/>
        <w:jc w:val="center"/>
        <w:rPr>
          <w:b/>
          <w:lang w:val="en-GB"/>
        </w:rPr>
      </w:pPr>
    </w:p>
    <w:p w14:paraId="47CB6BF2" w14:textId="77777777" w:rsidR="00DC4C3B" w:rsidRPr="00DC4C3B" w:rsidRDefault="00DC4C3B" w:rsidP="00DC4C3B">
      <w:pPr>
        <w:rPr>
          <w:lang w:val="en-GB"/>
        </w:rPr>
      </w:pPr>
    </w:p>
    <w:p w14:paraId="4F11FA0B" w14:textId="41ADD5A7" w:rsidR="00267014" w:rsidRDefault="00267014" w:rsidP="00F872C8">
      <w:pPr>
        <w:pStyle w:val="Heading1"/>
        <w:rPr>
          <w:b/>
          <w:lang w:val="en-GB"/>
        </w:rPr>
      </w:pPr>
      <w:r>
        <w:rPr>
          <w:b/>
          <w:lang w:val="en-GB"/>
        </w:rPr>
        <w:lastRenderedPageBreak/>
        <w:t>CONRAD App</w:t>
      </w:r>
    </w:p>
    <w:p w14:paraId="44EA4F98" w14:textId="1FFA6AB0" w:rsidR="00267014" w:rsidRPr="00267014" w:rsidRDefault="00267014" w:rsidP="00267014">
      <w:pPr>
        <w:rPr>
          <w:lang w:val="en-GB"/>
        </w:rPr>
      </w:pPr>
      <w:r>
        <w:rPr>
          <w:noProof/>
        </w:rPr>
        <w:drawing>
          <wp:inline distT="0" distB="0" distL="0" distR="0" wp14:anchorId="64DB993C" wp14:editId="57926E95">
            <wp:extent cx="6162675" cy="5048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05DD" w14:textId="77777777" w:rsidR="00267014" w:rsidRDefault="00267014" w:rsidP="00F872C8">
      <w:pPr>
        <w:pStyle w:val="Heading1"/>
        <w:rPr>
          <w:b/>
          <w:lang w:val="en-GB"/>
        </w:rPr>
      </w:pPr>
    </w:p>
    <w:p w14:paraId="1C4FEDED" w14:textId="7FB26A7C" w:rsidR="00290C54" w:rsidRPr="00F872C8" w:rsidRDefault="00DC4C3B" w:rsidP="00F872C8">
      <w:pPr>
        <w:pStyle w:val="Heading1"/>
        <w:rPr>
          <w:b/>
          <w:lang w:val="en-GB"/>
        </w:rPr>
      </w:pPr>
      <w:r>
        <w:rPr>
          <w:b/>
          <w:lang w:val="en-GB"/>
        </w:rPr>
        <w:t xml:space="preserve">CONRAD </w:t>
      </w:r>
      <w:r w:rsidR="00290C54" w:rsidRPr="00F872C8">
        <w:rPr>
          <w:b/>
          <w:lang w:val="en-GB"/>
        </w:rPr>
        <w:t>Configuration Settings</w:t>
      </w:r>
    </w:p>
    <w:p w14:paraId="3FAE3BC7" w14:textId="23B5A92F" w:rsidR="0072040D" w:rsidRPr="00F872C8" w:rsidRDefault="0072040D" w:rsidP="00F872C8">
      <w:pPr>
        <w:pStyle w:val="Heading2"/>
      </w:pPr>
      <w:r w:rsidRPr="0072040D">
        <w:rPr>
          <w:rStyle w:val="IntenseReference"/>
          <w:b w:val="0"/>
          <w:bCs w:val="0"/>
          <w:smallCaps w:val="0"/>
          <w:color w:val="2F5496" w:themeColor="accent1" w:themeShade="BF"/>
          <w:spacing w:val="0"/>
        </w:rPr>
        <w:t>Volume</w:t>
      </w:r>
    </w:p>
    <w:p w14:paraId="72289F0B" w14:textId="59DA37B9" w:rsidR="0072040D" w:rsidRDefault="0072040D" w:rsidP="0072040D">
      <w:pPr>
        <w:pStyle w:val="NoSpacing"/>
        <w:rPr>
          <w:lang w:val="en-GB"/>
        </w:rPr>
      </w:pPr>
      <w:r w:rsidRPr="0072040D">
        <w:rPr>
          <w:lang w:val="en-GB"/>
        </w:rPr>
        <w:t>Always perform center volume.</w:t>
      </w:r>
    </w:p>
    <w:p w14:paraId="004DFA2D" w14:textId="6FC71B5C" w:rsidR="0072040D" w:rsidRDefault="00ED0CB0" w:rsidP="009A3857">
      <w:pPr>
        <w:pStyle w:val="NoSpacing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4718D89" wp14:editId="534F9703">
            <wp:extent cx="61341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9E0" w14:textId="2140D70A" w:rsidR="0072040D" w:rsidRDefault="0072040D" w:rsidP="0072040D">
      <w:pPr>
        <w:pStyle w:val="NoSpacing"/>
        <w:rPr>
          <w:lang w:val="en-GB"/>
        </w:rPr>
      </w:pPr>
    </w:p>
    <w:p w14:paraId="60D8E0DA" w14:textId="1493C26E" w:rsidR="0072040D" w:rsidRDefault="0072040D" w:rsidP="0072040D">
      <w:pPr>
        <w:pStyle w:val="NoSpacing"/>
        <w:rPr>
          <w:lang w:val="en-GB"/>
        </w:rPr>
      </w:pPr>
    </w:p>
    <w:p w14:paraId="20E01EFA" w14:textId="713D2EE4" w:rsidR="0072040D" w:rsidRDefault="0072040D" w:rsidP="00F872C8">
      <w:pPr>
        <w:pStyle w:val="Heading2"/>
        <w:rPr>
          <w:lang w:val="en-GB"/>
        </w:rPr>
      </w:pPr>
      <w:r>
        <w:rPr>
          <w:lang w:val="en-GB"/>
        </w:rPr>
        <w:lastRenderedPageBreak/>
        <w:t>Detector</w:t>
      </w:r>
    </w:p>
    <w:p w14:paraId="1AF7F3C1" w14:textId="7D628263" w:rsidR="0072040D" w:rsidRDefault="0072040D" w:rsidP="0072040D">
      <w:pPr>
        <w:pStyle w:val="NoSpacing"/>
        <w:rPr>
          <w:lang w:val="en-GB"/>
        </w:rPr>
      </w:pPr>
      <w:r>
        <w:rPr>
          <w:lang w:val="en-GB"/>
        </w:rPr>
        <w:t>Be careful to adjust the size of the detector to match the reconstruction dimensions, otherwise you may receive error that the size doesn’t correspond.</w:t>
      </w:r>
    </w:p>
    <w:p w14:paraId="47310407" w14:textId="3E746852" w:rsidR="0072040D" w:rsidRDefault="0072040D" w:rsidP="0072040D">
      <w:pPr>
        <w:pStyle w:val="NoSpacing"/>
        <w:rPr>
          <w:lang w:val="en-GB"/>
        </w:rPr>
      </w:pPr>
    </w:p>
    <w:p w14:paraId="12D2DB39" w14:textId="42612A6B" w:rsidR="0072040D" w:rsidRDefault="0072040D" w:rsidP="0072040D">
      <w:pPr>
        <w:pStyle w:val="NoSpacing"/>
        <w:rPr>
          <w:lang w:val="en-GB"/>
        </w:rPr>
      </w:pPr>
      <w:r>
        <w:rPr>
          <w:lang w:val="en-GB"/>
        </w:rPr>
        <w:t>I was getting problems when setting too big resolution for the current reconstruction volume (e.g. 680x680).</w:t>
      </w:r>
    </w:p>
    <w:p w14:paraId="2E0DEABF" w14:textId="77777777" w:rsidR="0072040D" w:rsidRDefault="0072040D" w:rsidP="0072040D">
      <w:pPr>
        <w:pStyle w:val="NoSpacing"/>
        <w:rPr>
          <w:lang w:val="en-GB"/>
        </w:rPr>
      </w:pPr>
    </w:p>
    <w:p w14:paraId="3903E6C0" w14:textId="23541E8C" w:rsidR="0072040D" w:rsidRDefault="0072040D" w:rsidP="009A3857">
      <w:pPr>
        <w:pStyle w:val="NoSpacing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418BF07" wp14:editId="37707B6F">
            <wp:extent cx="5429250" cy="149743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0273" cy="152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9827" w14:textId="78F1549D" w:rsidR="0072040D" w:rsidRDefault="0072040D" w:rsidP="0072040D">
      <w:pPr>
        <w:pStyle w:val="NoSpacing"/>
        <w:rPr>
          <w:lang w:val="en-GB"/>
        </w:rPr>
      </w:pPr>
    </w:p>
    <w:p w14:paraId="5D481520" w14:textId="77777777" w:rsidR="0072040D" w:rsidRDefault="0072040D" w:rsidP="0072040D">
      <w:pPr>
        <w:pStyle w:val="NoSpacing"/>
        <w:rPr>
          <w:lang w:val="en-GB"/>
        </w:rPr>
      </w:pPr>
    </w:p>
    <w:p w14:paraId="78C88CDA" w14:textId="77777777" w:rsidR="0072040D" w:rsidRDefault="0072040D" w:rsidP="0072040D">
      <w:pPr>
        <w:pStyle w:val="NoSpacing"/>
        <w:rPr>
          <w:lang w:val="en-GB"/>
        </w:rPr>
      </w:pPr>
    </w:p>
    <w:p w14:paraId="195A77A7" w14:textId="77777777" w:rsidR="0072040D" w:rsidRDefault="0072040D" w:rsidP="0072040D">
      <w:pPr>
        <w:pStyle w:val="NoSpacing"/>
        <w:rPr>
          <w:lang w:val="en-GB"/>
        </w:rPr>
      </w:pPr>
    </w:p>
    <w:p w14:paraId="0C3CBE81" w14:textId="77777777" w:rsidR="0072040D" w:rsidRDefault="0072040D" w:rsidP="0072040D">
      <w:pPr>
        <w:pStyle w:val="NoSpacing"/>
        <w:rPr>
          <w:lang w:val="en-GB"/>
        </w:rPr>
      </w:pPr>
    </w:p>
    <w:p w14:paraId="6EACFCB6" w14:textId="77777777" w:rsidR="0072040D" w:rsidRDefault="0072040D" w:rsidP="0072040D">
      <w:pPr>
        <w:pStyle w:val="NoSpacing"/>
        <w:rPr>
          <w:lang w:val="en-GB"/>
        </w:rPr>
      </w:pPr>
    </w:p>
    <w:p w14:paraId="12754B8B" w14:textId="77777777" w:rsidR="0072040D" w:rsidRDefault="0072040D" w:rsidP="0072040D">
      <w:pPr>
        <w:pStyle w:val="NoSpacing"/>
        <w:rPr>
          <w:lang w:val="en-GB"/>
        </w:rPr>
      </w:pPr>
    </w:p>
    <w:p w14:paraId="7C1A8D8A" w14:textId="77777777" w:rsidR="0072040D" w:rsidRDefault="0072040D" w:rsidP="0072040D">
      <w:pPr>
        <w:pStyle w:val="NoSpacing"/>
        <w:rPr>
          <w:lang w:val="en-GB"/>
        </w:rPr>
      </w:pPr>
    </w:p>
    <w:p w14:paraId="332FEA98" w14:textId="77777777" w:rsidR="0072040D" w:rsidRDefault="0072040D" w:rsidP="0072040D">
      <w:pPr>
        <w:pStyle w:val="NoSpacing"/>
        <w:rPr>
          <w:lang w:val="en-GB"/>
        </w:rPr>
      </w:pPr>
    </w:p>
    <w:p w14:paraId="6727A98B" w14:textId="77777777" w:rsidR="0072040D" w:rsidRDefault="0072040D" w:rsidP="0072040D">
      <w:pPr>
        <w:pStyle w:val="NoSpacing"/>
        <w:rPr>
          <w:lang w:val="en-GB"/>
        </w:rPr>
      </w:pPr>
    </w:p>
    <w:p w14:paraId="540CB0A9" w14:textId="77777777" w:rsidR="0072040D" w:rsidRDefault="0072040D" w:rsidP="0072040D">
      <w:pPr>
        <w:pStyle w:val="NoSpacing"/>
        <w:rPr>
          <w:lang w:val="en-GB"/>
        </w:rPr>
      </w:pPr>
    </w:p>
    <w:p w14:paraId="523CEDCA" w14:textId="77777777" w:rsidR="0072040D" w:rsidRDefault="0072040D" w:rsidP="0072040D">
      <w:pPr>
        <w:pStyle w:val="NoSpacing"/>
        <w:rPr>
          <w:lang w:val="en-GB"/>
        </w:rPr>
      </w:pPr>
    </w:p>
    <w:p w14:paraId="12CBCFDC" w14:textId="77777777" w:rsidR="0072040D" w:rsidRDefault="0072040D" w:rsidP="0072040D">
      <w:pPr>
        <w:pStyle w:val="NoSpacing"/>
        <w:rPr>
          <w:lang w:val="en-GB"/>
        </w:rPr>
      </w:pPr>
    </w:p>
    <w:p w14:paraId="70D613B8" w14:textId="77777777" w:rsidR="0072040D" w:rsidRDefault="0072040D" w:rsidP="0072040D">
      <w:pPr>
        <w:pStyle w:val="NoSpacing"/>
        <w:rPr>
          <w:lang w:val="en-GB"/>
        </w:rPr>
      </w:pPr>
    </w:p>
    <w:p w14:paraId="4D754A3B" w14:textId="13CA0F69" w:rsidR="0072040D" w:rsidRDefault="0072040D" w:rsidP="00F872C8">
      <w:pPr>
        <w:pStyle w:val="Heading2"/>
        <w:rPr>
          <w:lang w:val="en-GB"/>
        </w:rPr>
      </w:pPr>
      <w:r>
        <w:rPr>
          <w:lang w:val="en-GB"/>
        </w:rPr>
        <w:t>Trajectory</w:t>
      </w:r>
    </w:p>
    <w:p w14:paraId="48371EC4" w14:textId="0254746E" w:rsidR="0072040D" w:rsidRDefault="0072040D" w:rsidP="0072040D">
      <w:pPr>
        <w:pStyle w:val="NoSpacing"/>
        <w:rPr>
          <w:lang w:val="en-GB"/>
        </w:rPr>
      </w:pPr>
      <w:r>
        <w:rPr>
          <w:lang w:val="en-GB"/>
        </w:rPr>
        <w:t>Projection stack size – how many ‘average angular increment’ will be performed. Can be specified 360 with average angular increment of 1.0.</w:t>
      </w:r>
    </w:p>
    <w:p w14:paraId="7D035EBF" w14:textId="0556CDD6" w:rsidR="0072040D" w:rsidRDefault="0072040D" w:rsidP="0072040D">
      <w:pPr>
        <w:pStyle w:val="NoSpacing"/>
        <w:rPr>
          <w:lang w:val="en-GB"/>
        </w:rPr>
      </w:pPr>
    </w:p>
    <w:p w14:paraId="6E234C4D" w14:textId="7511565D" w:rsidR="0072040D" w:rsidRPr="0072040D" w:rsidRDefault="0072040D" w:rsidP="0072040D">
      <w:pPr>
        <w:pStyle w:val="NoSpacing"/>
        <w:rPr>
          <w:color w:val="FF0000"/>
          <w:lang w:val="en-GB"/>
        </w:rPr>
      </w:pPr>
      <w:r w:rsidRPr="0072040D">
        <w:rPr>
          <w:color w:val="FF0000"/>
          <w:lang w:val="en-GB"/>
        </w:rPr>
        <w:t>After editing the data always press ‘Define a trajectory’.</w:t>
      </w:r>
    </w:p>
    <w:p w14:paraId="0558CE63" w14:textId="77777777" w:rsidR="0072040D" w:rsidRDefault="0072040D" w:rsidP="0072040D">
      <w:pPr>
        <w:pStyle w:val="NoSpacing"/>
        <w:rPr>
          <w:lang w:val="en-GB"/>
        </w:rPr>
      </w:pPr>
    </w:p>
    <w:p w14:paraId="1CA2758C" w14:textId="0649593F" w:rsidR="0072040D" w:rsidRPr="00D34A25" w:rsidRDefault="00950445" w:rsidP="009A3857">
      <w:pPr>
        <w:pStyle w:val="NoSpacing"/>
        <w:jc w:val="both"/>
        <w:rPr>
          <w:lang w:val="en-GB"/>
        </w:rPr>
      </w:pPr>
      <w:r>
        <w:rPr>
          <w:noProof/>
        </w:rPr>
        <w:drawing>
          <wp:inline distT="0" distB="0" distL="0" distR="0" wp14:anchorId="46F173D1" wp14:editId="37F50007">
            <wp:extent cx="6229350" cy="3057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B034" w14:textId="3E4E28B1" w:rsidR="0072040D" w:rsidRDefault="0072040D" w:rsidP="0072040D">
      <w:pPr>
        <w:pStyle w:val="NoSpacing"/>
        <w:rPr>
          <w:lang w:val="en-GB"/>
        </w:rPr>
      </w:pPr>
    </w:p>
    <w:p w14:paraId="61A5A6EC" w14:textId="650AE375" w:rsidR="00E774F4" w:rsidRDefault="00E774F4" w:rsidP="00F872C8">
      <w:pPr>
        <w:pStyle w:val="Heading2"/>
        <w:rPr>
          <w:lang w:val="en-GB"/>
        </w:rPr>
      </w:pPr>
      <w:r>
        <w:rPr>
          <w:lang w:val="en-GB"/>
        </w:rPr>
        <w:lastRenderedPageBreak/>
        <w:t>Pipeline</w:t>
      </w:r>
    </w:p>
    <w:p w14:paraId="79AC8DAD" w14:textId="2A0F3D77" w:rsidR="00E774F4" w:rsidRDefault="00DE21CD" w:rsidP="009A3857">
      <w:pPr>
        <w:pStyle w:val="NoSpacing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5B5D839" wp14:editId="4C2BF9A8">
            <wp:extent cx="4383573" cy="3895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2903" cy="39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2F3" w14:textId="77777777" w:rsidR="00495C80" w:rsidRPr="00495C80" w:rsidRDefault="00495C80" w:rsidP="00495C80">
      <w:pPr>
        <w:rPr>
          <w:lang w:val="en-GB"/>
        </w:rPr>
      </w:pPr>
    </w:p>
    <w:p w14:paraId="63B0ED36" w14:textId="732B772F" w:rsidR="00F872C8" w:rsidRPr="00F872C8" w:rsidRDefault="00DC4C3B" w:rsidP="00F872C8">
      <w:pPr>
        <w:pStyle w:val="Heading1"/>
        <w:rPr>
          <w:b/>
          <w:lang w:val="en-GB"/>
        </w:rPr>
      </w:pPr>
      <w:r>
        <w:rPr>
          <w:b/>
          <w:lang w:val="en-GB"/>
        </w:rPr>
        <w:t xml:space="preserve">CONRAD </w:t>
      </w:r>
      <w:r w:rsidR="00F872C8" w:rsidRPr="00F872C8">
        <w:rPr>
          <w:b/>
          <w:lang w:val="en-GB"/>
        </w:rPr>
        <w:t>Creating projection and reconstruction</w:t>
      </w:r>
    </w:p>
    <w:p w14:paraId="189D2F74" w14:textId="59E189BA" w:rsidR="00051B94" w:rsidRDefault="00C92EDD" w:rsidP="00F872C8">
      <w:pPr>
        <w:pStyle w:val="Heading2"/>
        <w:rPr>
          <w:lang w:val="en-GB"/>
        </w:rPr>
      </w:pPr>
      <w:r>
        <w:rPr>
          <w:lang w:val="en-GB"/>
        </w:rPr>
        <w:t>Create a phantom</w:t>
      </w:r>
    </w:p>
    <w:p w14:paraId="3C6D92CA" w14:textId="3BAF5D83" w:rsidR="006D4251" w:rsidRPr="006D4251" w:rsidRDefault="006D4251" w:rsidP="006D4251">
      <w:pPr>
        <w:rPr>
          <w:lang w:val="en-GB"/>
        </w:rPr>
      </w:pPr>
      <w:r>
        <w:rPr>
          <w:lang w:val="en-GB"/>
        </w:rPr>
        <w:t>Note (01.06.2019): I had some issues with using Metric Phantom Projection. So better to stick with Projection Phantom.</w:t>
      </w:r>
    </w:p>
    <w:p w14:paraId="5BC02D68" w14:textId="6F56A4C9" w:rsidR="00051B94" w:rsidRDefault="00C92EDD" w:rsidP="009A385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7083CB9" wp14:editId="320E4E90">
            <wp:extent cx="2924175" cy="1190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1CC1" w14:textId="42DC5624" w:rsidR="00051B94" w:rsidRDefault="00051B94" w:rsidP="00B13A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8BD284E" wp14:editId="6BC0146C">
            <wp:extent cx="30099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73EE" w14:textId="520A7F8B" w:rsidR="00051B94" w:rsidRDefault="0017325C" w:rsidP="00B13AD2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AAF1E47" wp14:editId="0B297F6F">
            <wp:extent cx="2647950" cy="136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D681" w14:textId="0396B9D9" w:rsidR="0017325C" w:rsidRDefault="00290C54" w:rsidP="00B13AD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1D174F6" wp14:editId="0B80EED7">
            <wp:extent cx="2733675" cy="2714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DF1" w14:textId="524064A9" w:rsidR="00495C80" w:rsidRDefault="00495C80" w:rsidP="00C92EDD">
      <w:pPr>
        <w:rPr>
          <w:lang w:val="en-GB"/>
        </w:rPr>
      </w:pPr>
    </w:p>
    <w:p w14:paraId="31ADA7E1" w14:textId="54B6F058" w:rsidR="0047680D" w:rsidRPr="0047680D" w:rsidRDefault="00495C80" w:rsidP="00F872C8">
      <w:pPr>
        <w:pStyle w:val="Heading2"/>
        <w:rPr>
          <w:lang w:val="en-GB"/>
        </w:rPr>
      </w:pPr>
      <w:r>
        <w:rPr>
          <w:lang w:val="en-GB"/>
        </w:rPr>
        <w:lastRenderedPageBreak/>
        <w:t>Projection output</w:t>
      </w:r>
    </w:p>
    <w:p w14:paraId="07076C6F" w14:textId="69D7E044" w:rsidR="0022185D" w:rsidRDefault="001D353B" w:rsidP="0047680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589E924" wp14:editId="26C1FCF2">
            <wp:extent cx="4914900" cy="546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FEF3" w14:textId="573E8B18" w:rsidR="00B13AD2" w:rsidRPr="00B13AD2" w:rsidRDefault="0047680D" w:rsidP="00F872C8">
      <w:pPr>
        <w:pStyle w:val="Heading2"/>
        <w:rPr>
          <w:lang w:val="en-GB"/>
        </w:rPr>
      </w:pPr>
      <w:r>
        <w:rPr>
          <w:lang w:val="en-GB"/>
        </w:rPr>
        <w:t>Reconstruction</w:t>
      </w:r>
    </w:p>
    <w:p w14:paraId="1A4153D3" w14:textId="30EFBF48" w:rsidR="009A3857" w:rsidRDefault="00B13AD2" w:rsidP="007E707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4BCA7C3" wp14:editId="160D16FD">
            <wp:extent cx="4267200" cy="329526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6669" cy="33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81C5" w14:textId="746F6829" w:rsidR="009A3857" w:rsidRDefault="009A3857" w:rsidP="00F872C8">
      <w:pPr>
        <w:pStyle w:val="Heading2"/>
        <w:rPr>
          <w:lang w:val="en-GB"/>
        </w:rPr>
      </w:pPr>
      <w:r>
        <w:rPr>
          <w:lang w:val="en-GB"/>
        </w:rPr>
        <w:lastRenderedPageBreak/>
        <w:t>Reconstruction output</w:t>
      </w:r>
    </w:p>
    <w:p w14:paraId="70FBE96C" w14:textId="1F634D45" w:rsidR="009A3857" w:rsidRDefault="00D468A4" w:rsidP="00D468A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4A3CD9" wp14:editId="0EC86DDA">
            <wp:extent cx="3530445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7518" cy="37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01BF" w14:textId="197684BE" w:rsidR="00A02687" w:rsidRDefault="00A02687" w:rsidP="00A02687">
      <w:pPr>
        <w:pStyle w:val="Heading2"/>
        <w:rPr>
          <w:lang w:val="en-GB"/>
        </w:rPr>
      </w:pPr>
      <w:r>
        <w:rPr>
          <w:lang w:val="en-GB"/>
        </w:rPr>
        <w:t>Save reconstruction data</w:t>
      </w:r>
    </w:p>
    <w:p w14:paraId="72CF1DE0" w14:textId="61CAF3B8" w:rsidR="00A02687" w:rsidRDefault="00A02687" w:rsidP="00A02687">
      <w:pPr>
        <w:rPr>
          <w:lang w:val="en-GB"/>
        </w:rPr>
      </w:pPr>
      <w:r>
        <w:rPr>
          <w:noProof/>
        </w:rPr>
        <w:drawing>
          <wp:inline distT="0" distB="0" distL="0" distR="0" wp14:anchorId="41F4B34F" wp14:editId="553A0390">
            <wp:extent cx="6645910" cy="30384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54D5" w14:textId="7091B745" w:rsidR="00D468A4" w:rsidRDefault="00914465" w:rsidP="00F872C8">
      <w:pPr>
        <w:pStyle w:val="Heading2"/>
        <w:rPr>
          <w:lang w:val="en-GB"/>
        </w:rPr>
      </w:pPr>
      <w:r>
        <w:rPr>
          <w:lang w:val="en-GB"/>
        </w:rPr>
        <w:t>Data modification</w:t>
      </w:r>
    </w:p>
    <w:p w14:paraId="2130C456" w14:textId="1B3467A7" w:rsidR="00914465" w:rsidRDefault="00914465" w:rsidP="00914465">
      <w:pPr>
        <w:rPr>
          <w:lang w:val="en-GB"/>
        </w:rPr>
      </w:pPr>
      <w:r>
        <w:rPr>
          <w:lang w:val="en-GB"/>
        </w:rPr>
        <w:t xml:space="preserve">In order to read data with ITK or 3D Slicer: save the reconstruction output in </w:t>
      </w:r>
      <w:r w:rsidR="001F1CB2">
        <w:rPr>
          <w:lang w:val="en-GB"/>
        </w:rPr>
        <w:t xml:space="preserve">the </w:t>
      </w:r>
      <w:r>
        <w:rPr>
          <w:lang w:val="en-GB"/>
        </w:rPr>
        <w:t>TIFF format</w:t>
      </w:r>
      <w:r w:rsidR="001F1CB2">
        <w:rPr>
          <w:lang w:val="en-GB"/>
        </w:rPr>
        <w:t xml:space="preserve"> in Image J.</w:t>
      </w:r>
    </w:p>
    <w:p w14:paraId="25925125" w14:textId="0564ADB2" w:rsidR="001F1CB2" w:rsidRDefault="001F1CB2" w:rsidP="00914465">
      <w:pPr>
        <w:rPr>
          <w:lang w:val="en-GB"/>
        </w:rPr>
      </w:pPr>
      <w:r>
        <w:rPr>
          <w:lang w:val="en-GB"/>
        </w:rPr>
        <w:t>After that, the file can be opened with 3D Slicer and converted to the .</w:t>
      </w:r>
      <w:proofErr w:type="spellStart"/>
      <w:r>
        <w:rPr>
          <w:lang w:val="en-GB"/>
        </w:rPr>
        <w:t>mhd</w:t>
      </w:r>
      <w:proofErr w:type="spellEnd"/>
      <w:r>
        <w:rPr>
          <w:lang w:val="en-GB"/>
        </w:rPr>
        <w:t xml:space="preserve"> format. The new .</w:t>
      </w:r>
      <w:proofErr w:type="spellStart"/>
      <w:r>
        <w:rPr>
          <w:lang w:val="en-GB"/>
        </w:rPr>
        <w:t>mhd</w:t>
      </w:r>
      <w:proofErr w:type="spellEnd"/>
      <w:r>
        <w:rPr>
          <w:lang w:val="en-GB"/>
        </w:rPr>
        <w:t xml:space="preserve"> file can be read by ITK and spacing should be adjusted. The TIFF file has</w:t>
      </w:r>
      <w:r w:rsidR="006D1A61">
        <w:rPr>
          <w:lang w:val="en-GB"/>
        </w:rPr>
        <w:t xml:space="preserve"> default</w:t>
      </w:r>
      <w:r>
        <w:rPr>
          <w:lang w:val="en-GB"/>
        </w:rPr>
        <w:t xml:space="preserve"> [1, 1, 1] spacing</w:t>
      </w:r>
      <w:r w:rsidR="006D1A61">
        <w:rPr>
          <w:lang w:val="en-GB"/>
        </w:rPr>
        <w:t>, which should be adjusted to spacing defined in the reconstruction VOLUME configuration.</w:t>
      </w:r>
    </w:p>
    <w:p w14:paraId="0268455B" w14:textId="2DDB80EC" w:rsidR="006D1A61" w:rsidRDefault="001A4C28" w:rsidP="0091446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EDA823" wp14:editId="0DB604B3">
            <wp:extent cx="6645910" cy="17589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4D8E" w14:textId="77777777" w:rsidR="00B6565D" w:rsidRDefault="00B6565D" w:rsidP="009A3857">
      <w:pPr>
        <w:rPr>
          <w:lang w:val="en-GB"/>
        </w:rPr>
      </w:pPr>
    </w:p>
    <w:p w14:paraId="2B828EF8" w14:textId="116430FE" w:rsidR="00DC14D5" w:rsidRDefault="00203294" w:rsidP="009A3857">
      <w:pPr>
        <w:rPr>
          <w:lang w:val="en-GB"/>
        </w:rPr>
      </w:pPr>
      <w:r>
        <w:rPr>
          <w:noProof/>
        </w:rPr>
        <w:drawing>
          <wp:inline distT="0" distB="0" distL="0" distR="0" wp14:anchorId="4BB82AD5" wp14:editId="6D8F6405">
            <wp:extent cx="6645910" cy="4058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175D" w14:textId="77777777" w:rsidR="00DC14D5" w:rsidRDefault="00DC14D5" w:rsidP="009A3857">
      <w:pPr>
        <w:rPr>
          <w:lang w:val="en-GB"/>
        </w:rPr>
      </w:pPr>
    </w:p>
    <w:p w14:paraId="2DC580BE" w14:textId="48C193F1" w:rsidR="00B6565D" w:rsidRDefault="00B6565D" w:rsidP="00B6565D">
      <w:pPr>
        <w:pStyle w:val="Heading1"/>
        <w:rPr>
          <w:lang w:val="en-GB"/>
        </w:rPr>
      </w:pPr>
      <w:r>
        <w:rPr>
          <w:lang w:val="en-GB"/>
        </w:rPr>
        <w:t>Artifacts</w:t>
      </w:r>
    </w:p>
    <w:p w14:paraId="59A3A8D4" w14:textId="62ED3808" w:rsidR="00B6565D" w:rsidRDefault="00B6565D" w:rsidP="00B6565D">
      <w:pPr>
        <w:pStyle w:val="Heading2"/>
        <w:rPr>
          <w:lang w:val="en-GB"/>
        </w:rPr>
      </w:pPr>
      <w:r>
        <w:rPr>
          <w:lang w:val="en-GB"/>
        </w:rPr>
        <w:t>Apply thresholding</w:t>
      </w:r>
    </w:p>
    <w:p w14:paraId="57CE0667" w14:textId="72B892DB" w:rsidR="00B6565D" w:rsidRDefault="00B6565D" w:rsidP="00B6565D">
      <w:pPr>
        <w:rPr>
          <w:lang w:val="en-GB"/>
        </w:rPr>
      </w:pPr>
      <w:r>
        <w:rPr>
          <w:lang w:val="en-GB"/>
        </w:rPr>
        <w:t>Sometimes it is necessary to perform thresholding of the .tiff file in 3D Slicer. The thresholding range is 0.01 (or 0.04 for better) to 1</w:t>
      </w:r>
      <w:r w:rsidR="00332EA7">
        <w:rPr>
          <w:lang w:val="en-GB"/>
        </w:rPr>
        <w:t xml:space="preserve"> (</w:t>
      </w:r>
      <w:proofErr w:type="spellStart"/>
      <w:r w:rsidR="00332EA7">
        <w:rPr>
          <w:lang w:val="en-GB"/>
        </w:rPr>
        <w:t>ThresholdImageFilter</w:t>
      </w:r>
      <w:proofErr w:type="spellEnd"/>
      <w:r w:rsidR="00332EA7">
        <w:rPr>
          <w:lang w:val="en-GB"/>
        </w:rPr>
        <w:t xml:space="preserve"> or </w:t>
      </w:r>
      <w:proofErr w:type="spellStart"/>
      <w:r w:rsidR="00332EA7">
        <w:rPr>
          <w:lang w:val="en-GB"/>
        </w:rPr>
        <w:t>BinaryThresholdImageFilter</w:t>
      </w:r>
      <w:proofErr w:type="spellEnd"/>
      <w:r w:rsidR="00332EA7">
        <w:rPr>
          <w:lang w:val="en-GB"/>
        </w:rPr>
        <w:t>).</w:t>
      </w:r>
    </w:p>
    <w:p w14:paraId="379B0583" w14:textId="7B2AE278" w:rsidR="00094184" w:rsidRDefault="00094184" w:rsidP="0009418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8F55E7D" wp14:editId="6836A4D8">
            <wp:extent cx="5181600" cy="1552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1FD6" w14:textId="0BB53388" w:rsidR="00332EA7" w:rsidRDefault="00332EA7" w:rsidP="0009418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869344" wp14:editId="72DBE768">
            <wp:extent cx="3514725" cy="23502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2693" cy="23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923B" w14:textId="77777777" w:rsidR="00463F1B" w:rsidRDefault="00463F1B" w:rsidP="00463F1B">
      <w:pPr>
        <w:pStyle w:val="Heading2"/>
        <w:rPr>
          <w:lang w:val="en-GB"/>
        </w:rPr>
      </w:pPr>
      <w:r>
        <w:rPr>
          <w:lang w:val="en-GB"/>
        </w:rPr>
        <w:t>Blurring</w:t>
      </w:r>
    </w:p>
    <w:p w14:paraId="721BC052" w14:textId="040E6F82" w:rsidR="009A3857" w:rsidRDefault="00463F1B" w:rsidP="009A3857">
      <w:pPr>
        <w:rPr>
          <w:lang w:val="en-GB"/>
        </w:rPr>
      </w:pPr>
      <w:r>
        <w:rPr>
          <w:lang w:val="en-GB"/>
        </w:rPr>
        <w:t>Settings 360 degree angle (Projecting stack size 720 and angle increase 0.5 – CONRAD Trajectory configuration)</w:t>
      </w:r>
      <w:r w:rsidR="006C116B">
        <w:rPr>
          <w:lang w:val="en-GB"/>
        </w:rPr>
        <w:t>. This is causing by applying 0.5 degree increase. I found out empirically that good is 1.</w:t>
      </w:r>
    </w:p>
    <w:p w14:paraId="349A7DB4" w14:textId="74992898" w:rsidR="00463F1B" w:rsidRDefault="005362BC" w:rsidP="005362B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AE92717" wp14:editId="40720FE1">
            <wp:extent cx="3624462" cy="3114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4578" cy="31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53C5" w14:textId="1105B6B1" w:rsidR="00721D51" w:rsidRDefault="00721D51" w:rsidP="00721D51">
      <w:pPr>
        <w:rPr>
          <w:lang w:val="en-GB"/>
        </w:rPr>
      </w:pPr>
      <w:r>
        <w:rPr>
          <w:lang w:val="en-GB"/>
        </w:rPr>
        <w:t>This artifact is caused by including default module Parker Redundancy Weighting Filter.</w:t>
      </w:r>
    </w:p>
    <w:p w14:paraId="1E64E87F" w14:textId="676602C4" w:rsidR="00721D51" w:rsidRDefault="00721D51" w:rsidP="005362BC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BCC8E0E" wp14:editId="51729DC1">
            <wp:extent cx="4400550" cy="361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DD34" w14:textId="5314D397" w:rsidR="00D47F05" w:rsidRDefault="00D47F05" w:rsidP="00D47F05">
      <w:pPr>
        <w:pStyle w:val="Heading2"/>
        <w:rPr>
          <w:lang w:val="en-GB"/>
        </w:rPr>
      </w:pPr>
      <w:r>
        <w:rPr>
          <w:lang w:val="en-GB"/>
        </w:rPr>
        <w:t>Transparency of object at the origin (centre of the coordinate system)</w:t>
      </w:r>
    </w:p>
    <w:p w14:paraId="611EC329" w14:textId="40D8F0F8" w:rsidR="00B33CEF" w:rsidRDefault="00B33CEF" w:rsidP="00B33CEF">
      <w:pPr>
        <w:rPr>
          <w:lang w:val="en-GB"/>
        </w:rPr>
      </w:pPr>
      <w:r>
        <w:rPr>
          <w:lang w:val="en-GB"/>
        </w:rPr>
        <w:t xml:space="preserve">It seems that the object that is at location [0, 0, 0] </w:t>
      </w:r>
      <w:r w:rsidR="00233733">
        <w:rPr>
          <w:lang w:val="en-GB"/>
        </w:rPr>
        <w:t xml:space="preserve">is less irradiated that the other objects. The </w:t>
      </w:r>
      <w:r w:rsidR="00D47F05">
        <w:rPr>
          <w:lang w:val="en-GB"/>
        </w:rPr>
        <w:t>consequences of that is that it looks transparent in the final reconstructed CT image.</w:t>
      </w:r>
    </w:p>
    <w:p w14:paraId="5DA124DF" w14:textId="0A10637F" w:rsidR="004A3F9E" w:rsidRDefault="004A3F9E" w:rsidP="00B33CEF">
      <w:pPr>
        <w:rPr>
          <w:lang w:val="en-GB"/>
        </w:rPr>
      </w:pPr>
    </w:p>
    <w:p w14:paraId="31C5A281" w14:textId="77777777" w:rsidR="004A3F9E" w:rsidRDefault="004A3F9E" w:rsidP="00B33CEF">
      <w:pPr>
        <w:rPr>
          <w:lang w:val="en-GB"/>
        </w:rPr>
      </w:pPr>
    </w:p>
    <w:p w14:paraId="378A3C23" w14:textId="564AEB8D" w:rsidR="00D47F05" w:rsidRDefault="007600A3" w:rsidP="007600A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60D81D3" wp14:editId="0A4CD90E">
            <wp:extent cx="1704975" cy="205859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8394" cy="20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EAD6" w14:textId="403809B3" w:rsidR="004A3F9E" w:rsidRDefault="004A3F9E" w:rsidP="004A3F9E">
      <w:pPr>
        <w:jc w:val="center"/>
        <w:rPr>
          <w:lang w:val="en-GB"/>
        </w:rPr>
      </w:pPr>
      <w:r>
        <w:rPr>
          <w:lang w:val="en-GB"/>
        </w:rPr>
        <w:t>Figure from the 3D Slicer coronal slice</w:t>
      </w:r>
    </w:p>
    <w:p w14:paraId="63F67287" w14:textId="7514EC55" w:rsidR="004A3F9E" w:rsidRDefault="004A3F9E" w:rsidP="007600A3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F57B925" wp14:editId="53668D78">
            <wp:extent cx="2143125" cy="1343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5F75" w14:textId="7157D8BC" w:rsidR="004A3F9E" w:rsidRDefault="004A3F9E" w:rsidP="007600A3">
      <w:pPr>
        <w:jc w:val="center"/>
        <w:rPr>
          <w:lang w:val="en-GB"/>
        </w:rPr>
      </w:pPr>
      <w:r>
        <w:rPr>
          <w:lang w:val="en-GB"/>
        </w:rPr>
        <w:t>Figure from Image J projection output</w:t>
      </w:r>
    </w:p>
    <w:p w14:paraId="0D61F58A" w14:textId="23F77AB6" w:rsidR="00D47F05" w:rsidRDefault="00D47F05" w:rsidP="00B33CEF">
      <w:pPr>
        <w:rPr>
          <w:lang w:val="en-GB"/>
        </w:rPr>
      </w:pPr>
    </w:p>
    <w:p w14:paraId="682B6837" w14:textId="6449E67C" w:rsidR="00FB1B36" w:rsidRDefault="00FB1B36" w:rsidP="00B33CEF">
      <w:pPr>
        <w:rPr>
          <w:lang w:val="en-GB"/>
        </w:rPr>
      </w:pPr>
    </w:p>
    <w:p w14:paraId="021C2174" w14:textId="7D729653" w:rsidR="00FB1B36" w:rsidRDefault="00FB1B36" w:rsidP="0083203C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3D Slicer </w:t>
      </w:r>
      <w:r w:rsidR="0083203C">
        <w:rPr>
          <w:lang w:val="en-GB"/>
        </w:rPr>
        <w:t>– Scalar Opacity Mapping</w:t>
      </w:r>
    </w:p>
    <w:p w14:paraId="7107D927" w14:textId="77777777" w:rsidR="0083203C" w:rsidRDefault="0083203C" w:rsidP="00B33CEF">
      <w:pPr>
        <w:rPr>
          <w:lang w:val="en-GB"/>
        </w:rPr>
      </w:pPr>
    </w:p>
    <w:p w14:paraId="58D604FA" w14:textId="0C365293" w:rsidR="0083203C" w:rsidRDefault="0083203C" w:rsidP="00B33CEF">
      <w:pPr>
        <w:rPr>
          <w:lang w:val="en-GB"/>
        </w:rPr>
      </w:pPr>
      <w:r>
        <w:rPr>
          <w:lang w:val="en-GB"/>
        </w:rPr>
        <w:t>Sometimes there is a black box that appears for CONRAD projected source</w:t>
      </w:r>
      <w:r w:rsidR="006773DE">
        <w:rPr>
          <w:lang w:val="en-GB"/>
        </w:rPr>
        <w:t xml:space="preserve"> in 3D Slicer Volume Rendering Panel.</w:t>
      </w:r>
    </w:p>
    <w:p w14:paraId="1B0A98BD" w14:textId="5C65ADD1" w:rsidR="006773DE" w:rsidRDefault="006773DE" w:rsidP="00B33CEF">
      <w:pPr>
        <w:rPr>
          <w:lang w:val="en-GB"/>
        </w:rPr>
      </w:pPr>
      <w:r>
        <w:rPr>
          <w:lang w:val="en-GB"/>
        </w:rPr>
        <w:t>And it cannot be removed by a threshold.</w:t>
      </w:r>
    </w:p>
    <w:p w14:paraId="43CA15B3" w14:textId="3C46C1D0" w:rsidR="006773DE" w:rsidRDefault="006773DE" w:rsidP="00CF72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250DA9" wp14:editId="6D93057F">
            <wp:extent cx="2867025" cy="245058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315" cy="24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18F7" w14:textId="457FF08A" w:rsidR="006773DE" w:rsidRDefault="006773DE" w:rsidP="00B33CEF">
      <w:pPr>
        <w:rPr>
          <w:lang w:val="en-GB"/>
        </w:rPr>
      </w:pPr>
      <w:r>
        <w:rPr>
          <w:lang w:val="en-GB"/>
        </w:rPr>
        <w:t>In order to remove it, it can be adjusted Scalar Opacity Mapping in the Volume Properties under Volume Rendering Panel.</w:t>
      </w:r>
    </w:p>
    <w:p w14:paraId="583BB187" w14:textId="52C8437E" w:rsidR="006773DE" w:rsidRDefault="00884E44" w:rsidP="00CF72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D210D0" wp14:editId="555AC7C8">
            <wp:extent cx="2928026" cy="12287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5055" cy="123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F719" w14:textId="0B8886A9" w:rsidR="006773DE" w:rsidRDefault="00761D11" w:rsidP="00CF72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FA2B925" wp14:editId="1E9E415E">
            <wp:extent cx="2857500" cy="105082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245" cy="10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B9A8" w14:textId="595008AF" w:rsidR="0083203C" w:rsidRDefault="00C37D4C" w:rsidP="00B33CEF">
      <w:pPr>
        <w:rPr>
          <w:lang w:val="en-GB"/>
        </w:rPr>
      </w:pPr>
      <w:r>
        <w:rPr>
          <w:lang w:val="en-GB"/>
        </w:rPr>
        <w:t>The box will magically disappear!</w:t>
      </w:r>
    </w:p>
    <w:p w14:paraId="00B9EC2A" w14:textId="065FF767" w:rsidR="00C37D4C" w:rsidRDefault="00C37D4C" w:rsidP="00CF72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FE333B0" wp14:editId="317254D6">
            <wp:extent cx="2807133" cy="1876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5486" cy="190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CEE9" w14:textId="0FB9EBFE" w:rsidR="00344ED5" w:rsidRDefault="00344ED5" w:rsidP="00B33CEF">
      <w:r>
        <w:rPr>
          <w:lang w:val="en-GB"/>
        </w:rPr>
        <w:t xml:space="preserve">See also </w:t>
      </w:r>
      <w:hyperlink r:id="rId36" w:history="1">
        <w:r>
          <w:rPr>
            <w:rStyle w:val="Hyperlink"/>
          </w:rPr>
          <w:t>https://discourse.slicer.org/t/volume-model-has-black-box-around-it/4054/5</w:t>
        </w:r>
      </w:hyperlink>
    </w:p>
    <w:p w14:paraId="6A9F28E4" w14:textId="76F0A6D0" w:rsidR="003413FD" w:rsidRDefault="003413FD" w:rsidP="00B33CEF"/>
    <w:p w14:paraId="093C80A9" w14:textId="71209A0D" w:rsidR="003413FD" w:rsidRDefault="003413FD" w:rsidP="00B33CEF"/>
    <w:p w14:paraId="0AC2C994" w14:textId="46DFB521" w:rsidR="003413FD" w:rsidRDefault="00936428" w:rsidP="006E69BE">
      <w:pPr>
        <w:pStyle w:val="Heading2"/>
        <w:rPr>
          <w:lang w:val="en-GB"/>
        </w:rPr>
      </w:pPr>
      <w:r>
        <w:rPr>
          <w:lang w:val="en-GB"/>
        </w:rPr>
        <w:lastRenderedPageBreak/>
        <w:t>Strange Reconstruction of a projected source</w:t>
      </w:r>
    </w:p>
    <w:p w14:paraId="6FA0DE95" w14:textId="3A445419" w:rsidR="00936428" w:rsidRDefault="00936428" w:rsidP="00B33CEF">
      <w:pPr>
        <w:rPr>
          <w:lang w:val="en-GB"/>
        </w:rPr>
      </w:pPr>
      <w:r>
        <w:rPr>
          <w:lang w:val="en-GB"/>
        </w:rPr>
        <w:t>Projected source was done normally.</w:t>
      </w:r>
    </w:p>
    <w:p w14:paraId="6A5B2456" w14:textId="04BAB005" w:rsidR="00936428" w:rsidRDefault="006E69BE" w:rsidP="00CF726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5C496D" wp14:editId="75D4EDFB">
            <wp:extent cx="2228373" cy="24765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7998" cy="24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70C8" w14:textId="1857D2E8" w:rsidR="006E69BE" w:rsidRDefault="006E69BE" w:rsidP="00B33CEF">
      <w:pPr>
        <w:rPr>
          <w:lang w:val="en-GB"/>
        </w:rPr>
      </w:pPr>
      <w:r>
        <w:rPr>
          <w:lang w:val="en-GB"/>
        </w:rPr>
        <w:t>But then we get something like this as a reconstruction result: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F7267" w14:paraId="06601992" w14:textId="77777777" w:rsidTr="00CF7267">
        <w:tc>
          <w:tcPr>
            <w:tcW w:w="5228" w:type="dxa"/>
          </w:tcPr>
          <w:p w14:paraId="56CC5000" w14:textId="5348EA31" w:rsidR="00CF7267" w:rsidRDefault="00CF7267" w:rsidP="00CF7267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F4D3A29" wp14:editId="40BD0100">
                  <wp:extent cx="2419350" cy="2682524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6685" cy="2690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725F620" w14:textId="7843220F" w:rsidR="00CF7267" w:rsidRDefault="00CF7267" w:rsidP="00CF7267">
            <w:pPr>
              <w:jc w:val="center"/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427E9C80" wp14:editId="0FCF4B4A">
                  <wp:extent cx="656596" cy="2667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3" cy="273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7267" w14:paraId="11548486" w14:textId="77777777" w:rsidTr="00CF7267">
        <w:tc>
          <w:tcPr>
            <w:tcW w:w="5228" w:type="dxa"/>
          </w:tcPr>
          <w:p w14:paraId="2FC1B7E7" w14:textId="77777777" w:rsidR="00CF7267" w:rsidRDefault="00CF7267" w:rsidP="00B33CEF">
            <w:pPr>
              <w:rPr>
                <w:lang w:val="en-GB"/>
              </w:rPr>
            </w:pPr>
          </w:p>
        </w:tc>
        <w:tc>
          <w:tcPr>
            <w:tcW w:w="5228" w:type="dxa"/>
          </w:tcPr>
          <w:p w14:paraId="35B8E5CC" w14:textId="4B8DA21F" w:rsidR="00CF7267" w:rsidRDefault="00CF7267" w:rsidP="00B33CEF">
            <w:pPr>
              <w:rPr>
                <w:lang w:val="en-GB"/>
              </w:rPr>
            </w:pPr>
            <w:r>
              <w:rPr>
                <w:lang w:val="en-GB"/>
              </w:rPr>
              <w:t>3D Slicer of this projection source – does not look like a Rhinospider fiducial marker.</w:t>
            </w:r>
          </w:p>
        </w:tc>
      </w:tr>
    </w:tbl>
    <w:p w14:paraId="7C42C041" w14:textId="77777777" w:rsidR="00CF7267" w:rsidRDefault="00CF7267" w:rsidP="00B33CEF">
      <w:pPr>
        <w:rPr>
          <w:lang w:val="en-GB"/>
        </w:rPr>
      </w:pPr>
    </w:p>
    <w:p w14:paraId="5B64C9FA" w14:textId="4673EA67" w:rsidR="006E69BE" w:rsidRDefault="009903E4" w:rsidP="00B33CEF">
      <w:pPr>
        <w:rPr>
          <w:lang w:val="en-GB"/>
        </w:rPr>
      </w:pPr>
      <w:r>
        <w:rPr>
          <w:lang w:val="en-GB"/>
        </w:rPr>
        <w:t>I am not sure what is a cause of this, but it might be related to option</w:t>
      </w:r>
      <w:r w:rsidR="00555DAE">
        <w:rPr>
          <w:lang w:val="en-GB"/>
        </w:rPr>
        <w:t>:</w:t>
      </w:r>
    </w:p>
    <w:p w14:paraId="0AA7D53C" w14:textId="63AC186A" w:rsidR="00815EDF" w:rsidRDefault="00815EDF" w:rsidP="00B33CEF">
      <w:pPr>
        <w:rPr>
          <w:lang w:val="en-GB"/>
        </w:rPr>
      </w:pPr>
    </w:p>
    <w:p w14:paraId="5C318E7F" w14:textId="0AB0FEC4" w:rsidR="00815EDF" w:rsidRDefault="00815EDF" w:rsidP="00B33CEF">
      <w:pPr>
        <w:rPr>
          <w:lang w:val="en-GB"/>
        </w:rPr>
      </w:pPr>
    </w:p>
    <w:p w14:paraId="432A59A7" w14:textId="4ABE3B34" w:rsidR="00260354" w:rsidRDefault="00260354" w:rsidP="00B33CEF">
      <w:pPr>
        <w:rPr>
          <w:lang w:val="en-GB"/>
        </w:rPr>
      </w:pPr>
    </w:p>
    <w:p w14:paraId="7EF20411" w14:textId="2592F9A3" w:rsidR="00260354" w:rsidRDefault="00260354" w:rsidP="00B33CEF">
      <w:pPr>
        <w:rPr>
          <w:lang w:val="en-GB"/>
        </w:rPr>
      </w:pPr>
    </w:p>
    <w:p w14:paraId="127FA6A1" w14:textId="46281BBF" w:rsidR="00260354" w:rsidRDefault="00260354" w:rsidP="00B33CEF">
      <w:pPr>
        <w:rPr>
          <w:lang w:val="en-GB"/>
        </w:rPr>
      </w:pPr>
    </w:p>
    <w:p w14:paraId="0BBD3D24" w14:textId="75DF3DE1" w:rsidR="00260354" w:rsidRDefault="00260354" w:rsidP="00B33CEF">
      <w:pPr>
        <w:rPr>
          <w:lang w:val="en-GB"/>
        </w:rPr>
      </w:pPr>
    </w:p>
    <w:p w14:paraId="1055DC99" w14:textId="77777777" w:rsidR="00260354" w:rsidRDefault="00260354" w:rsidP="00B33CEF">
      <w:pPr>
        <w:rPr>
          <w:lang w:val="en-GB"/>
        </w:rPr>
      </w:pPr>
    </w:p>
    <w:p w14:paraId="1CF3F799" w14:textId="566E6041" w:rsidR="00815EDF" w:rsidRDefault="00815EDF" w:rsidP="00B33CEF">
      <w:pPr>
        <w:rPr>
          <w:lang w:val="en-GB"/>
        </w:rPr>
      </w:pPr>
    </w:p>
    <w:p w14:paraId="636F75E1" w14:textId="460A1187" w:rsidR="00815EDF" w:rsidRDefault="00815EDF" w:rsidP="00B33CEF">
      <w:pPr>
        <w:rPr>
          <w:lang w:val="en-GB"/>
        </w:rPr>
      </w:pPr>
    </w:p>
    <w:p w14:paraId="0B4F4B40" w14:textId="1238B1C3" w:rsidR="00815EDF" w:rsidRDefault="00815EDF" w:rsidP="00815EDF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Not </w:t>
      </w:r>
      <w:proofErr w:type="spellStart"/>
      <w:r>
        <w:rPr>
          <w:lang w:val="en-GB"/>
        </w:rPr>
        <w:t>centered</w:t>
      </w:r>
      <w:proofErr w:type="spellEnd"/>
      <w:r>
        <w:rPr>
          <w:lang w:val="en-GB"/>
        </w:rPr>
        <w:t xml:space="preserve"> projection</w:t>
      </w:r>
    </w:p>
    <w:p w14:paraId="24083DAA" w14:textId="581FF9B7" w:rsidR="00815EDF" w:rsidRDefault="00815EDF" w:rsidP="00B33CEF">
      <w:pPr>
        <w:rPr>
          <w:lang w:val="en-GB"/>
        </w:rPr>
      </w:pPr>
      <w:r>
        <w:rPr>
          <w:lang w:val="en-GB"/>
        </w:rPr>
        <w:t>For this case we had projection stack size at 200.</w:t>
      </w:r>
    </w:p>
    <w:p w14:paraId="5471D20A" w14:textId="218C0DD9" w:rsidR="00815EDF" w:rsidRDefault="00815EDF" w:rsidP="00B33CEF">
      <w:pPr>
        <w:rPr>
          <w:lang w:val="en-GB"/>
        </w:rPr>
      </w:pPr>
      <w:r>
        <w:rPr>
          <w:noProof/>
        </w:rPr>
        <w:drawing>
          <wp:inline distT="0" distB="0" distL="0" distR="0" wp14:anchorId="3A8332FE" wp14:editId="56481636">
            <wp:extent cx="2228373" cy="247650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37998" cy="248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F3B5" w14:textId="3620B31B" w:rsidR="00815EDF" w:rsidRDefault="00815EDF" w:rsidP="00B33CEF">
      <w:pPr>
        <w:rPr>
          <w:lang w:val="en-GB"/>
        </w:rPr>
      </w:pPr>
      <w:r>
        <w:rPr>
          <w:noProof/>
        </w:rPr>
        <w:drawing>
          <wp:inline distT="0" distB="0" distL="0" distR="0" wp14:anchorId="7270659B" wp14:editId="5CF6DA5A">
            <wp:extent cx="6086475" cy="17430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E070" w14:textId="00D9E3FE" w:rsidR="00D23D77" w:rsidRDefault="00D23D77" w:rsidP="00B33CEF">
      <w:pPr>
        <w:rPr>
          <w:lang w:val="en-GB"/>
        </w:rPr>
      </w:pPr>
    </w:p>
    <w:p w14:paraId="781736CD" w14:textId="125CDF9D" w:rsidR="00024D95" w:rsidRDefault="00C639C8" w:rsidP="00C71E96">
      <w:pPr>
        <w:pStyle w:val="Heading2"/>
        <w:rPr>
          <w:lang w:val="en-GB"/>
        </w:rPr>
      </w:pPr>
      <w:r>
        <w:rPr>
          <w:lang w:val="en-GB"/>
        </w:rPr>
        <w:t>Detector adjustment</w:t>
      </w:r>
      <w:r w:rsidR="00486C7E">
        <w:rPr>
          <w:lang w:val="en-GB"/>
        </w:rPr>
        <w:t xml:space="preserve"> – Always press Define a Trajectory</w:t>
      </w:r>
    </w:p>
    <w:p w14:paraId="1CB758BB" w14:textId="77777777" w:rsidR="00C71E96" w:rsidRPr="00C71E96" w:rsidRDefault="00C71E96" w:rsidP="00C71E96">
      <w:pPr>
        <w:rPr>
          <w:lang w:val="en-GB"/>
        </w:rPr>
      </w:pPr>
    </w:p>
    <w:p w14:paraId="2C8192D7" w14:textId="3B184C4D" w:rsidR="00024D95" w:rsidRDefault="00C71E96" w:rsidP="00C71E96">
      <w:pPr>
        <w:tabs>
          <w:tab w:val="left" w:pos="3330"/>
        </w:tabs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E33ECEE" wp14:editId="19E8934D">
            <wp:extent cx="4714875" cy="172232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31650" cy="172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3E59" w14:textId="0A67B83C" w:rsidR="00F076C7" w:rsidRDefault="00024D95" w:rsidP="00C71E96">
      <w:pPr>
        <w:tabs>
          <w:tab w:val="left" w:pos="3330"/>
        </w:tabs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BA62975" wp14:editId="0CAF1CBC">
            <wp:extent cx="4248150" cy="343929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5687" cy="34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7D09" w14:textId="50BDEB37" w:rsidR="00D23D77" w:rsidRDefault="00486C7E" w:rsidP="00B33CEF">
      <w:pPr>
        <w:rPr>
          <w:lang w:val="en-GB"/>
        </w:rPr>
      </w:pPr>
      <w:r>
        <w:rPr>
          <w:lang w:val="en-GB"/>
        </w:rPr>
        <w:t xml:space="preserve">Extending </w:t>
      </w:r>
      <w:bookmarkStart w:id="0" w:name="_GoBack"/>
      <w:bookmarkEnd w:id="0"/>
    </w:p>
    <w:p w14:paraId="2E962B14" w14:textId="77777777" w:rsidR="00D23D77" w:rsidRPr="00B33CEF" w:rsidRDefault="00D23D77" w:rsidP="00B33CEF">
      <w:pPr>
        <w:rPr>
          <w:lang w:val="en-GB"/>
        </w:rPr>
      </w:pPr>
    </w:p>
    <w:sectPr w:rsidR="00D23D77" w:rsidRPr="00B33CEF" w:rsidSect="007204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C9C55B" w14:textId="77777777" w:rsidR="006557D1" w:rsidRDefault="006557D1" w:rsidP="00F872C8">
      <w:pPr>
        <w:spacing w:after="0" w:line="240" w:lineRule="auto"/>
      </w:pPr>
      <w:r>
        <w:separator/>
      </w:r>
    </w:p>
  </w:endnote>
  <w:endnote w:type="continuationSeparator" w:id="0">
    <w:p w14:paraId="44880360" w14:textId="77777777" w:rsidR="006557D1" w:rsidRDefault="006557D1" w:rsidP="00F87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B9C23" w14:textId="77777777" w:rsidR="006557D1" w:rsidRDefault="006557D1" w:rsidP="00F872C8">
      <w:pPr>
        <w:spacing w:after="0" w:line="240" w:lineRule="auto"/>
      </w:pPr>
      <w:r>
        <w:separator/>
      </w:r>
    </w:p>
  </w:footnote>
  <w:footnote w:type="continuationSeparator" w:id="0">
    <w:p w14:paraId="05BC4B31" w14:textId="77777777" w:rsidR="006557D1" w:rsidRDefault="006557D1" w:rsidP="00F87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C02E3D"/>
    <w:multiLevelType w:val="hybridMultilevel"/>
    <w:tmpl w:val="F84C0A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0D"/>
    <w:rsid w:val="00024D95"/>
    <w:rsid w:val="00051B94"/>
    <w:rsid w:val="00094184"/>
    <w:rsid w:val="0017325C"/>
    <w:rsid w:val="001A4C28"/>
    <w:rsid w:val="001C3C9C"/>
    <w:rsid w:val="001D353B"/>
    <w:rsid w:val="001D4EA1"/>
    <w:rsid w:val="001F1CB2"/>
    <w:rsid w:val="00203294"/>
    <w:rsid w:val="0022185D"/>
    <w:rsid w:val="00233733"/>
    <w:rsid w:val="00260354"/>
    <w:rsid w:val="00267014"/>
    <w:rsid w:val="00290C54"/>
    <w:rsid w:val="00332EA7"/>
    <w:rsid w:val="003413FD"/>
    <w:rsid w:val="00343AEB"/>
    <w:rsid w:val="00344ED5"/>
    <w:rsid w:val="00463F1B"/>
    <w:rsid w:val="0047680D"/>
    <w:rsid w:val="00486C7E"/>
    <w:rsid w:val="00495C80"/>
    <w:rsid w:val="004A3F9E"/>
    <w:rsid w:val="005362BC"/>
    <w:rsid w:val="00555DAE"/>
    <w:rsid w:val="006216B0"/>
    <w:rsid w:val="006557D1"/>
    <w:rsid w:val="006773DE"/>
    <w:rsid w:val="00696252"/>
    <w:rsid w:val="006C116B"/>
    <w:rsid w:val="006D1A61"/>
    <w:rsid w:val="006D4251"/>
    <w:rsid w:val="006E69BE"/>
    <w:rsid w:val="006E73CE"/>
    <w:rsid w:val="007148F4"/>
    <w:rsid w:val="0072040D"/>
    <w:rsid w:val="00721D51"/>
    <w:rsid w:val="007600A3"/>
    <w:rsid w:val="00761D11"/>
    <w:rsid w:val="007D2CC7"/>
    <w:rsid w:val="007E7071"/>
    <w:rsid w:val="008130D4"/>
    <w:rsid w:val="00815EDF"/>
    <w:rsid w:val="0083203C"/>
    <w:rsid w:val="00884E44"/>
    <w:rsid w:val="00914465"/>
    <w:rsid w:val="00936428"/>
    <w:rsid w:val="00950445"/>
    <w:rsid w:val="009903E4"/>
    <w:rsid w:val="009A3857"/>
    <w:rsid w:val="00A02687"/>
    <w:rsid w:val="00A92F09"/>
    <w:rsid w:val="00B13AD2"/>
    <w:rsid w:val="00B33CEF"/>
    <w:rsid w:val="00B6565D"/>
    <w:rsid w:val="00BC7C7D"/>
    <w:rsid w:val="00C37D4C"/>
    <w:rsid w:val="00C42FD1"/>
    <w:rsid w:val="00C639C8"/>
    <w:rsid w:val="00C71E96"/>
    <w:rsid w:val="00C92EDD"/>
    <w:rsid w:val="00CF7267"/>
    <w:rsid w:val="00D23D77"/>
    <w:rsid w:val="00D34A25"/>
    <w:rsid w:val="00D468A4"/>
    <w:rsid w:val="00D47F05"/>
    <w:rsid w:val="00DC14D5"/>
    <w:rsid w:val="00DC4C3B"/>
    <w:rsid w:val="00DE0631"/>
    <w:rsid w:val="00DE21CD"/>
    <w:rsid w:val="00E60B39"/>
    <w:rsid w:val="00E774F4"/>
    <w:rsid w:val="00ED0CB0"/>
    <w:rsid w:val="00F076C7"/>
    <w:rsid w:val="00F872C8"/>
    <w:rsid w:val="00FB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518A9"/>
  <w15:chartTrackingRefBased/>
  <w15:docId w15:val="{11E43D43-83FD-4247-A5EE-5B998B3BA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04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2040D"/>
    <w:pPr>
      <w:spacing w:after="0" w:line="240" w:lineRule="auto"/>
    </w:pPr>
  </w:style>
  <w:style w:type="character" w:styleId="IntenseReference">
    <w:name w:val="Intense Reference"/>
    <w:basedOn w:val="DefaultParagraphFont"/>
    <w:uiPriority w:val="32"/>
    <w:qFormat/>
    <w:rsid w:val="0072040D"/>
    <w:rPr>
      <w:b/>
      <w:bCs/>
      <w:smallCaps/>
      <w:color w:val="4472C4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40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40D"/>
    <w:rPr>
      <w:i/>
      <w:iCs/>
      <w:color w:val="4472C4" w:themeColor="accent1"/>
    </w:rPr>
  </w:style>
  <w:style w:type="character" w:styleId="IntenseEmphasis">
    <w:name w:val="Intense Emphasis"/>
    <w:basedOn w:val="DefaultParagraphFont"/>
    <w:uiPriority w:val="21"/>
    <w:qFormat/>
    <w:rsid w:val="0072040D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72040D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72040D"/>
    <w:rPr>
      <w:i/>
      <w:iCs/>
      <w:color w:val="404040" w:themeColor="text1" w:themeTint="BF"/>
    </w:rPr>
  </w:style>
  <w:style w:type="character" w:customStyle="1" w:styleId="Heading2Char">
    <w:name w:val="Heading 2 Char"/>
    <w:basedOn w:val="DefaultParagraphFont"/>
    <w:link w:val="Heading2"/>
    <w:uiPriority w:val="9"/>
    <w:rsid w:val="0072040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040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20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90C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0C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87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2C8"/>
  </w:style>
  <w:style w:type="paragraph" w:styleId="Footer">
    <w:name w:val="footer"/>
    <w:basedOn w:val="Normal"/>
    <w:link w:val="FooterChar"/>
    <w:uiPriority w:val="99"/>
    <w:unhideWhenUsed/>
    <w:rsid w:val="00F872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2C8"/>
  </w:style>
  <w:style w:type="character" w:styleId="Hyperlink">
    <w:name w:val="Hyperlink"/>
    <w:basedOn w:val="DefaultParagraphFont"/>
    <w:uiPriority w:val="99"/>
    <w:semiHidden/>
    <w:unhideWhenUsed/>
    <w:rsid w:val="00344ED5"/>
    <w:rPr>
      <w:color w:val="0000FF"/>
      <w:u w:val="single"/>
    </w:rPr>
  </w:style>
  <w:style w:type="table" w:styleId="TableGrid">
    <w:name w:val="Table Grid"/>
    <w:basedOn w:val="TableNormal"/>
    <w:uiPriority w:val="39"/>
    <w:rsid w:val="00CF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6D42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iscourse.slicer.org/t/volume-model-has-black-box-around-it/4054/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0BD3D-961B-47EB-9A17-33264A221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</TotalTime>
  <Pages>14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Milovan Regodic</dc:creator>
  <cp:keywords/>
  <dc:description/>
  <cp:lastModifiedBy>Milovan Regodic</cp:lastModifiedBy>
  <cp:revision>72</cp:revision>
  <dcterms:created xsi:type="dcterms:W3CDTF">2018-11-23T15:05:00Z</dcterms:created>
  <dcterms:modified xsi:type="dcterms:W3CDTF">2019-07-01T08:30:00Z</dcterms:modified>
</cp:coreProperties>
</file>