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B733A4B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9946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 w:rsidR="00DC000F">
        <w:rPr>
          <w:rFonts w:ascii="Century Gothic" w:hAnsi="Century Gothic"/>
          <w:sz w:val="24"/>
          <w:szCs w:val="24"/>
        </w:rPr>
        <w:t>1</w:t>
      </w:r>
      <w:r>
        <w:rPr>
          <w:rFonts w:ascii="Century Gothic" w:hAnsi="Century Gothic"/>
          <w:sz w:val="24"/>
          <w:szCs w:val="24"/>
        </w:rPr>
        <w:t>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1366D5F9">
            <wp:extent cx="5381023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23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9947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9948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010BD9AF" w14:textId="68B42789" w:rsidR="00363D6A" w:rsidRPr="00363D6A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363D6A">
            <w:rPr>
              <w:rFonts w:asciiTheme="majorHAnsi" w:hAnsiTheme="majorHAnsi" w:cstheme="majorHAnsi"/>
            </w:rPr>
            <w:fldChar w:fldCharType="begin"/>
          </w:r>
          <w:r w:rsidRPr="00363D6A">
            <w:rPr>
              <w:rFonts w:asciiTheme="majorHAnsi" w:hAnsiTheme="majorHAnsi" w:cstheme="majorHAnsi"/>
            </w:rPr>
            <w:instrText xml:space="preserve"> TOC \o "1-3" \h \z \u </w:instrText>
          </w:r>
          <w:r w:rsidRPr="00363D6A">
            <w:rPr>
              <w:rFonts w:asciiTheme="majorHAnsi" w:hAnsiTheme="majorHAnsi" w:cstheme="majorHAnsi"/>
            </w:rPr>
            <w:fldChar w:fldCharType="separate"/>
          </w:r>
          <w:hyperlink w:anchor="_Toc14786994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811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EAACD24" w14:textId="05EDBEAD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7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_Toc147869947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8CAB42" w14:textId="11D34A7B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8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_Toc147869948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492C55C" w14:textId="22B31E49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9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_Toc147869949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DAA5813" w14:textId="24FBAC93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0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_Toc147869950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01C232" w14:textId="080DFCEE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1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_Toc147869951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83C437" w14:textId="148D5B26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2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_Toc147869952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0B59D5" w14:textId="5013D081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3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_Toc147869953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8210C6" w14:textId="109552A0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4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_Toc147869954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9CA7850" w14:textId="42F891D9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5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_Toc147869955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765C9F" w14:textId="267F7532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CC0525" w14:textId="12B7B11D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7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_Toc147869957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EE3DEC" w14:textId="2D888902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8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_Toc147869958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9CA6CA4" w14:textId="446BA292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9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_Toc147869959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B68442" w14:textId="72012CEF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0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_Toc147869960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FC7FB0" w14:textId="7CD393F4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1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_Toc147869961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BB671F" w14:textId="53C3A99C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2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_Toc147869962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6FBE1E" w14:textId="7079DA1C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3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_Toc147869963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DD6508" w14:textId="2B9C4913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4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_Toc147869964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79D678" w14:textId="6A008224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5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_Toc147869965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825AF61" w14:textId="50BF06D0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58C60AC2" w:rsidR="00B74F80" w:rsidRDefault="00B74F80">
          <w:r w:rsidRPr="00363D6A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9949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9950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9951"/>
      <w:r>
        <w:rPr>
          <w:noProof/>
        </w:rPr>
        <w:drawing>
          <wp:anchor distT="0" distB="0" distL="114300" distR="114300" simplePos="0" relativeHeight="251651584" behindDoc="0" locked="0" layoutInCell="1" allowOverlap="1" wp14:anchorId="07E3EC37" wp14:editId="2DC9B54B">
            <wp:simplePos x="0" y="0"/>
            <wp:positionH relativeFrom="column">
              <wp:posOffset>-1069975</wp:posOffset>
            </wp:positionH>
            <wp:positionV relativeFrom="paragraph">
              <wp:posOffset>1552575</wp:posOffset>
            </wp:positionV>
            <wp:extent cx="7639050" cy="5132705"/>
            <wp:effectExtent l="0" t="1257300" r="0" b="122999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905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9952"/>
      <w:r>
        <w:lastRenderedPageBreak/>
        <w:t>Circuito Eléctrico – Versión por Chispa (Robertshaw)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Ttulo3"/>
      </w:pPr>
      <w:bookmarkStart w:id="7" w:name="_Toc147869953"/>
      <w:r>
        <w:rPr>
          <w:noProof/>
        </w:rPr>
        <w:drawing>
          <wp:anchor distT="0" distB="0" distL="114300" distR="114300" simplePos="0" relativeHeight="251655680" behindDoc="0" locked="0" layoutInCell="1" allowOverlap="1" wp14:anchorId="28F0FB3E" wp14:editId="67D4A707">
            <wp:simplePos x="0" y="0"/>
            <wp:positionH relativeFrom="column">
              <wp:posOffset>-1027430</wp:posOffset>
            </wp:positionH>
            <wp:positionV relativeFrom="paragraph">
              <wp:posOffset>1598930</wp:posOffset>
            </wp:positionV>
            <wp:extent cx="7494905" cy="4940935"/>
            <wp:effectExtent l="0" t="1276350" r="0" b="125031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Ttulo2"/>
      </w:pPr>
      <w:bookmarkStart w:id="8" w:name="_Toc147869954"/>
      <w:r>
        <w:lastRenderedPageBreak/>
        <w:t>Circuito Eléctrico – Versión por Chispa (con piloto)</w:t>
      </w:r>
      <w:bookmarkEnd w:id="8"/>
    </w:p>
    <w:p w14:paraId="7CB0C678" w14:textId="4115193E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617646B3" w:rsidR="00EA3120" w:rsidRDefault="00CD6F54" w:rsidP="00EA3120">
      <w:pPr>
        <w:pStyle w:val="Ttulo3"/>
      </w:pPr>
      <w:bookmarkStart w:id="9" w:name="_Toc147869955"/>
      <w:r>
        <w:rPr>
          <w:noProof/>
        </w:rPr>
        <w:drawing>
          <wp:anchor distT="0" distB="0" distL="114300" distR="114300" simplePos="0" relativeHeight="251657728" behindDoc="0" locked="0" layoutInCell="1" allowOverlap="1" wp14:anchorId="3E141415" wp14:editId="7DCE2861">
            <wp:simplePos x="0" y="0"/>
            <wp:positionH relativeFrom="column">
              <wp:posOffset>-930910</wp:posOffset>
            </wp:positionH>
            <wp:positionV relativeFrom="paragraph">
              <wp:posOffset>1426210</wp:posOffset>
            </wp:positionV>
            <wp:extent cx="7245350" cy="5027930"/>
            <wp:effectExtent l="0" t="1104900" r="0" b="1087120"/>
            <wp:wrapTopAndBottom/>
            <wp:docPr id="186933484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4846" name="Imagen 1" descr="Imagen de la pantalla de un video jueg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535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20"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6010931" w14:textId="77777777" w:rsidR="00363D6A" w:rsidRPr="002A2B1B" w:rsidRDefault="00363D6A" w:rsidP="00363D6A">
      <w:pPr>
        <w:pStyle w:val="Ttulo2"/>
        <w:rPr>
          <w:sz w:val="24"/>
          <w:szCs w:val="24"/>
        </w:rPr>
      </w:pPr>
      <w:bookmarkStart w:id="10" w:name="_Toc147869357"/>
      <w:bookmarkStart w:id="11" w:name="_Toc147869956"/>
      <w:r w:rsidRPr="002A2B1B">
        <w:rPr>
          <w:sz w:val="24"/>
          <w:szCs w:val="24"/>
        </w:rPr>
        <w:lastRenderedPageBreak/>
        <w:t>Circuito Eléctrico – Comando Rooftop con transformadores (380V/220V) y (220V/24V)</w:t>
      </w:r>
      <w:bookmarkEnd w:id="10"/>
      <w:bookmarkEnd w:id="11"/>
    </w:p>
    <w:p w14:paraId="10CA6602" w14:textId="77777777" w:rsidR="00363D6A" w:rsidRPr="000212B4" w:rsidRDefault="00363D6A" w:rsidP="00363D6A">
      <w:pPr>
        <w:rPr>
          <w:rFonts w:asciiTheme="majorHAnsi" w:hAnsiTheme="majorHAnsi" w:cstheme="majorHAnsi"/>
        </w:rPr>
      </w:pPr>
      <w:r w:rsidRPr="000212B4">
        <w:rPr>
          <w:rFonts w:asciiTheme="majorHAnsi" w:hAnsiTheme="majorHAnsi" w:cstheme="majorHAnsi"/>
        </w:rPr>
        <w:t>Adapta chispero HONEYWELL 58610 y similares.</w:t>
      </w:r>
    </w:p>
    <w:p w14:paraId="3FB81FF6" w14:textId="77777777" w:rsidR="00363D6A" w:rsidRPr="000212B4" w:rsidRDefault="00363D6A" w:rsidP="00363D6A">
      <w:pPr>
        <w:rPr>
          <w:rFonts w:asciiTheme="majorHAnsi" w:hAnsiTheme="majorHAnsi" w:cstheme="majorHAnsi"/>
        </w:rPr>
      </w:pPr>
      <w:r w:rsidRPr="000212B4">
        <w:rPr>
          <w:rFonts w:asciiTheme="majorHAnsi" w:hAnsiTheme="majorHAnsi" w:cstheme="majorHAnsi"/>
        </w:rPr>
        <w:t>*Utilizar 2 (dos) contactores auxiliares de bobina 24V:</w:t>
      </w:r>
    </w:p>
    <w:p w14:paraId="15AEF3EA" w14:textId="04EB5C8E" w:rsidR="00363D6A" w:rsidRPr="000212B4" w:rsidRDefault="00363D6A" w:rsidP="00363D6A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0212B4">
        <w:rPr>
          <w:rFonts w:asciiTheme="majorHAnsi" w:hAnsiTheme="majorHAnsi" w:cstheme="majorHAnsi"/>
        </w:rPr>
        <w:t>Contactor 20A para motor bifásico (FAN)</w:t>
      </w:r>
    </w:p>
    <w:p w14:paraId="73D01FC9" w14:textId="5147BC47" w:rsidR="00363D6A" w:rsidRPr="000212B4" w:rsidRDefault="00363D6A" w:rsidP="00363D6A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0212B4">
        <w:rPr>
          <w:rFonts w:asciiTheme="majorHAnsi" w:hAnsiTheme="majorHAnsi" w:cstheme="majorHAnsi"/>
        </w:rPr>
        <w:t>Contactor 10A para extractor de gases (EXT)</w:t>
      </w:r>
    </w:p>
    <w:p w14:paraId="126062AD" w14:textId="480EDB64" w:rsidR="00363D6A" w:rsidRDefault="00363D6A" w:rsidP="00363D6A">
      <w:pPr>
        <w:pStyle w:val="Ttulo3"/>
      </w:pPr>
      <w:bookmarkStart w:id="12" w:name="_Toc147869358"/>
      <w:bookmarkStart w:id="13" w:name="_Toc147869957"/>
      <w:r>
        <w:rPr>
          <w:noProof/>
        </w:rPr>
        <w:drawing>
          <wp:anchor distT="0" distB="0" distL="114300" distR="114300" simplePos="0" relativeHeight="251661824" behindDoc="0" locked="0" layoutInCell="1" allowOverlap="1" wp14:anchorId="3758B547" wp14:editId="741C3437">
            <wp:simplePos x="0" y="0"/>
            <wp:positionH relativeFrom="column">
              <wp:posOffset>-362585</wp:posOffset>
            </wp:positionH>
            <wp:positionV relativeFrom="paragraph">
              <wp:posOffset>745490</wp:posOffset>
            </wp:positionV>
            <wp:extent cx="6123305" cy="5342890"/>
            <wp:effectExtent l="0" t="381000" r="0" b="372110"/>
            <wp:wrapTopAndBottom/>
            <wp:docPr id="1714531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3109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330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2"/>
      <w:bookmarkEnd w:id="13"/>
    </w:p>
    <w:p w14:paraId="71DB1C00" w14:textId="77777777" w:rsidR="00CD6F54" w:rsidRDefault="00CD6F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BCBD45" w14:textId="5EEE2A56" w:rsidR="00BB0ECB" w:rsidRDefault="00BB0ECB" w:rsidP="00BB0ECB">
      <w:pPr>
        <w:pStyle w:val="Ttulo2"/>
      </w:pPr>
      <w:bookmarkStart w:id="14" w:name="_Toc147869958"/>
      <w:r>
        <w:lastRenderedPageBreak/>
        <w:t>Circuito Eléctrico – Versión por superficie caliente</w:t>
      </w:r>
      <w:bookmarkEnd w:id="14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5" w:name="_Toc147869959"/>
      <w:r>
        <w:rPr>
          <w:noProof/>
        </w:rPr>
        <w:drawing>
          <wp:anchor distT="0" distB="0" distL="114300" distR="114300" simplePos="0" relativeHeight="251653632" behindDoc="0" locked="0" layoutInCell="1" allowOverlap="1" wp14:anchorId="2C619E2F" wp14:editId="629EC64B">
            <wp:simplePos x="0" y="0"/>
            <wp:positionH relativeFrom="column">
              <wp:posOffset>-1027430</wp:posOffset>
            </wp:positionH>
            <wp:positionV relativeFrom="paragraph">
              <wp:posOffset>1512570</wp:posOffset>
            </wp:positionV>
            <wp:extent cx="7494905" cy="5123815"/>
            <wp:effectExtent l="0" t="1181100" r="0" b="116268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6" w:name="_Toc147869960"/>
      <w:r>
        <w:lastRenderedPageBreak/>
        <w:t>Circuito Eléctrico – Versión por válvula de control electrónico</w:t>
      </w:r>
      <w:bookmarkEnd w:id="16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7" w:name="_Toc147869961"/>
      <w:r>
        <w:rPr>
          <w:noProof/>
        </w:rPr>
        <w:drawing>
          <wp:anchor distT="0" distB="0" distL="114300" distR="114300" simplePos="0" relativeHeight="251654656" behindDoc="0" locked="0" layoutInCell="1" allowOverlap="1" wp14:anchorId="771B3BE7" wp14:editId="764D937D">
            <wp:simplePos x="0" y="0"/>
            <wp:positionH relativeFrom="column">
              <wp:posOffset>-1031240</wp:posOffset>
            </wp:positionH>
            <wp:positionV relativeFrom="paragraph">
              <wp:posOffset>1616075</wp:posOffset>
            </wp:positionV>
            <wp:extent cx="750189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189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7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8" w:name="_Toc147869962"/>
      <w:r>
        <w:lastRenderedPageBreak/>
        <w:t>Información de aplicación</w:t>
      </w:r>
      <w:bookmarkEnd w:id="18"/>
    </w:p>
    <w:p w14:paraId="79D3CCAA" w14:textId="77777777" w:rsidR="00B74F80" w:rsidRDefault="00B74F80" w:rsidP="00EE4F2D">
      <w:pPr>
        <w:pStyle w:val="Ttulo3"/>
      </w:pPr>
      <w:bookmarkStart w:id="19" w:name="_Toc147869963"/>
      <w:r>
        <w:t>Tiempos de marcha-parada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4BD3BE43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20" w:name="_Toc147869964"/>
      <w:r>
        <w:t>Código de fallas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1643689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21" w:name="_Toc147869965"/>
      <w:r>
        <w:t>Consideraciones para termostatos</w:t>
      </w:r>
      <w:bookmarkEnd w:id="21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2" w:name="_Toc147869966"/>
      <w:r>
        <w:t>Notas</w:t>
      </w:r>
      <w:bookmarkEnd w:id="22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E4EC7" w14:textId="77777777" w:rsidR="00D057A9" w:rsidRDefault="00D057A9" w:rsidP="00F01615">
      <w:pPr>
        <w:spacing w:after="0" w:line="240" w:lineRule="auto"/>
      </w:pPr>
      <w:r>
        <w:separator/>
      </w:r>
    </w:p>
  </w:endnote>
  <w:endnote w:type="continuationSeparator" w:id="0">
    <w:p w14:paraId="48C31F5E" w14:textId="77777777" w:rsidR="00D057A9" w:rsidRDefault="00D057A9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574DDC28" w:rsidR="00D74331" w:rsidRPr="00D74331" w:rsidRDefault="005271E0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Octubre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 w:rsidR="004871BD"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C465F" w14:textId="77777777" w:rsidR="00D057A9" w:rsidRDefault="00D057A9" w:rsidP="00F01615">
      <w:pPr>
        <w:spacing w:after="0" w:line="240" w:lineRule="auto"/>
      </w:pPr>
      <w:r>
        <w:separator/>
      </w:r>
    </w:p>
  </w:footnote>
  <w:footnote w:type="continuationSeparator" w:id="0">
    <w:p w14:paraId="1A3A2567" w14:textId="77777777" w:rsidR="00D057A9" w:rsidRDefault="00D057A9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Elec_Air</w:t>
          </w:r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08C92FFC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</w:t>
          </w:r>
          <w:r w:rsidR="00DC000F">
            <w:rPr>
              <w:rFonts w:asciiTheme="majorHAnsi" w:hAnsiTheme="majorHAnsi" w:cstheme="majorHAnsi"/>
            </w:rPr>
            <w:t>1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87A2A"/>
    <w:multiLevelType w:val="hybridMultilevel"/>
    <w:tmpl w:val="123AAFDC"/>
    <w:lvl w:ilvl="0" w:tplc="0EF41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  <w:num w:numId="5" w16cid:durableId="1831017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666E5"/>
    <w:rsid w:val="00081532"/>
    <w:rsid w:val="0009169E"/>
    <w:rsid w:val="000E4883"/>
    <w:rsid w:val="000E78E7"/>
    <w:rsid w:val="000F5EAF"/>
    <w:rsid w:val="00132037"/>
    <w:rsid w:val="00184B21"/>
    <w:rsid w:val="00191A20"/>
    <w:rsid w:val="001B30B0"/>
    <w:rsid w:val="001D659C"/>
    <w:rsid w:val="00261D6E"/>
    <w:rsid w:val="002B4E65"/>
    <w:rsid w:val="002C65B9"/>
    <w:rsid w:val="00336020"/>
    <w:rsid w:val="00363D6A"/>
    <w:rsid w:val="003C2807"/>
    <w:rsid w:val="00412AD7"/>
    <w:rsid w:val="004871BD"/>
    <w:rsid w:val="00504554"/>
    <w:rsid w:val="005271E0"/>
    <w:rsid w:val="00582276"/>
    <w:rsid w:val="005A0E21"/>
    <w:rsid w:val="00646E89"/>
    <w:rsid w:val="0066012A"/>
    <w:rsid w:val="00667C64"/>
    <w:rsid w:val="00676DA4"/>
    <w:rsid w:val="006863F8"/>
    <w:rsid w:val="006A7F79"/>
    <w:rsid w:val="00750B9B"/>
    <w:rsid w:val="0077626B"/>
    <w:rsid w:val="007812F8"/>
    <w:rsid w:val="00782B2F"/>
    <w:rsid w:val="007B1E98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AE406F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CD6F54"/>
    <w:rsid w:val="00D057A9"/>
    <w:rsid w:val="00D74331"/>
    <w:rsid w:val="00D74CBA"/>
    <w:rsid w:val="00DC000F"/>
    <w:rsid w:val="00E57185"/>
    <w:rsid w:val="00E611F3"/>
    <w:rsid w:val="00E707B0"/>
    <w:rsid w:val="00E8642E"/>
    <w:rsid w:val="00E8667D"/>
    <w:rsid w:val="00EA0857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56</cp:revision>
  <cp:lastPrinted>2023-07-06T01:03:00Z</cp:lastPrinted>
  <dcterms:created xsi:type="dcterms:W3CDTF">2023-05-18T23:58:00Z</dcterms:created>
  <dcterms:modified xsi:type="dcterms:W3CDTF">2023-10-11T02:34:00Z</dcterms:modified>
</cp:coreProperties>
</file>