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E5C850" w14:textId="0BDF765C" w:rsidR="0056199F" w:rsidRPr="00F40D05" w:rsidRDefault="00326C7A">
      <w:pPr>
        <w:spacing w:after="0" w:line="259" w:lineRule="auto"/>
        <w:ind w:left="103" w:firstLine="0"/>
        <w:jc w:val="center"/>
        <w:rPr>
          <w:lang w:val="en-US"/>
        </w:rPr>
      </w:pPr>
      <w:r>
        <w:rPr>
          <w:b/>
          <w:lang w:val="en-US"/>
        </w:rPr>
        <w:t>GENOM ANALİZİ VE HASTALIK ÇIKARIMI</w:t>
      </w:r>
    </w:p>
    <w:p w14:paraId="3E426E58" w14:textId="77777777" w:rsidR="0056199F" w:rsidRPr="00F40D05" w:rsidRDefault="004634AB">
      <w:pPr>
        <w:spacing w:after="0" w:line="259" w:lineRule="auto"/>
        <w:ind w:left="0" w:firstLine="0"/>
        <w:jc w:val="left"/>
        <w:rPr>
          <w:lang w:val="en-US"/>
        </w:rPr>
      </w:pPr>
      <w:r w:rsidRPr="00F40D05">
        <w:rPr>
          <w:b/>
          <w:sz w:val="21"/>
          <w:lang w:val="en-US"/>
        </w:rPr>
        <w:t xml:space="preserve"> </w:t>
      </w:r>
    </w:p>
    <w:p w14:paraId="158FF22C" w14:textId="1135A046" w:rsidR="0056199F" w:rsidRPr="00F40D05" w:rsidRDefault="00541033">
      <w:pPr>
        <w:spacing w:after="264" w:line="269" w:lineRule="auto"/>
        <w:ind w:left="2672" w:right="2551"/>
        <w:jc w:val="center"/>
        <w:rPr>
          <w:lang w:val="en-US"/>
        </w:rPr>
      </w:pPr>
      <w:r>
        <w:rPr>
          <w:lang w:val="en-US"/>
        </w:rPr>
        <w:t>Mehmet Serdar KOZ</w:t>
      </w:r>
    </w:p>
    <w:p w14:paraId="075E18AE" w14:textId="00C2953B" w:rsidR="00541033" w:rsidRDefault="00541033" w:rsidP="00541033">
      <w:pPr>
        <w:pStyle w:val="Default"/>
      </w:pPr>
    </w:p>
    <w:p w14:paraId="4E4A5168" w14:textId="786C29C4" w:rsidR="0056199F" w:rsidRPr="00F40D05" w:rsidRDefault="00541033" w:rsidP="00541033">
      <w:pPr>
        <w:spacing w:after="5" w:line="269" w:lineRule="auto"/>
        <w:ind w:left="2672" w:right="2503"/>
        <w:jc w:val="center"/>
        <w:rPr>
          <w:lang w:val="en-US"/>
        </w:rPr>
      </w:pPr>
      <w:r>
        <w:t xml:space="preserve"> Kütahya Sağlık Bilimleri Üniversitesi, Mühendislik ve Doğa Bilimleri Fakültesi, Bilgisayar Mühendisi</w:t>
      </w:r>
    </w:p>
    <w:p w14:paraId="10359C19" w14:textId="77777777" w:rsidR="00541033" w:rsidRDefault="00541033">
      <w:pPr>
        <w:spacing w:after="5" w:line="269" w:lineRule="auto"/>
        <w:ind w:left="2672" w:right="2550"/>
        <w:jc w:val="center"/>
        <w:rPr>
          <w:sz w:val="21"/>
          <w:lang w:val="en-US"/>
        </w:rPr>
      </w:pPr>
    </w:p>
    <w:p w14:paraId="7532EDBD" w14:textId="4235CF4C" w:rsidR="0056199F" w:rsidRPr="00F40D05" w:rsidRDefault="00541033">
      <w:pPr>
        <w:spacing w:after="5" w:line="269" w:lineRule="auto"/>
        <w:ind w:left="2672" w:right="2550"/>
        <w:jc w:val="center"/>
        <w:rPr>
          <w:lang w:val="en-US"/>
        </w:rPr>
      </w:pPr>
      <w:r>
        <w:rPr>
          <w:lang w:val="en-US"/>
        </w:rPr>
        <w:t xml:space="preserve"> mserdar.koz</w:t>
      </w:r>
      <w:r w:rsidR="004634AB" w:rsidRPr="00F40D05">
        <w:rPr>
          <w:lang w:val="en-US"/>
        </w:rPr>
        <w:t xml:space="preserve"> </w:t>
      </w:r>
      <w:r>
        <w:rPr>
          <w:lang w:val="en-US"/>
        </w:rPr>
        <w:t>@ogr.ksbu.edu.tr</w:t>
      </w:r>
    </w:p>
    <w:p w14:paraId="3DD7528A" w14:textId="77777777" w:rsidR="0056199F" w:rsidRPr="00F40D05" w:rsidRDefault="004634AB">
      <w:pPr>
        <w:spacing w:after="0" w:line="259" w:lineRule="auto"/>
        <w:ind w:left="0" w:firstLine="0"/>
        <w:jc w:val="left"/>
        <w:rPr>
          <w:lang w:val="en-US"/>
        </w:rPr>
      </w:pPr>
      <w:r w:rsidRPr="00F40D05">
        <w:rPr>
          <w:lang w:val="en-US"/>
        </w:rPr>
        <w:t xml:space="preserve"> </w:t>
      </w:r>
    </w:p>
    <w:p w14:paraId="08863ABF" w14:textId="2716F8F2" w:rsidR="0056199F" w:rsidRPr="00141FED" w:rsidRDefault="00B307EC" w:rsidP="00141FED">
      <w:pPr>
        <w:pStyle w:val="Balk1"/>
        <w:spacing w:after="0"/>
        <w:ind w:left="108"/>
        <w:jc w:val="center"/>
        <w:rPr>
          <w:lang w:val="en-US"/>
        </w:rPr>
      </w:pPr>
      <w:r>
        <w:rPr>
          <w:lang w:val="en-US"/>
        </w:rPr>
        <w:t>ÖZET</w:t>
      </w:r>
    </w:p>
    <w:p w14:paraId="20887739" w14:textId="115FFAF7" w:rsidR="0056199F" w:rsidRPr="00F40D05" w:rsidRDefault="0056199F" w:rsidP="00141FED">
      <w:pPr>
        <w:spacing w:after="0" w:line="259" w:lineRule="auto"/>
        <w:ind w:left="113" w:firstLine="0"/>
        <w:jc w:val="center"/>
        <w:rPr>
          <w:lang w:val="en-US"/>
        </w:rPr>
      </w:pPr>
    </w:p>
    <w:p w14:paraId="66C620AF" w14:textId="0D8719FC" w:rsidR="00B87957" w:rsidRPr="00F40D05" w:rsidRDefault="00B307EC" w:rsidP="00D6367C">
      <w:pPr>
        <w:ind w:left="108"/>
        <w:rPr>
          <w:lang w:val="en-US"/>
        </w:rPr>
      </w:pPr>
      <w:r>
        <w:rPr>
          <w:lang w:val="en-US"/>
        </w:rPr>
        <w:t>Kromozomdaki genl</w:t>
      </w:r>
      <w:r w:rsidR="00C42714">
        <w:rPr>
          <w:lang w:val="en-US"/>
        </w:rPr>
        <w:t>erin karşılaştırılması , genetik</w:t>
      </w:r>
      <w:r>
        <w:rPr>
          <w:lang w:val="en-US"/>
        </w:rPr>
        <w:t xml:space="preserve"> varyasyonları ve olası mutasyonları belirlemeye yönelik analiz içerir.</w:t>
      </w:r>
      <w:r w:rsidR="0031287C">
        <w:rPr>
          <w:lang w:val="en-US"/>
        </w:rPr>
        <w:t xml:space="preserve"> </w:t>
      </w:r>
      <w:r>
        <w:rPr>
          <w:lang w:val="en-US"/>
        </w:rPr>
        <w:t>Bu analiz bireyin genetik yatkınlığını anlamak,potansiyel hastalıklara karşı riskleri değerlendirmek ve gerekirse önlemler almak için kullanılır.</w:t>
      </w:r>
      <w:r w:rsidR="0031287C">
        <w:rPr>
          <w:lang w:val="en-US"/>
        </w:rPr>
        <w:t xml:space="preserve"> </w:t>
      </w:r>
      <w:r>
        <w:rPr>
          <w:lang w:val="en-US"/>
        </w:rPr>
        <w:t>Sonuç olarak genetik analizler,</w:t>
      </w:r>
      <w:r w:rsidR="0031287C">
        <w:rPr>
          <w:lang w:val="en-US"/>
        </w:rPr>
        <w:t xml:space="preserve"> </w:t>
      </w:r>
      <w:r>
        <w:rPr>
          <w:lang w:val="en-US"/>
        </w:rPr>
        <w:t>21.</w:t>
      </w:r>
      <w:r w:rsidR="0031287C">
        <w:rPr>
          <w:lang w:val="en-US"/>
        </w:rPr>
        <w:t xml:space="preserve"> </w:t>
      </w:r>
      <w:r>
        <w:rPr>
          <w:lang w:val="en-US"/>
        </w:rPr>
        <w:t>kromozomdaki genlerin karşılaştırılması yoluyla bireyin genet</w:t>
      </w:r>
      <w:r w:rsidR="00C42714">
        <w:rPr>
          <w:lang w:val="en-US"/>
        </w:rPr>
        <w:t>ik</w:t>
      </w:r>
      <w:r>
        <w:rPr>
          <w:lang w:val="en-US"/>
        </w:rPr>
        <w:t xml:space="preserve"> profilini</w:t>
      </w:r>
      <w:r w:rsidR="00C42714">
        <w:rPr>
          <w:lang w:val="en-US"/>
        </w:rPr>
        <w:t xml:space="preserve"> değerlendirerek belirli genetik</w:t>
      </w:r>
      <w:r>
        <w:rPr>
          <w:lang w:val="en-US"/>
        </w:rPr>
        <w:t xml:space="preserve"> hastalıkların olası risklerini belirleme konusunda bilgi sağlar.</w:t>
      </w:r>
      <w:r w:rsidR="0031287C">
        <w:rPr>
          <w:lang w:val="en-US"/>
        </w:rPr>
        <w:t xml:space="preserve"> </w:t>
      </w:r>
      <w:r>
        <w:rPr>
          <w:lang w:val="en-US"/>
        </w:rPr>
        <w:t>Bu, hastaların sağlık uzmanlarıyla iş birliği yaparak daha bilinçli ve özelleştirilmiş sağlık kararları almasına yardımcı olabilir.</w:t>
      </w:r>
    </w:p>
    <w:p w14:paraId="2EA93E9B" w14:textId="3BE48A71" w:rsidR="0056199F" w:rsidRPr="00F40D05" w:rsidRDefault="0056199F" w:rsidP="00D6367C">
      <w:pPr>
        <w:spacing w:after="0" w:line="259" w:lineRule="auto"/>
        <w:ind w:left="0" w:firstLine="0"/>
        <w:jc w:val="left"/>
        <w:rPr>
          <w:lang w:val="en-US"/>
        </w:rPr>
      </w:pPr>
    </w:p>
    <w:p w14:paraId="2DD39D99" w14:textId="126A8482" w:rsidR="0056199F" w:rsidRPr="00F40D05" w:rsidRDefault="00B307EC" w:rsidP="003C47F2">
      <w:pPr>
        <w:pStyle w:val="Balk1"/>
        <w:ind w:left="0" w:firstLine="0"/>
        <w:rPr>
          <w:lang w:val="en-US"/>
        </w:rPr>
      </w:pPr>
      <w:r>
        <w:rPr>
          <w:lang w:val="en-US"/>
        </w:rPr>
        <w:t>GİRİŞ</w:t>
      </w:r>
    </w:p>
    <w:p w14:paraId="78C557AB" w14:textId="2A95CAEE" w:rsidR="0056199F" w:rsidRPr="00F40D05" w:rsidRDefault="001D579C" w:rsidP="003C47F2">
      <w:pPr>
        <w:spacing w:after="0" w:line="259" w:lineRule="auto"/>
        <w:ind w:left="0" w:firstLine="708"/>
        <w:rPr>
          <w:lang w:val="en-US"/>
        </w:rPr>
      </w:pPr>
      <w:r w:rsidRPr="001D579C">
        <w:rPr>
          <w:lang w:val="en-US"/>
        </w:rPr>
        <w:t>Genetik mutasyonların hücresel düzeydeki etkilerini anlamak için kullanılan farklı yöntemleri içeren ve mevcut bilgileri sistematik olarak özetleyen NCBI veri tabanındaki genetik mutasyonlarla ilgili yayınların ayrıntılı bir incelemesini yaptık. Sonuçlar, genetik mutasyonların hücresel işlevler üzerindeki etkilerini anlamak ve bu etkilerin organizmanın sağlığına nasıl yansıdığını değerlendirmek için önemli bir kaynak sağlamaktadır.</w:t>
      </w:r>
      <w:r w:rsidR="004634AB" w:rsidRPr="00F40D05">
        <w:rPr>
          <w:sz w:val="24"/>
          <w:lang w:val="en-US"/>
        </w:rPr>
        <w:t xml:space="preserve"> </w:t>
      </w:r>
    </w:p>
    <w:p w14:paraId="45C124B2" w14:textId="77777777" w:rsidR="0056199F" w:rsidRPr="00F40D05" w:rsidRDefault="004634AB" w:rsidP="003C47F2">
      <w:pPr>
        <w:spacing w:after="15" w:line="259" w:lineRule="auto"/>
        <w:ind w:left="0" w:firstLine="0"/>
        <w:rPr>
          <w:lang w:val="en-US"/>
        </w:rPr>
      </w:pPr>
      <w:r w:rsidRPr="00F40D05">
        <w:rPr>
          <w:sz w:val="19"/>
          <w:lang w:val="en-US"/>
        </w:rPr>
        <w:t xml:space="preserve"> </w:t>
      </w:r>
    </w:p>
    <w:p w14:paraId="5F626139" w14:textId="7CE89B8C" w:rsidR="0056199F" w:rsidRPr="001E6A04" w:rsidRDefault="001D579C" w:rsidP="003C47F2">
      <w:pPr>
        <w:spacing w:after="110"/>
        <w:ind w:left="0" w:firstLine="0"/>
        <w:rPr>
          <w:b/>
          <w:lang w:val="en-US"/>
        </w:rPr>
      </w:pPr>
      <w:r w:rsidRPr="001D579C">
        <w:rPr>
          <w:b/>
          <w:lang w:val="en-US"/>
        </w:rPr>
        <w:t>MATERYALLER VE YÖNTEMLER</w:t>
      </w:r>
    </w:p>
    <w:p w14:paraId="5C38BE9E" w14:textId="5035DC6B" w:rsidR="0056199F" w:rsidRDefault="001E6A04">
      <w:pPr>
        <w:spacing w:after="93" w:line="259" w:lineRule="auto"/>
        <w:ind w:left="108"/>
        <w:jc w:val="left"/>
        <w:rPr>
          <w:b/>
          <w:lang w:val="en-US"/>
        </w:rPr>
      </w:pPr>
      <w:r>
        <w:rPr>
          <w:b/>
          <w:lang w:val="en-US"/>
        </w:rPr>
        <w:t xml:space="preserve">1-)Qt Designer </w:t>
      </w:r>
      <w:r w:rsidR="004634AB" w:rsidRPr="00F40D05">
        <w:rPr>
          <w:b/>
          <w:lang w:val="en-US"/>
        </w:rPr>
        <w:t xml:space="preserve"> </w:t>
      </w:r>
    </w:p>
    <w:p w14:paraId="3D55E75D" w14:textId="6E3FEFF1" w:rsidR="001E6A04" w:rsidRDefault="001E6A04">
      <w:pPr>
        <w:spacing w:after="93" w:line="259" w:lineRule="auto"/>
        <w:ind w:left="108"/>
        <w:jc w:val="left"/>
        <w:rPr>
          <w:lang w:val="en-US"/>
        </w:rPr>
      </w:pPr>
      <w:r w:rsidRPr="001E6A04">
        <w:rPr>
          <w:lang w:val="en-US"/>
        </w:rPr>
        <w:t>GUI tasarım aşamasınd</w:t>
      </w:r>
      <w:r w:rsidR="006D45A5">
        <w:rPr>
          <w:lang w:val="en-US"/>
        </w:rPr>
        <w:t>a Qt Designer kullanıldı. Kullanılma sebepleri</w:t>
      </w:r>
      <w:r>
        <w:rPr>
          <w:lang w:val="en-US"/>
        </w:rPr>
        <w:t xml:space="preserve"> ise şunlardır:</w:t>
      </w:r>
    </w:p>
    <w:p w14:paraId="179DDD05" w14:textId="77777777" w:rsidR="00CE4067" w:rsidRDefault="00CE4067">
      <w:pPr>
        <w:spacing w:after="93" w:line="259" w:lineRule="auto"/>
        <w:ind w:left="108"/>
        <w:jc w:val="left"/>
        <w:rPr>
          <w:b/>
          <w:lang w:val="en-US"/>
        </w:rPr>
      </w:pPr>
    </w:p>
    <w:p w14:paraId="64A9415E" w14:textId="086EA433" w:rsidR="00BE1029" w:rsidRDefault="00BE1029">
      <w:pPr>
        <w:spacing w:after="93" w:line="259" w:lineRule="auto"/>
        <w:ind w:left="108"/>
        <w:jc w:val="left"/>
        <w:rPr>
          <w:b/>
          <w:lang w:val="en-US"/>
        </w:rPr>
      </w:pPr>
      <w:r>
        <w:rPr>
          <w:b/>
          <w:lang w:val="en-US"/>
        </w:rPr>
        <w:t>A</w:t>
      </w:r>
      <w:r w:rsidR="001E6A04" w:rsidRPr="00BE1029">
        <w:rPr>
          <w:b/>
          <w:lang w:val="en-US"/>
        </w:rPr>
        <w:t>-)</w:t>
      </w:r>
      <w:r w:rsidRPr="00BE1029">
        <w:rPr>
          <w:b/>
          <w:lang w:val="en-US"/>
        </w:rPr>
        <w:t>Grafiksel</w:t>
      </w:r>
      <w:r>
        <w:rPr>
          <w:b/>
          <w:lang w:val="en-US"/>
        </w:rPr>
        <w:t xml:space="preserve"> kullanıcı arayüz tasarımı:</w:t>
      </w:r>
    </w:p>
    <w:p w14:paraId="029AAFB0" w14:textId="4AD6C21E" w:rsidR="001E6A04" w:rsidRPr="00BE1029" w:rsidRDefault="00BE1029" w:rsidP="00BE1029">
      <w:pPr>
        <w:spacing w:after="93" w:line="259" w:lineRule="auto"/>
        <w:ind w:left="108" w:firstLine="600"/>
        <w:jc w:val="left"/>
        <w:rPr>
          <w:color w:val="374151"/>
        </w:rPr>
      </w:pPr>
      <w:r w:rsidRPr="00BE1029">
        <w:rPr>
          <w:color w:val="374151"/>
        </w:rPr>
        <w:t>Qt Designer, görsel olarak etkileşimli bir şekilde kullanıcı arayüzleri tasarlamanıza olanak tanır.</w:t>
      </w:r>
      <w:r w:rsidRPr="00BE1029">
        <w:rPr>
          <w:b/>
          <w:lang w:val="en-US"/>
        </w:rPr>
        <w:t xml:space="preserve"> </w:t>
      </w:r>
      <w:r w:rsidRPr="00BE1029">
        <w:rPr>
          <w:color w:val="374151"/>
        </w:rPr>
        <w:t>Formlar, penceler, düğmeler, metin kutuları ve diğer UI öğelerini sürükle-bırak yöntemiyle kolayca ekleyebilirsiniz.</w:t>
      </w:r>
    </w:p>
    <w:p w14:paraId="6ACBDC86" w14:textId="77777777" w:rsidR="00CE4067" w:rsidRDefault="00CE4067" w:rsidP="00BE1029">
      <w:pPr>
        <w:spacing w:after="93" w:line="259" w:lineRule="auto"/>
        <w:ind w:left="108"/>
        <w:jc w:val="left"/>
        <w:rPr>
          <w:b/>
          <w:lang w:val="en-US"/>
        </w:rPr>
      </w:pPr>
    </w:p>
    <w:p w14:paraId="4885107B" w14:textId="1E34CDE7" w:rsidR="00BE1029" w:rsidRDefault="00BE1029" w:rsidP="00BE1029">
      <w:pPr>
        <w:spacing w:after="93" w:line="259" w:lineRule="auto"/>
        <w:ind w:left="108"/>
        <w:jc w:val="left"/>
        <w:rPr>
          <w:b/>
          <w:lang w:val="en-US"/>
        </w:rPr>
      </w:pPr>
      <w:r>
        <w:rPr>
          <w:b/>
          <w:lang w:val="en-US"/>
        </w:rPr>
        <w:t>B</w:t>
      </w:r>
      <w:r w:rsidRPr="00BE1029">
        <w:rPr>
          <w:b/>
          <w:lang w:val="en-US"/>
        </w:rPr>
        <w:t>-)</w:t>
      </w:r>
      <w:r>
        <w:rPr>
          <w:b/>
          <w:lang w:val="en-US"/>
        </w:rPr>
        <w:t>Qt Widget’leri ve Kontrolleri:</w:t>
      </w:r>
    </w:p>
    <w:p w14:paraId="0EF3A2D9" w14:textId="1E77F1A8" w:rsidR="00BE1029" w:rsidRPr="00BE1029" w:rsidRDefault="00BE1029" w:rsidP="00BE1029">
      <w:pPr>
        <w:spacing w:after="93" w:line="259" w:lineRule="auto"/>
        <w:ind w:left="108"/>
        <w:jc w:val="left"/>
        <w:rPr>
          <w:b/>
          <w:lang w:val="en-US"/>
        </w:rPr>
      </w:pPr>
      <w:r>
        <w:rPr>
          <w:b/>
          <w:lang w:val="en-US"/>
        </w:rPr>
        <w:tab/>
      </w:r>
      <w:r w:rsidRPr="00BE1029">
        <w:rPr>
          <w:b/>
          <w:lang w:val="en-US"/>
        </w:rPr>
        <w:tab/>
      </w:r>
      <w:r w:rsidRPr="00BE1029">
        <w:rPr>
          <w:color w:val="374151"/>
        </w:rPr>
        <w:t>Qt Designer, Qt'nin sunduğu zengin widget ve kontrol koleksiyonunu destekler. Bu widget'ler, kullanıcı arayüzü öğelerini oluşturmak ve özelleştirmek için kullanılır.</w:t>
      </w:r>
    </w:p>
    <w:p w14:paraId="5D2E20B7" w14:textId="77777777" w:rsidR="00CE4067" w:rsidRDefault="00CE4067" w:rsidP="00BE1029">
      <w:pPr>
        <w:spacing w:after="93" w:line="259" w:lineRule="auto"/>
        <w:ind w:left="108"/>
        <w:jc w:val="left"/>
        <w:rPr>
          <w:b/>
          <w:lang w:val="en-US"/>
        </w:rPr>
      </w:pPr>
    </w:p>
    <w:p w14:paraId="1FAA2F62" w14:textId="29D7F711" w:rsidR="00BE1029" w:rsidRDefault="00BE1029" w:rsidP="00BE1029">
      <w:pPr>
        <w:spacing w:after="93" w:line="259" w:lineRule="auto"/>
        <w:ind w:left="108"/>
        <w:jc w:val="left"/>
        <w:rPr>
          <w:b/>
          <w:lang w:val="en-US"/>
        </w:rPr>
      </w:pPr>
      <w:r>
        <w:rPr>
          <w:b/>
          <w:lang w:val="en-US"/>
        </w:rPr>
        <w:t>C</w:t>
      </w:r>
      <w:r w:rsidRPr="00BE1029">
        <w:rPr>
          <w:b/>
          <w:lang w:val="en-US"/>
        </w:rPr>
        <w:t>-)</w:t>
      </w:r>
      <w:r>
        <w:rPr>
          <w:b/>
          <w:lang w:val="en-US"/>
        </w:rPr>
        <w:t>Çoklu program desteği:</w:t>
      </w:r>
    </w:p>
    <w:p w14:paraId="12E8EE27" w14:textId="4057EDD9" w:rsidR="00BE1029" w:rsidRPr="00BE1029" w:rsidRDefault="00BE1029">
      <w:pPr>
        <w:spacing w:after="93" w:line="259" w:lineRule="auto"/>
        <w:ind w:left="108"/>
        <w:jc w:val="left"/>
        <w:rPr>
          <w:b/>
          <w:lang w:val="en-US"/>
        </w:rPr>
      </w:pPr>
      <w:r>
        <w:rPr>
          <w:b/>
          <w:lang w:val="en-US"/>
        </w:rPr>
        <w:tab/>
      </w:r>
      <w:r>
        <w:rPr>
          <w:b/>
          <w:lang w:val="en-US"/>
        </w:rPr>
        <w:tab/>
      </w:r>
      <w:r w:rsidRPr="00BE1029">
        <w:rPr>
          <w:color w:val="374151"/>
        </w:rPr>
        <w:t>Qt, birden çok platformda çalışabilir uygulamalar oluşturmanızı sağlar. Qt Designer, bu çoklu platform desteğini kullanarak arayüz tasarımını birçok farklı ortamda uygulamak için kullanılabilir.</w:t>
      </w:r>
    </w:p>
    <w:p w14:paraId="73BC3D5F" w14:textId="1A152E0F" w:rsidR="0056199F" w:rsidRPr="00F40D05" w:rsidRDefault="00BE1029">
      <w:pPr>
        <w:pStyle w:val="Balk1"/>
        <w:ind w:left="108"/>
        <w:rPr>
          <w:lang w:val="en-US"/>
        </w:rPr>
      </w:pPr>
      <w:r>
        <w:rPr>
          <w:lang w:val="en-US"/>
        </w:rPr>
        <w:lastRenderedPageBreak/>
        <w:t>LOG IN VE REGISTER EKRANLARI</w:t>
      </w:r>
    </w:p>
    <w:p w14:paraId="5C6DC8F9" w14:textId="5855C880" w:rsidR="00CE4067" w:rsidRDefault="00CE4067" w:rsidP="00CE4067">
      <w:pPr>
        <w:keepNext/>
        <w:spacing w:after="0" w:line="259" w:lineRule="auto"/>
        <w:ind w:left="0" w:firstLine="0"/>
      </w:pPr>
      <w:r>
        <w:rPr>
          <w:noProof/>
        </w:rPr>
        <w:drawing>
          <wp:inline distT="0" distB="0" distL="0" distR="0" wp14:anchorId="7AB769AB" wp14:editId="7CBB5BA0">
            <wp:extent cx="3171905" cy="2766060"/>
            <wp:effectExtent l="0" t="0" r="9525" b="0"/>
            <wp:docPr id="1" name="Resim 1" descr="C:\Users\xTosk\AppData\Local\Microsoft\Windows\INetCache\Content.Word\reg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Tosk\AppData\Local\Microsoft\Windows\INetCache\Content.Word\regist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0038" cy="2781873"/>
                    </a:xfrm>
                    <a:prstGeom prst="rect">
                      <a:avLst/>
                    </a:prstGeom>
                    <a:noFill/>
                    <a:ln>
                      <a:noFill/>
                    </a:ln>
                  </pic:spPr>
                </pic:pic>
              </a:graphicData>
            </a:graphic>
          </wp:inline>
        </w:drawing>
      </w:r>
      <w:r>
        <w:rPr>
          <w:noProof/>
        </w:rPr>
        <w:drawing>
          <wp:inline distT="0" distB="0" distL="0" distR="0" wp14:anchorId="6DF9B967" wp14:editId="4AC40363">
            <wp:extent cx="3145790" cy="2749699"/>
            <wp:effectExtent l="0" t="0" r="0" b="0"/>
            <wp:docPr id="2" name="Resim 2" descr="C:\Users\xTosk\AppData\Local\Microsoft\Windows\INetCache\Content.Word\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xTosk\AppData\Local\Microsoft\Windows\INetCache\Content.Word\logi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6900" cy="2768151"/>
                    </a:xfrm>
                    <a:prstGeom prst="rect">
                      <a:avLst/>
                    </a:prstGeom>
                    <a:noFill/>
                    <a:ln>
                      <a:noFill/>
                    </a:ln>
                  </pic:spPr>
                </pic:pic>
              </a:graphicData>
            </a:graphic>
          </wp:inline>
        </w:drawing>
      </w:r>
    </w:p>
    <w:p w14:paraId="20452015" w14:textId="4AF0A1E8" w:rsidR="00416874" w:rsidRPr="005A7D6E" w:rsidRDefault="00CE4067" w:rsidP="005A7D6E">
      <w:pPr>
        <w:pStyle w:val="ResimYazs"/>
        <w:rPr>
          <w:rFonts w:ascii="Bahnschrift Condensed" w:hAnsi="Bahnschrift Condensed"/>
        </w:rPr>
      </w:pPr>
      <w:r>
        <w:t xml:space="preserve">                                                                                    </w:t>
      </w:r>
      <w:r w:rsidRPr="005A7D6E">
        <w:rPr>
          <w:rFonts w:ascii="Bahnschrift Condensed" w:hAnsi="Bahnschrift Condensed"/>
        </w:rPr>
        <w:t xml:space="preserve">Şekil </w:t>
      </w:r>
      <w:r w:rsidRPr="005A7D6E">
        <w:rPr>
          <w:rFonts w:ascii="Bahnschrift Condensed" w:hAnsi="Bahnschrift Condensed"/>
        </w:rPr>
        <w:fldChar w:fldCharType="begin"/>
      </w:r>
      <w:r w:rsidRPr="005A7D6E">
        <w:rPr>
          <w:rFonts w:ascii="Bahnschrift Condensed" w:hAnsi="Bahnschrift Condensed"/>
        </w:rPr>
        <w:instrText xml:space="preserve"> SEQ Şekil \* ARABIC </w:instrText>
      </w:r>
      <w:r w:rsidRPr="005A7D6E">
        <w:rPr>
          <w:rFonts w:ascii="Bahnschrift Condensed" w:hAnsi="Bahnschrift Condensed"/>
        </w:rPr>
        <w:fldChar w:fldCharType="separate"/>
      </w:r>
      <w:r w:rsidR="00F54AD4">
        <w:rPr>
          <w:rFonts w:ascii="Bahnschrift Condensed" w:hAnsi="Bahnschrift Condensed"/>
          <w:noProof/>
        </w:rPr>
        <w:t>1</w:t>
      </w:r>
      <w:r w:rsidRPr="005A7D6E">
        <w:rPr>
          <w:rFonts w:ascii="Bahnschrift Condensed" w:hAnsi="Bahnschrift Condensed"/>
        </w:rPr>
        <w:fldChar w:fldCharType="end"/>
      </w:r>
      <w:r w:rsidR="005A7D6E">
        <w:rPr>
          <w:rFonts w:ascii="Bahnschrift Condensed" w:hAnsi="Bahnschrift Condensed"/>
        </w:rPr>
        <w:t xml:space="preserve">  </w:t>
      </w:r>
      <w:r w:rsidRPr="005A7D6E">
        <w:rPr>
          <w:rFonts w:ascii="Bahnschrift Condensed" w:hAnsi="Bahnschrift Condensed"/>
        </w:rPr>
        <w:t>Register ve Log In ekranı</w:t>
      </w:r>
    </w:p>
    <w:p w14:paraId="7DD0ACA7" w14:textId="48F599EF" w:rsidR="003C47F2" w:rsidRPr="003C47F2" w:rsidRDefault="003C47F2" w:rsidP="00416874">
      <w:pPr>
        <w:pStyle w:val="Balk1"/>
        <w:ind w:left="0" w:firstLine="0"/>
        <w:rPr>
          <w:b w:val="0"/>
          <w:lang w:val="en-US"/>
        </w:rPr>
      </w:pPr>
      <w:r w:rsidRPr="003C47F2">
        <w:rPr>
          <w:b w:val="0"/>
        </w:rPr>
        <w:t>Kaydolma ekranında, kullanıcılardan ad, soyad, e-posta adresi, şifre ve şifre tekrarı gibi bilgiler istenir. Bu bilgiler, kullanıcıların web sitesine veya uygulamaya üye olmalarını sağlar. Kullanıcılar, bu bilgileri girdikten sonra “Register” butonuna tıklayarak kaydolabilirler.</w:t>
      </w:r>
    </w:p>
    <w:p w14:paraId="7A594F7F" w14:textId="17DC69B9" w:rsidR="00D87D4F" w:rsidRDefault="00D87D4F" w:rsidP="00416874">
      <w:pPr>
        <w:pStyle w:val="Balk1"/>
        <w:ind w:left="0" w:firstLine="0"/>
        <w:rPr>
          <w:lang w:val="en-US"/>
        </w:rPr>
      </w:pPr>
      <w:r>
        <w:rPr>
          <w:lang w:val="en-US"/>
        </w:rPr>
        <w:t>GUI</w:t>
      </w:r>
    </w:p>
    <w:p w14:paraId="43C5EBE7" w14:textId="0EF60078" w:rsidR="005A7D6E" w:rsidRDefault="00416874" w:rsidP="005A7D6E">
      <w:pPr>
        <w:keepNext/>
        <w:spacing w:after="0" w:line="259" w:lineRule="auto"/>
        <w:ind w:left="0" w:firstLine="0"/>
        <w:jc w:val="left"/>
      </w:pPr>
      <w:r>
        <w:rPr>
          <w:b/>
          <w:noProof/>
        </w:rPr>
        <w:drawing>
          <wp:inline distT="0" distB="0" distL="0" distR="0" wp14:anchorId="14C400B7" wp14:editId="5C3F6078">
            <wp:extent cx="6284595" cy="3513667"/>
            <wp:effectExtent l="0" t="0" r="1905" b="0"/>
            <wp:docPr id="3" name="Resim 3" descr="C:\Users\xTosk\AppData\Local\Microsoft\Windows\INetCache\Content.Word\Ekran görüntüsü_20240109_1739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Tosk\AppData\Local\Microsoft\Windows\INetCache\Content.Word\Ekran görüntüsü_20240109_17395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6178" cy="3514552"/>
                    </a:xfrm>
                    <a:prstGeom prst="rect">
                      <a:avLst/>
                    </a:prstGeom>
                    <a:noFill/>
                    <a:ln>
                      <a:noFill/>
                    </a:ln>
                  </pic:spPr>
                </pic:pic>
              </a:graphicData>
            </a:graphic>
          </wp:inline>
        </w:drawing>
      </w:r>
    </w:p>
    <w:p w14:paraId="7A439B60" w14:textId="471D80D4" w:rsidR="005A7D6E" w:rsidRPr="005A7D6E" w:rsidRDefault="005A7D6E" w:rsidP="005A7D6E">
      <w:pPr>
        <w:pStyle w:val="ResimYazs"/>
        <w:jc w:val="left"/>
        <w:rPr>
          <w:rFonts w:ascii="Bahnschrift" w:hAnsi="Bahnschrift"/>
        </w:rPr>
      </w:pPr>
      <w:r>
        <w:t xml:space="preserve">                                                                                      </w:t>
      </w:r>
      <w:r w:rsidRPr="005A7D6E">
        <w:rPr>
          <w:rFonts w:ascii="Bahnschrift" w:hAnsi="Bahnschrift"/>
        </w:rPr>
        <w:t xml:space="preserve">Şekil </w:t>
      </w:r>
      <w:r w:rsidRPr="005A7D6E">
        <w:rPr>
          <w:rFonts w:ascii="Bahnschrift" w:hAnsi="Bahnschrift"/>
        </w:rPr>
        <w:fldChar w:fldCharType="begin"/>
      </w:r>
      <w:r w:rsidRPr="005A7D6E">
        <w:rPr>
          <w:rFonts w:ascii="Bahnschrift" w:hAnsi="Bahnschrift"/>
        </w:rPr>
        <w:instrText xml:space="preserve"> SEQ Şekil \* ARABIC </w:instrText>
      </w:r>
      <w:r w:rsidRPr="005A7D6E">
        <w:rPr>
          <w:rFonts w:ascii="Bahnschrift" w:hAnsi="Bahnschrift"/>
        </w:rPr>
        <w:fldChar w:fldCharType="separate"/>
      </w:r>
      <w:r w:rsidR="00F54AD4">
        <w:rPr>
          <w:rFonts w:ascii="Bahnschrift" w:hAnsi="Bahnschrift"/>
          <w:noProof/>
        </w:rPr>
        <w:t>2</w:t>
      </w:r>
      <w:r w:rsidRPr="005A7D6E">
        <w:rPr>
          <w:rFonts w:ascii="Bahnschrift" w:hAnsi="Bahnschrift"/>
        </w:rPr>
        <w:fldChar w:fldCharType="end"/>
      </w:r>
      <w:r w:rsidRPr="005A7D6E">
        <w:rPr>
          <w:rFonts w:ascii="Bahnschrift" w:hAnsi="Bahnschrift"/>
        </w:rPr>
        <w:t xml:space="preserve"> GUI ekranı</w:t>
      </w:r>
    </w:p>
    <w:p w14:paraId="0BCC2E74" w14:textId="19F0BB72" w:rsidR="00D87D4F" w:rsidRPr="00C4694B" w:rsidRDefault="003C47F2" w:rsidP="00CB53C9">
      <w:pPr>
        <w:spacing w:after="0" w:line="259" w:lineRule="auto"/>
        <w:ind w:left="0" w:firstLine="120"/>
        <w:jc w:val="left"/>
      </w:pPr>
      <w:r w:rsidRPr="003C47F2">
        <w:rPr>
          <w:lang w:val="en-US"/>
        </w:rPr>
        <w:t>Bu ekran, kullanıcının ahsta bilgilerini aramasına, görüntülenmesine ve eklemesine olanak tanıyan bir kullanıcı arayüzüdür.</w:t>
      </w:r>
      <w:r w:rsidR="00B3103A" w:rsidRPr="003C47F2">
        <w:rPr>
          <w:lang w:val="en-US"/>
        </w:rPr>
        <w:t xml:space="preserve"> </w:t>
      </w:r>
      <w:r w:rsidR="00C4694B" w:rsidRPr="00C4694B">
        <w:t xml:space="preserve">Hasta Numarası alanına bir numara girerek, o numaraya sahip hastanın bilgilerini arayabilirsiniz. Ara </w:t>
      </w:r>
      <w:r w:rsidR="00C4694B" w:rsidRPr="00C4694B">
        <w:lastRenderedPageBreak/>
        <w:t>butonuna tıkladığınızda, hastanın isim-soyisim, hastalık, exon başlangıç ve exon bitiş bilgileri ekranda görüntülenir.</w:t>
      </w:r>
      <w:r w:rsidR="00C4694B" w:rsidRPr="00C4694B">
        <w:t xml:space="preserve"> </w:t>
      </w:r>
      <w:r w:rsidR="00C4694B" w:rsidRPr="00C4694B">
        <w:t>Sil butonuna tıkladığınızda, Hasta Numarası alanına girdiğiniz numaraya sahip hastanın bilgileri veritabanından silinir. Hasta Ekle butonuna tıkladığınızda, yeni bir hasta eklemek için bir form açılır. Bu formda, hastanın numarası, isim-soyisim, hastalık, exon başlangıç ve exon bitiş bilgilerini girmeniz gerekir. Bilgileri girdikten sonra, Kaydet butonuna tıklayarak hastayı veritabanına ekleyebilirsiniz.</w:t>
      </w:r>
    </w:p>
    <w:p w14:paraId="4353CEE5" w14:textId="7FD4F633" w:rsidR="00C4694B" w:rsidRDefault="00C4694B" w:rsidP="00CB53C9">
      <w:pPr>
        <w:spacing w:after="0" w:line="259" w:lineRule="auto"/>
        <w:ind w:left="0" w:firstLine="120"/>
        <w:jc w:val="left"/>
        <w:rPr>
          <w:rFonts w:ascii="Segoe UI" w:hAnsi="Segoe UI" w:cs="Segoe UI"/>
          <w:sz w:val="21"/>
          <w:szCs w:val="21"/>
        </w:rPr>
      </w:pPr>
    </w:p>
    <w:p w14:paraId="27F5ED87" w14:textId="77777777" w:rsidR="00C4694B" w:rsidRPr="003C47F2" w:rsidRDefault="00C4694B" w:rsidP="00CB53C9">
      <w:pPr>
        <w:spacing w:after="0" w:line="259" w:lineRule="auto"/>
        <w:ind w:left="0" w:firstLine="120"/>
        <w:jc w:val="left"/>
        <w:rPr>
          <w:lang w:val="en-US"/>
        </w:rPr>
      </w:pPr>
    </w:p>
    <w:p w14:paraId="2E5C741F" w14:textId="77777777" w:rsidR="00F54AD4" w:rsidRDefault="003C47F2" w:rsidP="00F54AD4">
      <w:pPr>
        <w:keepNext/>
        <w:spacing w:after="0" w:line="259" w:lineRule="auto"/>
        <w:ind w:left="0" w:firstLine="0"/>
        <w:jc w:val="left"/>
      </w:pPr>
      <w:r>
        <w:rPr>
          <w:lang w:val="en-US"/>
        </w:rPr>
        <w:pict w14:anchorId="7F6E3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519.35pt;height:332.65pt">
            <v:imagedata r:id="rId10" o:title="Ekran görüntüsü_20240109_174009"/>
          </v:shape>
        </w:pict>
      </w:r>
    </w:p>
    <w:p w14:paraId="119CD429" w14:textId="74F7DD82" w:rsidR="00F54AD4" w:rsidRPr="00F54AD4" w:rsidRDefault="00F54AD4" w:rsidP="00F54AD4">
      <w:pPr>
        <w:pStyle w:val="ResimYazs"/>
        <w:jc w:val="left"/>
        <w:rPr>
          <w:rFonts w:ascii="Bahnschrift" w:hAnsi="Bahnschrift"/>
        </w:rPr>
      </w:pPr>
      <w:r>
        <w:t xml:space="preserve">                                                                                    </w:t>
      </w:r>
      <w:r w:rsidRPr="00F54AD4">
        <w:rPr>
          <w:rFonts w:ascii="Bahnschrift" w:hAnsi="Bahnschrift"/>
        </w:rPr>
        <w:t xml:space="preserve">Şekil </w:t>
      </w:r>
      <w:r w:rsidRPr="00F54AD4">
        <w:rPr>
          <w:rFonts w:ascii="Bahnschrift" w:hAnsi="Bahnschrift"/>
        </w:rPr>
        <w:fldChar w:fldCharType="begin"/>
      </w:r>
      <w:r w:rsidRPr="00F54AD4">
        <w:rPr>
          <w:rFonts w:ascii="Bahnschrift" w:hAnsi="Bahnschrift"/>
        </w:rPr>
        <w:instrText xml:space="preserve"> SEQ Şekil \* ARABIC </w:instrText>
      </w:r>
      <w:r w:rsidRPr="00F54AD4">
        <w:rPr>
          <w:rFonts w:ascii="Bahnschrift" w:hAnsi="Bahnschrift"/>
        </w:rPr>
        <w:fldChar w:fldCharType="separate"/>
      </w:r>
      <w:r w:rsidRPr="00F54AD4">
        <w:rPr>
          <w:rFonts w:ascii="Bahnschrift" w:hAnsi="Bahnschrift"/>
          <w:noProof/>
        </w:rPr>
        <w:t>3</w:t>
      </w:r>
      <w:r w:rsidRPr="00F54AD4">
        <w:rPr>
          <w:rFonts w:ascii="Bahnschrift" w:hAnsi="Bahnschrift"/>
        </w:rPr>
        <w:fldChar w:fldCharType="end"/>
      </w:r>
      <w:r w:rsidRPr="00F54AD4">
        <w:rPr>
          <w:rFonts w:ascii="Bahnschrift" w:hAnsi="Bahnschrift"/>
        </w:rPr>
        <w:t xml:space="preserve"> Hasta ekleme ekranı</w:t>
      </w:r>
    </w:p>
    <w:p w14:paraId="3D9073ED" w14:textId="641C57AD" w:rsidR="00D87D4F" w:rsidRDefault="00D87D4F">
      <w:pPr>
        <w:spacing w:after="0" w:line="259" w:lineRule="auto"/>
        <w:ind w:left="0" w:firstLine="0"/>
        <w:jc w:val="left"/>
        <w:rPr>
          <w:lang w:val="en-US"/>
        </w:rPr>
      </w:pPr>
    </w:p>
    <w:p w14:paraId="72B3B36A" w14:textId="17C0038F" w:rsidR="00D87D4F" w:rsidRPr="00C4694B" w:rsidRDefault="00C4694B">
      <w:pPr>
        <w:spacing w:after="0" w:line="259" w:lineRule="auto"/>
        <w:ind w:left="0" w:firstLine="0"/>
        <w:jc w:val="left"/>
      </w:pPr>
      <w:r w:rsidRPr="00C4694B">
        <w:t>Bu ekran, bir hasta bilgi sistemi veya veritabanı için hasta ekleme ekranı</w:t>
      </w:r>
      <w:r w:rsidRPr="00C4694B">
        <w:t>dır</w:t>
      </w:r>
      <w:r w:rsidRPr="00C4694B">
        <w:t>. Kullanıcının hastanın adını, soyadını, doğum tarihini ve diğer bilgilerini girmesine olanak tanır</w:t>
      </w:r>
      <w:r w:rsidRPr="00C4694B">
        <w:t>.</w:t>
      </w:r>
    </w:p>
    <w:p w14:paraId="3C5544F0" w14:textId="77777777" w:rsidR="00C4694B" w:rsidRDefault="00C4694B">
      <w:pPr>
        <w:spacing w:after="0" w:line="259" w:lineRule="auto"/>
        <w:ind w:left="0" w:firstLine="0"/>
        <w:jc w:val="left"/>
        <w:rPr>
          <w:lang w:val="en-US"/>
        </w:rPr>
      </w:pPr>
      <w:bookmarkStart w:id="0" w:name="_GoBack"/>
      <w:bookmarkEnd w:id="0"/>
    </w:p>
    <w:p w14:paraId="78832F03" w14:textId="69BC01C3" w:rsidR="00D87D4F" w:rsidRDefault="00CB53C9">
      <w:pPr>
        <w:spacing w:after="0" w:line="259" w:lineRule="auto"/>
        <w:ind w:left="0" w:firstLine="0"/>
        <w:jc w:val="left"/>
        <w:rPr>
          <w:lang w:val="en-US"/>
        </w:rPr>
      </w:pPr>
      <w:r>
        <w:rPr>
          <w:b/>
          <w:lang w:val="en-US"/>
        </w:rPr>
        <w:t xml:space="preserve"> </w:t>
      </w:r>
      <w:r w:rsidR="006D45A5" w:rsidRPr="006D45A5">
        <w:rPr>
          <w:b/>
          <w:lang w:val="en-US"/>
        </w:rPr>
        <w:t>SONUÇLAR VE BULGULAR</w:t>
      </w:r>
    </w:p>
    <w:p w14:paraId="75CB937E" w14:textId="77777777" w:rsidR="00D87D4F" w:rsidRDefault="00D87D4F">
      <w:pPr>
        <w:spacing w:after="0" w:line="259" w:lineRule="auto"/>
        <w:ind w:left="0" w:firstLine="0"/>
        <w:jc w:val="left"/>
        <w:rPr>
          <w:lang w:val="en-US"/>
        </w:rPr>
      </w:pPr>
    </w:p>
    <w:p w14:paraId="27EE0A9F" w14:textId="77777777" w:rsidR="00CB53C9" w:rsidRPr="00CB53C9" w:rsidRDefault="00CB53C9" w:rsidP="003C47F2">
      <w:pPr>
        <w:spacing w:after="0" w:line="259" w:lineRule="auto"/>
        <w:ind w:left="0" w:firstLine="708"/>
        <w:rPr>
          <w:lang w:val="en-US"/>
        </w:rPr>
      </w:pPr>
      <w:r w:rsidRPr="00CB53C9">
        <w:rPr>
          <w:lang w:val="en-US"/>
        </w:rPr>
        <w:t>Projenin geliştirme süreci başarıyla tamamlandığında, kullanıcılar etkileşimli bir grafik arayüz aracılığıyla programı kolayca kullanabilecekler. Giriş ve kayıt ekranları, kullanıcılara güvenli erişim imkanı sağlarken, kontrol paneli sayesinde hastaların yönetimi kolaylaşacak.</w:t>
      </w:r>
    </w:p>
    <w:p w14:paraId="721A3AFE" w14:textId="77777777" w:rsidR="00CB53C9" w:rsidRPr="00CB53C9" w:rsidRDefault="00CB53C9" w:rsidP="003C47F2">
      <w:pPr>
        <w:spacing w:after="0" w:line="259" w:lineRule="auto"/>
        <w:ind w:left="0" w:firstLine="0"/>
        <w:rPr>
          <w:lang w:val="en-US"/>
        </w:rPr>
      </w:pPr>
    </w:p>
    <w:p w14:paraId="73561C2E" w14:textId="77777777" w:rsidR="00CB53C9" w:rsidRPr="00CB53C9" w:rsidRDefault="00CB53C9" w:rsidP="003C47F2">
      <w:pPr>
        <w:spacing w:after="0" w:line="259" w:lineRule="auto"/>
        <w:ind w:left="0" w:firstLine="0"/>
        <w:rPr>
          <w:lang w:val="en-US"/>
        </w:rPr>
      </w:pPr>
      <w:r w:rsidRPr="00CB53C9">
        <w:rPr>
          <w:lang w:val="en-US"/>
        </w:rPr>
        <w:t>Kontrol paneli, kullanıcılara çeşitli araçlar sunarak hasta listesini düzenleme, ekleme ve çıkarma gibi işlemleri gerçekleştirmelerine olanak tanıyacak. Hasta listesi, her bir hasta profili için genom bilgilerini ve kullanıcı notlarını içerecek şekilde düzenlenmiştir. Bu sayede, kullanıcılar hastaların genetik verilerini ve sağlık bilgilerini kolayca gözden geçirebilecekler.</w:t>
      </w:r>
    </w:p>
    <w:p w14:paraId="4983FEEE" w14:textId="77777777" w:rsidR="00CB53C9" w:rsidRPr="00CB53C9" w:rsidRDefault="00CB53C9" w:rsidP="003C47F2">
      <w:pPr>
        <w:spacing w:after="0" w:line="259" w:lineRule="auto"/>
        <w:ind w:left="0" w:firstLine="0"/>
        <w:rPr>
          <w:lang w:val="en-US"/>
        </w:rPr>
      </w:pPr>
    </w:p>
    <w:p w14:paraId="67D7D1CA" w14:textId="77777777" w:rsidR="00CB53C9" w:rsidRPr="00CB53C9" w:rsidRDefault="00CB53C9" w:rsidP="003C47F2">
      <w:pPr>
        <w:spacing w:after="0" w:line="259" w:lineRule="auto"/>
        <w:ind w:left="0" w:firstLine="0"/>
        <w:rPr>
          <w:lang w:val="en-US"/>
        </w:rPr>
      </w:pPr>
      <w:r w:rsidRPr="00CB53C9">
        <w:rPr>
          <w:lang w:val="en-US"/>
        </w:rPr>
        <w:t>Kullanıcılar aynı zamanda genomun belirli bir konumunu diğer bir genomun konumuyla karşılaştırma yeteneğine sahip olacaklar. Gen hizalamalarını detaylı bir şekilde inceleme imkanı, kullanıcılara genetik benzerlikleri anlamalarında yardımcı olacaktır.</w:t>
      </w:r>
    </w:p>
    <w:p w14:paraId="5D9830B6" w14:textId="77777777" w:rsidR="00CB53C9" w:rsidRPr="00CB53C9" w:rsidRDefault="00CB53C9" w:rsidP="003C47F2">
      <w:pPr>
        <w:spacing w:after="0" w:line="259" w:lineRule="auto"/>
        <w:ind w:left="0" w:firstLine="0"/>
        <w:rPr>
          <w:lang w:val="en-US"/>
        </w:rPr>
      </w:pPr>
    </w:p>
    <w:p w14:paraId="71C983FB" w14:textId="32919966" w:rsidR="00CB53C9" w:rsidRPr="00F40D05" w:rsidRDefault="00CB53C9" w:rsidP="003C47F2">
      <w:pPr>
        <w:spacing w:after="0" w:line="259" w:lineRule="auto"/>
        <w:ind w:left="0" w:firstLine="0"/>
        <w:rPr>
          <w:lang w:val="en-US"/>
        </w:rPr>
      </w:pPr>
      <w:r w:rsidRPr="00CB53C9">
        <w:rPr>
          <w:lang w:val="en-US"/>
        </w:rPr>
        <w:t>Veritabanı işlemleri ve güvenlik önlemleri başarıyla uygulandığında, program kullanıma hazır hale gelecek. Bu, kullanıcıların güvenli bir ortamda genetik verileri yönetmelerini ve karşılaştırmalar yapmalarını sağlayacak. Projenin tamamlanmasıyla birlikte, kullanıcılar genetik araştırmalarda daha etkili ve bilgi dolu bir şekilde çalışabilecekler.</w:t>
      </w:r>
    </w:p>
    <w:p w14:paraId="7905592F" w14:textId="6825991D" w:rsidR="0056199F" w:rsidRPr="00F40D05" w:rsidRDefault="006D45A5">
      <w:pPr>
        <w:pStyle w:val="Balk1"/>
        <w:ind w:left="108"/>
        <w:rPr>
          <w:lang w:val="en-US"/>
        </w:rPr>
      </w:pPr>
      <w:r>
        <w:rPr>
          <w:lang w:val="en-US"/>
        </w:rPr>
        <w:t>REFERANS</w:t>
      </w:r>
      <w:r w:rsidR="004634AB" w:rsidRPr="00F40D05">
        <w:rPr>
          <w:lang w:val="en-US"/>
        </w:rPr>
        <w:t xml:space="preserve"> </w:t>
      </w:r>
    </w:p>
    <w:p w14:paraId="08DEAD7D" w14:textId="6A101A68" w:rsidR="0056199F" w:rsidRDefault="00C4694B">
      <w:pPr>
        <w:ind w:left="381" w:hanging="283"/>
        <w:rPr>
          <w:lang w:val="en-US"/>
        </w:rPr>
      </w:pPr>
      <w:hyperlink r:id="rId11" w:history="1">
        <w:r w:rsidR="00F54AD4" w:rsidRPr="00DC6981">
          <w:rPr>
            <w:rStyle w:val="Kpr"/>
            <w:lang w:val="en-US"/>
          </w:rPr>
          <w:t>https://www.ncbi.nlm.nih.gov/</w:t>
        </w:r>
      </w:hyperlink>
    </w:p>
    <w:p w14:paraId="399F6A14" w14:textId="06D1E572" w:rsidR="00F54AD4" w:rsidRDefault="00C4694B">
      <w:pPr>
        <w:ind w:left="381" w:hanging="283"/>
        <w:rPr>
          <w:lang w:val="en-US"/>
        </w:rPr>
      </w:pPr>
      <w:hyperlink r:id="rId12" w:tgtFrame="_blank" w:tooltip="https://github.com/Edinburgh-Genome-Foundry/DnaFeaturesViewer/blob/master/README.rst" w:history="1">
        <w:r w:rsidR="00F54AD4" w:rsidRPr="00F54AD4">
          <w:rPr>
            <w:rStyle w:val="Kpr"/>
          </w:rPr>
          <w:t>https://github.com/Edinburgh-Genome-Foundry/DnaFeaturesViewer/blob/master/README.rst</w:t>
        </w:r>
      </w:hyperlink>
    </w:p>
    <w:p w14:paraId="3D5BFBD7" w14:textId="1E048179" w:rsidR="00F54AD4" w:rsidRDefault="00C4694B">
      <w:pPr>
        <w:ind w:left="381" w:hanging="283"/>
        <w:rPr>
          <w:lang w:val="en-US"/>
        </w:rPr>
      </w:pPr>
      <w:hyperlink r:id="rId13" w:history="1">
        <w:r w:rsidR="00F54AD4" w:rsidRPr="00DC6981">
          <w:rPr>
            <w:rStyle w:val="Kpr"/>
            <w:lang w:val="en-US"/>
          </w:rPr>
          <w:t>https://www.youtube.com/@SihinaCode</w:t>
        </w:r>
      </w:hyperlink>
    </w:p>
    <w:p w14:paraId="4E609FA7" w14:textId="1B777604" w:rsidR="00F54AD4" w:rsidRDefault="00C4694B">
      <w:pPr>
        <w:ind w:left="381" w:hanging="283"/>
        <w:rPr>
          <w:lang w:val="en-US"/>
        </w:rPr>
      </w:pPr>
      <w:hyperlink r:id="rId14" w:history="1">
        <w:r w:rsidR="00F54AD4" w:rsidRPr="00DC6981">
          <w:rPr>
            <w:rStyle w:val="Kpr"/>
            <w:lang w:val="en-US"/>
          </w:rPr>
          <w:t>https://www.youtube.com/@unsaldurmus</w:t>
        </w:r>
      </w:hyperlink>
    </w:p>
    <w:p w14:paraId="4E249679" w14:textId="77777777" w:rsidR="00F54AD4" w:rsidRDefault="00F54AD4">
      <w:pPr>
        <w:ind w:left="381" w:hanging="283"/>
        <w:rPr>
          <w:lang w:val="en-US"/>
        </w:rPr>
      </w:pPr>
    </w:p>
    <w:p w14:paraId="54C2131D" w14:textId="77777777" w:rsidR="00F54AD4" w:rsidRPr="00F40D05" w:rsidRDefault="00F54AD4">
      <w:pPr>
        <w:ind w:left="381" w:hanging="283"/>
        <w:rPr>
          <w:lang w:val="en-US"/>
        </w:rPr>
      </w:pPr>
    </w:p>
    <w:sectPr w:rsidR="00F54AD4" w:rsidRPr="00F40D05">
      <w:headerReference w:type="default" r:id="rId15"/>
      <w:pgSz w:w="12240" w:h="15840"/>
      <w:pgMar w:top="1128" w:right="1128" w:bottom="1454" w:left="102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8DCB8B" w14:textId="77777777" w:rsidR="003C508D" w:rsidRDefault="003C508D" w:rsidP="000B0DDE">
      <w:pPr>
        <w:spacing w:after="0" w:line="240" w:lineRule="auto"/>
      </w:pPr>
      <w:r>
        <w:separator/>
      </w:r>
    </w:p>
  </w:endnote>
  <w:endnote w:type="continuationSeparator" w:id="0">
    <w:p w14:paraId="5DDB7134" w14:textId="77777777" w:rsidR="003C508D" w:rsidRDefault="003C508D" w:rsidP="000B0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Bahnschrift Condensed">
    <w:panose1 w:val="020B0502040204020203"/>
    <w:charset w:val="A2"/>
    <w:family w:val="swiss"/>
    <w:pitch w:val="variable"/>
    <w:sig w:usb0="A00002C7" w:usb1="00000002" w:usb2="00000000" w:usb3="00000000" w:csb0="0000019F" w:csb1="00000000"/>
  </w:font>
  <w:font w:name="Bahnschrift">
    <w:panose1 w:val="020B0502040204020203"/>
    <w:charset w:val="A2"/>
    <w:family w:val="swiss"/>
    <w:pitch w:val="variable"/>
    <w:sig w:usb0="A00002C7" w:usb1="00000002" w:usb2="00000000" w:usb3="00000000" w:csb0="000001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F3D2EB" w14:textId="77777777" w:rsidR="003C508D" w:rsidRDefault="003C508D" w:rsidP="000B0DDE">
      <w:pPr>
        <w:spacing w:after="0" w:line="240" w:lineRule="auto"/>
      </w:pPr>
      <w:r>
        <w:separator/>
      </w:r>
    </w:p>
  </w:footnote>
  <w:footnote w:type="continuationSeparator" w:id="0">
    <w:p w14:paraId="5E4D95F1" w14:textId="77777777" w:rsidR="003C508D" w:rsidRDefault="003C508D" w:rsidP="000B0D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DA3E9" w14:textId="100469DB" w:rsidR="00CA7D94" w:rsidRDefault="00CA7D94" w:rsidP="00574479">
    <w:pPr>
      <w:ind w:left="0" w:firstLine="0"/>
      <w:rPr>
        <w:rFonts w:asciiTheme="majorHAnsi" w:hAnsiTheme="majorHAnsi"/>
        <w:b/>
        <w:bCs/>
        <w:color w:val="000000" w:themeColor="text1"/>
        <w:sz w:val="32"/>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72FB9AA8" w14:textId="77777777" w:rsidR="000B0DDE" w:rsidRPr="000B0DDE" w:rsidRDefault="000B0DDE" w:rsidP="000B0DDE">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725769"/>
    <w:multiLevelType w:val="hybridMultilevel"/>
    <w:tmpl w:val="3264B08A"/>
    <w:lvl w:ilvl="0" w:tplc="34C82F8E">
      <w:start w:val="1"/>
      <w:numFmt w:val="bullet"/>
      <w:lvlText w:val="•"/>
      <w:lvlJc w:val="left"/>
      <w:pPr>
        <w:ind w:left="8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972A264">
      <w:start w:val="1"/>
      <w:numFmt w:val="bullet"/>
      <w:lvlText w:val="o"/>
      <w:lvlJc w:val="left"/>
      <w:pPr>
        <w:ind w:left="155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90A532A">
      <w:start w:val="1"/>
      <w:numFmt w:val="bullet"/>
      <w:lvlText w:val="▪"/>
      <w:lvlJc w:val="left"/>
      <w:pPr>
        <w:ind w:left="22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EACC67C">
      <w:start w:val="1"/>
      <w:numFmt w:val="bullet"/>
      <w:lvlText w:val="•"/>
      <w:lvlJc w:val="left"/>
      <w:pPr>
        <w:ind w:left="29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72A947E">
      <w:start w:val="1"/>
      <w:numFmt w:val="bullet"/>
      <w:lvlText w:val="o"/>
      <w:lvlJc w:val="left"/>
      <w:pPr>
        <w:ind w:left="37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CF4DBF6">
      <w:start w:val="1"/>
      <w:numFmt w:val="bullet"/>
      <w:lvlText w:val="▪"/>
      <w:lvlJc w:val="left"/>
      <w:pPr>
        <w:ind w:left="443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F0427DE">
      <w:start w:val="1"/>
      <w:numFmt w:val="bullet"/>
      <w:lvlText w:val="•"/>
      <w:lvlJc w:val="left"/>
      <w:pPr>
        <w:ind w:left="51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DB09A5E">
      <w:start w:val="1"/>
      <w:numFmt w:val="bullet"/>
      <w:lvlText w:val="o"/>
      <w:lvlJc w:val="left"/>
      <w:pPr>
        <w:ind w:left="58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34C6F22">
      <w:start w:val="1"/>
      <w:numFmt w:val="bullet"/>
      <w:lvlText w:val="▪"/>
      <w:lvlJc w:val="left"/>
      <w:pPr>
        <w:ind w:left="659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99F"/>
    <w:rsid w:val="000B0DDE"/>
    <w:rsid w:val="00141FED"/>
    <w:rsid w:val="001D579C"/>
    <w:rsid w:val="001E6A04"/>
    <w:rsid w:val="002D6910"/>
    <w:rsid w:val="0031287C"/>
    <w:rsid w:val="00326C7A"/>
    <w:rsid w:val="003C47F2"/>
    <w:rsid w:val="003C508D"/>
    <w:rsid w:val="00416874"/>
    <w:rsid w:val="004634AB"/>
    <w:rsid w:val="004D324C"/>
    <w:rsid w:val="00541033"/>
    <w:rsid w:val="0056199F"/>
    <w:rsid w:val="00562AB5"/>
    <w:rsid w:val="00574479"/>
    <w:rsid w:val="005A7D6E"/>
    <w:rsid w:val="00627414"/>
    <w:rsid w:val="006D45A5"/>
    <w:rsid w:val="00817B8F"/>
    <w:rsid w:val="00842066"/>
    <w:rsid w:val="00B307EC"/>
    <w:rsid w:val="00B3103A"/>
    <w:rsid w:val="00B87957"/>
    <w:rsid w:val="00BE1029"/>
    <w:rsid w:val="00C42714"/>
    <w:rsid w:val="00C4694B"/>
    <w:rsid w:val="00CA7D94"/>
    <w:rsid w:val="00CB53C9"/>
    <w:rsid w:val="00CE4067"/>
    <w:rsid w:val="00D6367C"/>
    <w:rsid w:val="00D87D4F"/>
    <w:rsid w:val="00F072B1"/>
    <w:rsid w:val="00F261EC"/>
    <w:rsid w:val="00F40D05"/>
    <w:rsid w:val="00F54AD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871AF36"/>
  <w15:docId w15:val="{EB62105A-A116-4848-8EB2-3F990FCC4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 w:line="248" w:lineRule="auto"/>
      <w:ind w:left="120" w:hanging="10"/>
      <w:jc w:val="both"/>
    </w:pPr>
    <w:rPr>
      <w:rFonts w:ascii="Times New Roman" w:eastAsia="Times New Roman" w:hAnsi="Times New Roman" w:cs="Times New Roman"/>
      <w:color w:val="000000"/>
    </w:rPr>
  </w:style>
  <w:style w:type="paragraph" w:styleId="Balk1">
    <w:name w:val="heading 1"/>
    <w:next w:val="Normal"/>
    <w:link w:val="Balk1Char"/>
    <w:uiPriority w:val="9"/>
    <w:qFormat/>
    <w:pPr>
      <w:keepNext/>
      <w:keepLines/>
      <w:spacing w:after="93"/>
      <w:ind w:left="113" w:hanging="10"/>
      <w:outlineLvl w:val="0"/>
    </w:pPr>
    <w:rPr>
      <w:rFonts w:ascii="Times New Roman" w:eastAsia="Times New Roman" w:hAnsi="Times New Roman" w:cs="Times New Roman"/>
      <w:b/>
      <w:color w:val="00000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tBilgi">
    <w:name w:val="header"/>
    <w:basedOn w:val="Normal"/>
    <w:link w:val="stBilgiChar"/>
    <w:uiPriority w:val="99"/>
    <w:unhideWhenUsed/>
    <w:rsid w:val="000B0DD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B0DDE"/>
    <w:rPr>
      <w:rFonts w:ascii="Times New Roman" w:eastAsia="Times New Roman" w:hAnsi="Times New Roman" w:cs="Times New Roman"/>
      <w:color w:val="000000"/>
    </w:rPr>
  </w:style>
  <w:style w:type="paragraph" w:styleId="AltBilgi">
    <w:name w:val="footer"/>
    <w:basedOn w:val="Normal"/>
    <w:link w:val="AltBilgiChar"/>
    <w:uiPriority w:val="99"/>
    <w:unhideWhenUsed/>
    <w:rsid w:val="000B0DD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B0DDE"/>
    <w:rPr>
      <w:rFonts w:ascii="Times New Roman" w:eastAsia="Times New Roman" w:hAnsi="Times New Roman" w:cs="Times New Roman"/>
      <w:color w:val="000000"/>
    </w:rPr>
  </w:style>
  <w:style w:type="paragraph" w:customStyle="1" w:styleId="Default">
    <w:name w:val="Default"/>
    <w:rsid w:val="00541033"/>
    <w:pPr>
      <w:autoSpaceDE w:val="0"/>
      <w:autoSpaceDN w:val="0"/>
      <w:adjustRightInd w:val="0"/>
      <w:spacing w:after="0" w:line="240" w:lineRule="auto"/>
    </w:pPr>
    <w:rPr>
      <w:rFonts w:ascii="Times New Roman" w:hAnsi="Times New Roman" w:cs="Times New Roman"/>
      <w:color w:val="000000"/>
      <w:sz w:val="24"/>
      <w:szCs w:val="24"/>
    </w:rPr>
  </w:style>
  <w:style w:type="paragraph" w:styleId="ResimYazs">
    <w:name w:val="caption"/>
    <w:basedOn w:val="Normal"/>
    <w:next w:val="Normal"/>
    <w:uiPriority w:val="35"/>
    <w:unhideWhenUsed/>
    <w:qFormat/>
    <w:rsid w:val="00CE4067"/>
    <w:pPr>
      <w:spacing w:after="200" w:line="240" w:lineRule="auto"/>
    </w:pPr>
    <w:rPr>
      <w:i/>
      <w:iCs/>
      <w:color w:val="44546A" w:themeColor="text2"/>
      <w:sz w:val="18"/>
      <w:szCs w:val="18"/>
    </w:rPr>
  </w:style>
  <w:style w:type="character" w:styleId="Kpr">
    <w:name w:val="Hyperlink"/>
    <w:basedOn w:val="VarsaylanParagrafYazTipi"/>
    <w:uiPriority w:val="99"/>
    <w:unhideWhenUsed/>
    <w:rsid w:val="00F54A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283421">
      <w:bodyDiv w:val="1"/>
      <w:marLeft w:val="0"/>
      <w:marRight w:val="0"/>
      <w:marTop w:val="0"/>
      <w:marBottom w:val="0"/>
      <w:divBdr>
        <w:top w:val="none" w:sz="0" w:space="0" w:color="auto"/>
        <w:left w:val="none" w:sz="0" w:space="0" w:color="auto"/>
        <w:bottom w:val="none" w:sz="0" w:space="0" w:color="auto"/>
        <w:right w:val="none" w:sz="0" w:space="0" w:color="auto"/>
      </w:divBdr>
      <w:divsChild>
        <w:div w:id="174730477">
          <w:marLeft w:val="0"/>
          <w:marRight w:val="0"/>
          <w:marTop w:val="0"/>
          <w:marBottom w:val="0"/>
          <w:divBdr>
            <w:top w:val="single" w:sz="2" w:space="0" w:color="D9D9E3"/>
            <w:left w:val="single" w:sz="2" w:space="0" w:color="D9D9E3"/>
            <w:bottom w:val="single" w:sz="2" w:space="0" w:color="D9D9E3"/>
            <w:right w:val="single" w:sz="2" w:space="0" w:color="D9D9E3"/>
          </w:divBdr>
          <w:divsChild>
            <w:div w:id="1595936859">
              <w:marLeft w:val="0"/>
              <w:marRight w:val="0"/>
              <w:marTop w:val="0"/>
              <w:marBottom w:val="0"/>
              <w:divBdr>
                <w:top w:val="single" w:sz="2" w:space="0" w:color="D9D9E3"/>
                <w:left w:val="single" w:sz="2" w:space="0" w:color="D9D9E3"/>
                <w:bottom w:val="single" w:sz="2" w:space="0" w:color="D9D9E3"/>
                <w:right w:val="single" w:sz="2" w:space="0" w:color="D9D9E3"/>
              </w:divBdr>
              <w:divsChild>
                <w:div w:id="379742838">
                  <w:marLeft w:val="0"/>
                  <w:marRight w:val="0"/>
                  <w:marTop w:val="0"/>
                  <w:marBottom w:val="0"/>
                  <w:divBdr>
                    <w:top w:val="single" w:sz="2" w:space="0" w:color="D9D9E3"/>
                    <w:left w:val="single" w:sz="2" w:space="0" w:color="D9D9E3"/>
                    <w:bottom w:val="single" w:sz="2" w:space="0" w:color="D9D9E3"/>
                    <w:right w:val="single" w:sz="2" w:space="0" w:color="D9D9E3"/>
                  </w:divBdr>
                  <w:divsChild>
                    <w:div w:id="1366052867">
                      <w:marLeft w:val="0"/>
                      <w:marRight w:val="0"/>
                      <w:marTop w:val="0"/>
                      <w:marBottom w:val="0"/>
                      <w:divBdr>
                        <w:top w:val="single" w:sz="2" w:space="0" w:color="D9D9E3"/>
                        <w:left w:val="single" w:sz="2" w:space="0" w:color="D9D9E3"/>
                        <w:bottom w:val="single" w:sz="2" w:space="0" w:color="D9D9E3"/>
                        <w:right w:val="single" w:sz="2" w:space="0" w:color="D9D9E3"/>
                      </w:divBdr>
                      <w:divsChild>
                        <w:div w:id="546844844">
                          <w:marLeft w:val="0"/>
                          <w:marRight w:val="0"/>
                          <w:marTop w:val="0"/>
                          <w:marBottom w:val="0"/>
                          <w:divBdr>
                            <w:top w:val="single" w:sz="2" w:space="0" w:color="D9D9E3"/>
                            <w:left w:val="single" w:sz="2" w:space="0" w:color="D9D9E3"/>
                            <w:bottom w:val="single" w:sz="2" w:space="0" w:color="D9D9E3"/>
                            <w:right w:val="single" w:sz="2" w:space="0" w:color="D9D9E3"/>
                          </w:divBdr>
                          <w:divsChild>
                            <w:div w:id="844058467">
                              <w:marLeft w:val="0"/>
                              <w:marRight w:val="0"/>
                              <w:marTop w:val="100"/>
                              <w:marBottom w:val="100"/>
                              <w:divBdr>
                                <w:top w:val="single" w:sz="2" w:space="0" w:color="D9D9E3"/>
                                <w:left w:val="single" w:sz="2" w:space="0" w:color="D9D9E3"/>
                                <w:bottom w:val="single" w:sz="2" w:space="0" w:color="D9D9E3"/>
                                <w:right w:val="single" w:sz="2" w:space="0" w:color="D9D9E3"/>
                              </w:divBdr>
                              <w:divsChild>
                                <w:div w:id="982850046">
                                  <w:marLeft w:val="0"/>
                                  <w:marRight w:val="0"/>
                                  <w:marTop w:val="0"/>
                                  <w:marBottom w:val="0"/>
                                  <w:divBdr>
                                    <w:top w:val="single" w:sz="2" w:space="0" w:color="D9D9E3"/>
                                    <w:left w:val="single" w:sz="2" w:space="0" w:color="D9D9E3"/>
                                    <w:bottom w:val="single" w:sz="2" w:space="0" w:color="D9D9E3"/>
                                    <w:right w:val="single" w:sz="2" w:space="0" w:color="D9D9E3"/>
                                  </w:divBdr>
                                  <w:divsChild>
                                    <w:div w:id="1573274503">
                                      <w:marLeft w:val="0"/>
                                      <w:marRight w:val="0"/>
                                      <w:marTop w:val="0"/>
                                      <w:marBottom w:val="0"/>
                                      <w:divBdr>
                                        <w:top w:val="single" w:sz="2" w:space="0" w:color="D9D9E3"/>
                                        <w:left w:val="single" w:sz="2" w:space="0" w:color="D9D9E3"/>
                                        <w:bottom w:val="single" w:sz="2" w:space="0" w:color="D9D9E3"/>
                                        <w:right w:val="single" w:sz="2" w:space="0" w:color="D9D9E3"/>
                                      </w:divBdr>
                                      <w:divsChild>
                                        <w:div w:id="79257169">
                                          <w:marLeft w:val="0"/>
                                          <w:marRight w:val="0"/>
                                          <w:marTop w:val="0"/>
                                          <w:marBottom w:val="0"/>
                                          <w:divBdr>
                                            <w:top w:val="single" w:sz="2" w:space="0" w:color="D9D9E3"/>
                                            <w:left w:val="single" w:sz="2" w:space="0" w:color="D9D9E3"/>
                                            <w:bottom w:val="single" w:sz="2" w:space="0" w:color="D9D9E3"/>
                                            <w:right w:val="single" w:sz="2" w:space="0" w:color="D9D9E3"/>
                                          </w:divBdr>
                                          <w:divsChild>
                                            <w:div w:id="2109495949">
                                              <w:marLeft w:val="0"/>
                                              <w:marRight w:val="0"/>
                                              <w:marTop w:val="0"/>
                                              <w:marBottom w:val="0"/>
                                              <w:divBdr>
                                                <w:top w:val="single" w:sz="2" w:space="0" w:color="D9D9E3"/>
                                                <w:left w:val="single" w:sz="2" w:space="0" w:color="D9D9E3"/>
                                                <w:bottom w:val="single" w:sz="2" w:space="0" w:color="D9D9E3"/>
                                                <w:right w:val="single" w:sz="2" w:space="0" w:color="D9D9E3"/>
                                              </w:divBdr>
                                              <w:divsChild>
                                                <w:div w:id="1469395000">
                                                  <w:marLeft w:val="0"/>
                                                  <w:marRight w:val="0"/>
                                                  <w:marTop w:val="0"/>
                                                  <w:marBottom w:val="0"/>
                                                  <w:divBdr>
                                                    <w:top w:val="single" w:sz="2" w:space="0" w:color="D9D9E3"/>
                                                    <w:left w:val="single" w:sz="2" w:space="0" w:color="D9D9E3"/>
                                                    <w:bottom w:val="single" w:sz="2" w:space="0" w:color="D9D9E3"/>
                                                    <w:right w:val="single" w:sz="2" w:space="0" w:color="D9D9E3"/>
                                                  </w:divBdr>
                                                  <w:divsChild>
                                                    <w:div w:id="167260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25375930">
          <w:marLeft w:val="0"/>
          <w:marRight w:val="0"/>
          <w:marTop w:val="0"/>
          <w:marBottom w:val="0"/>
          <w:divBdr>
            <w:top w:val="none" w:sz="0" w:space="0" w:color="auto"/>
            <w:left w:val="none" w:sz="0" w:space="0" w:color="auto"/>
            <w:bottom w:val="none" w:sz="0" w:space="0" w:color="auto"/>
            <w:right w:val="none" w:sz="0" w:space="0" w:color="auto"/>
          </w:divBdr>
        </w:div>
      </w:divsChild>
    </w:div>
    <w:div w:id="683171775">
      <w:bodyDiv w:val="1"/>
      <w:marLeft w:val="0"/>
      <w:marRight w:val="0"/>
      <w:marTop w:val="0"/>
      <w:marBottom w:val="0"/>
      <w:divBdr>
        <w:top w:val="none" w:sz="0" w:space="0" w:color="auto"/>
        <w:left w:val="none" w:sz="0" w:space="0" w:color="auto"/>
        <w:bottom w:val="none" w:sz="0" w:space="0" w:color="auto"/>
        <w:right w:val="none" w:sz="0" w:space="0" w:color="auto"/>
      </w:divBdr>
    </w:div>
    <w:div w:id="1315449056">
      <w:bodyDiv w:val="1"/>
      <w:marLeft w:val="0"/>
      <w:marRight w:val="0"/>
      <w:marTop w:val="0"/>
      <w:marBottom w:val="0"/>
      <w:divBdr>
        <w:top w:val="none" w:sz="0" w:space="0" w:color="auto"/>
        <w:left w:val="none" w:sz="0" w:space="0" w:color="auto"/>
        <w:bottom w:val="none" w:sz="0" w:space="0" w:color="auto"/>
        <w:right w:val="none" w:sz="0" w:space="0" w:color="auto"/>
      </w:divBdr>
    </w:div>
    <w:div w:id="1856307824">
      <w:bodyDiv w:val="1"/>
      <w:marLeft w:val="0"/>
      <w:marRight w:val="0"/>
      <w:marTop w:val="0"/>
      <w:marBottom w:val="0"/>
      <w:divBdr>
        <w:top w:val="none" w:sz="0" w:space="0" w:color="auto"/>
        <w:left w:val="none" w:sz="0" w:space="0" w:color="auto"/>
        <w:bottom w:val="none" w:sz="0" w:space="0" w:color="auto"/>
        <w:right w:val="none" w:sz="0" w:space="0" w:color="auto"/>
      </w:divBdr>
    </w:div>
    <w:div w:id="1893492049">
      <w:bodyDiv w:val="1"/>
      <w:marLeft w:val="0"/>
      <w:marRight w:val="0"/>
      <w:marTop w:val="0"/>
      <w:marBottom w:val="0"/>
      <w:divBdr>
        <w:top w:val="none" w:sz="0" w:space="0" w:color="auto"/>
        <w:left w:val="none" w:sz="0" w:space="0" w:color="auto"/>
        <w:bottom w:val="none" w:sz="0" w:space="0" w:color="auto"/>
        <w:right w:val="none" w:sz="0" w:space="0" w:color="auto"/>
      </w:divBdr>
      <w:divsChild>
        <w:div w:id="406345258">
          <w:marLeft w:val="0"/>
          <w:marRight w:val="0"/>
          <w:marTop w:val="0"/>
          <w:marBottom w:val="0"/>
          <w:divBdr>
            <w:top w:val="single" w:sz="2" w:space="0" w:color="D9D9E3"/>
            <w:left w:val="single" w:sz="2" w:space="0" w:color="D9D9E3"/>
            <w:bottom w:val="single" w:sz="2" w:space="0" w:color="D9D9E3"/>
            <w:right w:val="single" w:sz="2" w:space="0" w:color="D9D9E3"/>
          </w:divBdr>
          <w:divsChild>
            <w:div w:id="608895267">
              <w:marLeft w:val="0"/>
              <w:marRight w:val="0"/>
              <w:marTop w:val="0"/>
              <w:marBottom w:val="0"/>
              <w:divBdr>
                <w:top w:val="single" w:sz="2" w:space="0" w:color="D9D9E3"/>
                <w:left w:val="single" w:sz="2" w:space="0" w:color="D9D9E3"/>
                <w:bottom w:val="single" w:sz="2" w:space="0" w:color="D9D9E3"/>
                <w:right w:val="single" w:sz="2" w:space="0" w:color="D9D9E3"/>
              </w:divBdr>
              <w:divsChild>
                <w:div w:id="521361455">
                  <w:marLeft w:val="0"/>
                  <w:marRight w:val="0"/>
                  <w:marTop w:val="0"/>
                  <w:marBottom w:val="0"/>
                  <w:divBdr>
                    <w:top w:val="single" w:sz="2" w:space="0" w:color="D9D9E3"/>
                    <w:left w:val="single" w:sz="2" w:space="0" w:color="D9D9E3"/>
                    <w:bottom w:val="single" w:sz="2" w:space="0" w:color="D9D9E3"/>
                    <w:right w:val="single" w:sz="2" w:space="0" w:color="D9D9E3"/>
                  </w:divBdr>
                  <w:divsChild>
                    <w:div w:id="934822901">
                      <w:marLeft w:val="0"/>
                      <w:marRight w:val="0"/>
                      <w:marTop w:val="0"/>
                      <w:marBottom w:val="0"/>
                      <w:divBdr>
                        <w:top w:val="single" w:sz="2" w:space="0" w:color="D9D9E3"/>
                        <w:left w:val="single" w:sz="2" w:space="0" w:color="D9D9E3"/>
                        <w:bottom w:val="single" w:sz="2" w:space="0" w:color="D9D9E3"/>
                        <w:right w:val="single" w:sz="2" w:space="0" w:color="D9D9E3"/>
                      </w:divBdr>
                      <w:divsChild>
                        <w:div w:id="48266423">
                          <w:marLeft w:val="0"/>
                          <w:marRight w:val="0"/>
                          <w:marTop w:val="0"/>
                          <w:marBottom w:val="0"/>
                          <w:divBdr>
                            <w:top w:val="single" w:sz="2" w:space="0" w:color="D9D9E3"/>
                            <w:left w:val="single" w:sz="2" w:space="0" w:color="D9D9E3"/>
                            <w:bottom w:val="single" w:sz="2" w:space="0" w:color="D9D9E3"/>
                            <w:right w:val="single" w:sz="2" w:space="0" w:color="D9D9E3"/>
                          </w:divBdr>
                          <w:divsChild>
                            <w:div w:id="58792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608429">
                                  <w:marLeft w:val="0"/>
                                  <w:marRight w:val="0"/>
                                  <w:marTop w:val="0"/>
                                  <w:marBottom w:val="0"/>
                                  <w:divBdr>
                                    <w:top w:val="single" w:sz="2" w:space="0" w:color="D9D9E3"/>
                                    <w:left w:val="single" w:sz="2" w:space="0" w:color="D9D9E3"/>
                                    <w:bottom w:val="single" w:sz="2" w:space="0" w:color="D9D9E3"/>
                                    <w:right w:val="single" w:sz="2" w:space="0" w:color="D9D9E3"/>
                                  </w:divBdr>
                                  <w:divsChild>
                                    <w:div w:id="1212158345">
                                      <w:marLeft w:val="0"/>
                                      <w:marRight w:val="0"/>
                                      <w:marTop w:val="0"/>
                                      <w:marBottom w:val="0"/>
                                      <w:divBdr>
                                        <w:top w:val="single" w:sz="2" w:space="0" w:color="D9D9E3"/>
                                        <w:left w:val="single" w:sz="2" w:space="0" w:color="D9D9E3"/>
                                        <w:bottom w:val="single" w:sz="2" w:space="0" w:color="D9D9E3"/>
                                        <w:right w:val="single" w:sz="2" w:space="0" w:color="D9D9E3"/>
                                      </w:divBdr>
                                      <w:divsChild>
                                        <w:div w:id="602884410">
                                          <w:marLeft w:val="0"/>
                                          <w:marRight w:val="0"/>
                                          <w:marTop w:val="0"/>
                                          <w:marBottom w:val="0"/>
                                          <w:divBdr>
                                            <w:top w:val="single" w:sz="2" w:space="0" w:color="D9D9E3"/>
                                            <w:left w:val="single" w:sz="2" w:space="0" w:color="D9D9E3"/>
                                            <w:bottom w:val="single" w:sz="2" w:space="0" w:color="D9D9E3"/>
                                            <w:right w:val="single" w:sz="2" w:space="0" w:color="D9D9E3"/>
                                          </w:divBdr>
                                          <w:divsChild>
                                            <w:div w:id="1606419474">
                                              <w:marLeft w:val="0"/>
                                              <w:marRight w:val="0"/>
                                              <w:marTop w:val="0"/>
                                              <w:marBottom w:val="0"/>
                                              <w:divBdr>
                                                <w:top w:val="single" w:sz="2" w:space="0" w:color="D9D9E3"/>
                                                <w:left w:val="single" w:sz="2" w:space="0" w:color="D9D9E3"/>
                                                <w:bottom w:val="single" w:sz="2" w:space="0" w:color="D9D9E3"/>
                                                <w:right w:val="single" w:sz="2" w:space="0" w:color="D9D9E3"/>
                                              </w:divBdr>
                                              <w:divsChild>
                                                <w:div w:id="1070925623">
                                                  <w:marLeft w:val="0"/>
                                                  <w:marRight w:val="0"/>
                                                  <w:marTop w:val="0"/>
                                                  <w:marBottom w:val="0"/>
                                                  <w:divBdr>
                                                    <w:top w:val="single" w:sz="2" w:space="0" w:color="D9D9E3"/>
                                                    <w:left w:val="single" w:sz="2" w:space="0" w:color="D9D9E3"/>
                                                    <w:bottom w:val="single" w:sz="2" w:space="0" w:color="D9D9E3"/>
                                                    <w:right w:val="single" w:sz="2" w:space="0" w:color="D9D9E3"/>
                                                  </w:divBdr>
                                                  <w:divsChild>
                                                    <w:div w:id="781995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6566603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youtube.com/@SihinaCode"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Edinburgh-Genome-Foundry/DnaFeaturesViewer/blob/master/README.rs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unsaldurmus"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4</Pages>
  <Words>829</Words>
  <Characters>4728</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Çalık</dc:creator>
  <cp:keywords/>
  <cp:lastModifiedBy>Serdar Bey</cp:lastModifiedBy>
  <cp:revision>18</cp:revision>
  <cp:lastPrinted>2020-10-23T08:35:00Z</cp:lastPrinted>
  <dcterms:created xsi:type="dcterms:W3CDTF">2021-01-08T18:11:00Z</dcterms:created>
  <dcterms:modified xsi:type="dcterms:W3CDTF">2024-01-12T17:07:00Z</dcterms:modified>
</cp:coreProperties>
</file>