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0"/>
          <w:szCs w:val="30"/>
        </w:rPr>
        <w:t xml:space="preserve">Examination System</w:t>
      </w:r>
    </w:p>
    <w:p>
      <w:pPr>
        <w:spacing w:after="100"/>
        <w:jc w:val="center"/>
      </w:pPr>
      <w:r>
        <w:rPr>
          <w:rFonts w:ascii="Calibri" w:cs="Calibri" w:eastAsia="Calibri" w:hAnsi="Calibri"/>
          <w:b/>
          <w:bCs/>
          <w:sz w:val="26"/>
          <w:szCs w:val="26"/>
        </w:rPr>
        <w:t xml:space="preserve">Examination System Database</w:t>
      </w:r>
    </w:p>
    <w:p>
      <w:pPr>
        <w:spacing w:after="100"/>
        <w:jc w:val="center"/>
      </w:pPr>
      <w:r>
        <w:rPr>
          <w:rFonts w:ascii="Calibri" w:cs="Calibri" w:eastAsia="Calibri" w:hAnsi="Calibri"/>
          <w:b/>
          <w:bCs/>
          <w:sz w:val="24"/>
          <w:szCs w:val="24"/>
        </w:rPr>
        <w:t xml:space="preserve">Test Cases / Test Sheets</w:t>
      </w:r>
    </w:p>
    <w:p>
      <w:pPr>
        <w:spacing w:after="100"/>
        <w:jc w:val="center"/>
      </w:pPr>
      <w:r>
        <w:rPr>
          <w:rFonts w:ascii="Calibri" w:cs="Calibri" w:eastAsia="Calibri" w:hAnsi="Calibri"/>
          <w:sz w:val="18"/>
          <w:szCs w:val="18"/>
        </w:rPr>
        <w:t xml:space="preserve">(Table Constraints - Triggers - Stored Procedures - Functions)</w:t>
      </w:r>
    </w:p>
    <w:p>
      <w:pPr>
        <w:spacing w:after="300"/>
        <w:jc w:val="center"/>
      </w:pPr>
      <w:r>
        <w:rPr>
          <w:rFonts w:ascii="Calibri" w:cs="Calibri" w:eastAsia="Calibri" w:hAnsi="Calibri"/>
          <w:b/>
          <w:bCs/>
          <w:color w:val="2E7D32"/>
          <w:sz w:val="22"/>
          <w:szCs w:val="22"/>
        </w:rPr>
        <w:t xml:space="preserve">Final Execution Results — 72 / 72 Test Cases PASSED</w:t>
      </w:r>
    </w:p>
    <w:p>
      <w:pPr>
        <w:pStyle w:val="Heading1"/>
        <w:spacing w:after="100" w:before="300"/>
      </w:pPr>
      <w:r>
        <w:rPr>
          <w:rFonts w:ascii="Calibri" w:cs="Calibri" w:eastAsia="Calibri" w:hAnsi="Calibri"/>
          <w:b/>
          <w:bCs/>
          <w:color w:val="1F3864"/>
          <w:sz w:val="24"/>
          <w:szCs w:val="24"/>
        </w:rPr>
        <w:t xml:space="preserve">Introduction</w:t>
      </w:r>
    </w:p>
    <w:p>
      <w:pPr>
        <w:spacing w:after="150"/>
      </w:pPr>
      <w:r>
        <w:rPr>
          <w:rFonts w:ascii="Calibri" w:cs="Calibri" w:eastAsia="Calibri" w:hAnsi="Calibri"/>
          <w:i w:val="false"/>
          <w:iCs w:val="false"/>
          <w:sz w:val="19"/>
          <w:szCs w:val="19"/>
        </w:rPr>
        <w:t xml:space="preserve">This document lists the test cases used to verify the data-integrity rules and business logic implemented in the ExaminationSystemDB database: table CHECK/UNIQUE constraints, triggers, stored procedures and functions. Each test case states the scenario, the expected result, and whether it is expected to pass (be allowed) or fail (be rejected). The Actual Result and Comment columns reflect the final clean execution log (05_ExaminationSystem_Test_Execution.sql, run after the full rebuild) — all 72 test cases passed and matched their expected outcome.</w:t>
      </w:r>
    </w:p>
    <w:p>
      <w:pPr>
        <w:spacing w:after="150"/>
      </w:pPr>
      <w:r>
        <w:rPr>
          <w:rFonts w:ascii="Calibri" w:cs="Calibri" w:eastAsia="Calibri" w:hAnsi="Calibri"/>
          <w:i/>
          <w:iCs/>
          <w:sz w:val="19"/>
          <w:szCs w:val="19"/>
        </w:rPr>
        <w:t xml:space="preserve">Legend: "Pass (allowed)" means the operation is expected to succeed. "Fail (rejected)" means the operation is expected to be rolled back or to raise an error/exception, which is the correct and expected behaviour for that test case.</w:t>
      </w:r>
    </w:p>
    <w:p>
      <w:pPr>
        <w:pStyle w:val="Heading1"/>
        <w:spacing w:after="100" w:before="300"/>
      </w:pPr>
      <w:r>
        <w:rPr>
          <w:rFonts w:ascii="Calibri" w:cs="Calibri" w:eastAsia="Calibri" w:hAnsi="Calibri"/>
          <w:b/>
          <w:bCs/>
          <w:color w:val="1F3864"/>
          <w:sz w:val="24"/>
          <w:szCs w:val="24"/>
        </w:rPr>
        <w:t xml:space="preserve">1. Table Constraint Test Cases (CHECK / UNIQUE)</w:t>
      </w:r>
    </w:p>
    <w:p>
      <w:pPr>
        <w:spacing w:after="150"/>
      </w:pPr>
      <w:r>
        <w:rPr>
          <w:rFonts w:ascii="Calibri" w:cs="Calibri" w:eastAsia="Calibri" w:hAnsi="Calibri"/>
          <w:i w:val="false"/>
          <w:iCs w:val="false"/>
          <w:sz w:val="19"/>
          <w:szCs w:val="19"/>
        </w:rPr>
        <w:t xml:space="preserve">Total: 14 test cases.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Object</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Test Scenario</w:t>
            </w:r>
          </w:p>
        </w:tc>
        <w:tc>
          <w:tcPr>
            <w:tcW w:type="dxa" w:w="23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Result</w:t>
            </w:r>
          </w:p>
        </w:tc>
        <w:tc>
          <w:tcPr>
            <w:tcW w:type="dxa" w:w="11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Outcome</w:t>
            </w:r>
          </w:p>
        </w:tc>
        <w:tc>
          <w:tcPr>
            <w:tcW w:type="dxa" w:w="30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Actual Result</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Comment</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Course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Course with Crs_MinDeg &gt; Crs_MaxDeg</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"CK__Course__5AEE82B9". The conflict occurred in database "ExaminationSystemDB", table "dbo.Course".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Course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Course with Crs_MinDeg between 0 and Crs_MaxDeg</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Exam with Exm_End &lt;= Exm_Start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"CK__Exam__00200768". The conflict occurred in database "ExaminationSystemDB", table "dbo.Exam".</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Exam with Exm_TotalTime = 0 or negative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"CK__Exam__Exm_TotalT__01142BA1". The conflict occurred in database "ExaminationSystemDB", table "dbo.Exam", column 'Exm_TotalTime'.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Exam with Exm_Type not in ('Exam','Corrective')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"CK__Exam__Exm_Type__7F2BE32F". The conflict occurred in database "ExaminationSystemDB", table "dbo.Exam", column 'Exm_Type'.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Question</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Question with Q_Type not in ('MCQ','TF','Text')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"CK__Question__Q_Type__6EF57B66". The conflict occurred in database "ExaminationSystemDB", table "dbo.Question", column 'Q_Type'.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ExamQuestion</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ExamQuestion with EQ_Degree = 0 or negative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"CK__ExamQuest__EQ_De__06CD04F7". The conflict occurred in database "ExaminationSystemDB", table "dbo.ExamQuestion", column 'EQ_Degree'.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ExamQuestion</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duplicate (EQ_ExmId, EQ_QId) pair</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UNIQUE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Violation of UNIQUE KEY constraint 'UQ__ExamQues__A74105E01148D619'. Cannot insert duplicate key in object 'dbo.ExamQuestion'. The duplicate key value is (1, 1).</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TC-09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StudentExam with SE_End &lt;= SE_Start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"CK__StudentExam__0C85DE4D". The conflict occurred in database "ExaminationSystemDB", table "dbo.StudentExam".</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duplicate (SE_ExmId, SE_StId) pair</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UNIQUE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Violation of UNIQUE KEY constraint 'UQ__StudentE__06A5F77460E691B6'. Cannot insert duplicate key in object 'dbo.StudentExam'. The duplicate key value is (2, 1).</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StudentAnswer with Ans_Degree &lt; 0</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CHECK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The INSERT statement conflicted with the CHECK constraint "CK__StudentAn__Ans_D__14270015". The conflict occurred in database "ExaminationSystemDB", table "dbo.StudentAnswer", column 'Ans_Degree'.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duplicate (Ans_SEId, Ans_QId) pair</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UNIQUE constraint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Violation of UNIQUE KEY constraint 'UQ__StudentA__BCC568243C4219C3'. Cannot insert duplicate key in object 'dbo.StudentAnswer'. The duplicate key value is (2, 2).</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MCQChoice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second Ch_Correct = 1 row for the same Ch_QId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UX_Choice_OneCorrect filtered unique index violation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Cannot insert duplicate key row in object 'dbo.MCQChoice' with unique index 'UX_Choice_OneCorrect'. The duplicate key value is (1).</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MCQChoice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one Ch_Correct = 1 row per question</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bl>
    <w:p>
      <w:pPr>
        <w:pStyle w:val="Heading1"/>
        <w:spacing w:after="100" w:before="300"/>
      </w:pPr>
      <w:r>
        <w:rPr>
          <w:rFonts w:ascii="Calibri" w:cs="Calibri" w:eastAsia="Calibri" w:hAnsi="Calibri"/>
          <w:b/>
          <w:bCs/>
          <w:color w:val="1F3864"/>
          <w:sz w:val="24"/>
          <w:szCs w:val="24"/>
        </w:rPr>
        <w:t xml:space="preserve">2. Trigger Test Cases</w:t>
      </w:r>
    </w:p>
    <w:p>
      <w:pPr>
        <w:spacing w:after="150"/>
      </w:pPr>
      <w:r>
        <w:rPr>
          <w:rFonts w:ascii="Calibri" w:cs="Calibri" w:eastAsia="Calibri" w:hAnsi="Calibri"/>
          <w:i w:val="false"/>
          <w:iCs w:val="false"/>
          <w:sz w:val="19"/>
          <w:szCs w:val="19"/>
        </w:rPr>
        <w:t xml:space="preserve">Total: 19 test cases, covering all 10 triggers (each with at least one negative and, where relevant, one positive case).</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Trigger</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Test Scenario</w:t>
            </w:r>
          </w:p>
        </w:tc>
        <w:tc>
          <w:tcPr>
            <w:tcW w:type="dxa" w:w="23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Result</w:t>
            </w:r>
          </w:p>
        </w:tc>
        <w:tc>
          <w:tcPr>
            <w:tcW w:type="dxa" w:w="11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Outcome</w:t>
            </w:r>
          </w:p>
        </w:tc>
        <w:tc>
          <w:tcPr>
            <w:tcW w:type="dxa" w:w="30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Actual Result</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Comment</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TR_Student_TrackBranchMatch</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Student whose St_TrkId belongs to a different Branch than St_BrId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"Student Track does not belong to Student Branch."</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Student Track does not belong to Student Branch.</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TR_Student_TrackBranchMatch</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Student whose Track and Branch match</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TR_Exam_TrackBranchMatch</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an Exam whose Exm_TrkId belongs to a different Branch than Exm_BrId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"Exam Track does not belong to Exam Branch."</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Exam Track does not belong to Exam Branch.</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TR_Exam_TrackBranchMatch</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an Exam whose Track and Branch match</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TC-19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TR_StudentExam_ValidateStudent</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Assign a student whose Intake/Branch/Track differs from the exam's</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"Student does not belong to the exam Intake, Branch, or Track."</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Student does not belong to the exam Intake, Branch, or Track.</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TR_StudentExam_ValidateStudent</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Assign a student who matches the exam's Intake/Branch/Track</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TR_ExamQuestion_ValidateCourse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Add a question from Course B to an exam that belongs to Course A</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"Exam questions must belong to the same course as the exam."</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Exam questions must belong to the same course as the exam.</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TR_ExamQuestion_ValidateCourse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Add a question that belongs to the exam's own course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TR_ExamQuestion_CheckMaxDegree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ExamQuestion rows whose summed EQ_Degree exceeds Course.Crs_MaxDeg</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"Total exam question degrees cannot exceed Course MaxDegree."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Total exam question degrees cannot exceed Course MaxDegree.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TR_ExamQuestion_CheckMaxDegree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Delete an ExamQuestion row that brings the total back within Crs_MaxDeg</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DELETE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DELETE succeeds</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TR_Question_InstructorCourseCheck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Question with Q_CreatedBy set to an instructor not assigned to Q_CrsId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"Instructor can only create questions for an assigned course."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Instructor can only create questions for an assigned course.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TR_Question_InstructorCourseCheck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Question created by an instructor assigned to that course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TR_TFQuestion_TypeCheck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TFQuestion row referencing a Question with Q_Type &lt;&gt; 'TF'</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"TFQuestion must reference a TF question."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TFQuestion must reference a TF question.</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TR_TextQuestion_TypeCheck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TextQuestion row referencing a Question with Q_Type &lt;&gt; 'Text'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"TextQuestion must reference a Text question."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TextQuestion must reference a Text question.</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TC-29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TR_MCQChoice_TypeCheck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an MCQChoice row referencing a Question with Q_Type &lt;&gt; 'MCQ'</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"MCQChoice must reference an MCQ question."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MCQChoice must reference an MCQ question.</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TR_StudentAnswer_Validate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StudentAnswer for a question not part of the student's assigned exam</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"Student answer question is not part of the assigned exam."</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Student answer question is not part of the assigned exam.</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TR_StudentAnswer_Validate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StudentAnswer with Ans_ChoiceId pointing to a choice from a different question</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"Selected MCQ choice does not belong to the question."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Selected MCQ choice does not belong to the question.</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TR_StudentAnswer_Validate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StudentAnswer for an MCQ question but also populate Ans_TextAns</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Rollback with error "Student answer fields do not match the question type."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fails - Student answer fields do not match the question type.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TR_StudentAnswer_Validate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a valid StudentAnswer matching the question's type and belonging to the assigned exam</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succeeds</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INSERT succeeded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bl>
    <w:p>
      <w:pPr>
        <w:pStyle w:val="Heading1"/>
        <w:spacing w:after="100" w:before="300"/>
      </w:pPr>
      <w:r>
        <w:rPr>
          <w:rFonts w:ascii="Calibri" w:cs="Calibri" w:eastAsia="Calibri" w:hAnsi="Calibri"/>
          <w:b/>
          <w:bCs/>
          <w:color w:val="1F3864"/>
          <w:sz w:val="24"/>
          <w:szCs w:val="24"/>
        </w:rPr>
        <w:t xml:space="preserve">3. Stored Procedure Test Cases</w:t>
      </w:r>
    </w:p>
    <w:p>
      <w:pPr>
        <w:spacing w:after="150"/>
      </w:pPr>
      <w:r>
        <w:rPr>
          <w:rFonts w:ascii="Calibri" w:cs="Calibri" w:eastAsia="Calibri" w:hAnsi="Calibri"/>
          <w:i w:val="false"/>
          <w:iCs w:val="false"/>
          <w:sz w:val="19"/>
          <w:szCs w:val="19"/>
        </w:rPr>
        <w:t xml:space="preserve">Total: 34 test cases, covering every THROW/validation branch plus at least one happy-path case per procedure.</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Procedure</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Test Scenario</w:t>
            </w:r>
          </w:p>
        </w:tc>
        <w:tc>
          <w:tcPr>
            <w:tcW w:type="dxa" w:w="23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Result</w:t>
            </w:r>
          </w:p>
        </w:tc>
        <w:tc>
          <w:tcPr>
            <w:tcW w:type="dxa" w:w="11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Outcome</w:t>
            </w:r>
          </w:p>
        </w:tc>
        <w:tc>
          <w:tcPr>
            <w:tcW w:type="dxa" w:w="30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Actual Result</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Comment</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SP_CreateQuestion</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@CreatedBy not assigned to @CrsId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50001 - "Instructor is not assigned to this course."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50001 - "Instructor is not assigned to this course."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SP_CreateQuestion</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@QType outside ('MCQ','TF','Text')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50002 - "Invalid question type."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50002 - "Invalid question type."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SP_CreateQuestion</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valid, assigned instructor and a valid type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Question created; matching TFQuestion/TextQuestion row auto-created when applicable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Question created; matching TFQuestion/TextQuestion row auto-created when applicable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an invalid @AsgId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50010 - "Invalid course assignment."</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50010 - "Invalid course assignment."</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negative @NumMCQ / @NumTF / @NumText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50011 - "Number of questions cannot be negative."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50011 - "Number of questions cannot be negative."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TC-39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@DegreePerQ = 0</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50012 - "Degree per question must be greater than zero."</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50012 - "Degree per question must be greater than zero."</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@Start &gt;= @End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50013 - "End time must be after start time."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50013 - "End time must be after start time."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@TotalTime = 0</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50014 - "Total time must be greater than zero."</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50014 - "Total time must be greater than zero."</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@NumMCQ = @NumTF = @NumText = 0</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50015 - "At least one question is required."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50015 - "At least one question is required."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where (question count x @DegreePerQ) exceeds Course.Crs_MaxDeg</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50016 - "Exam total degree exceeds Course MaxDegree."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50016 - "Exam total degree exceeds Course MaxDegree."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Request more MCQ questions than exist in the course's question bank</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50017 - "Not enough MCQ questions in question pool."</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50017 - "Not enough MCQ questions in question pool."</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Request more TF questions than exist in the course's question bank</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50018 - "Not enough True/False questions in question pool."</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50018 - "Not enough True/False questions in question pool."</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Request more Text questions than exist in the course's question bank</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50019 - "Not enough Text questions in question pool."</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50019 - "Not enough Text questions in question pool."</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SP_GenerateRandomExam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valid, sufficient parameters</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 created with the requested random questions inserted into ExamQuestion</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 created with the requested random questions inserted into ExamQuestion</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SP_CreateManualExam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an invalid @AsgId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50100 - "Invalid course assignment."</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50100 - "Invalid course assignment."</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TC-49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SP_CreateManualExam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@Questions whose summed Degree exceeds Course.Crs_MaxDeg</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50101 - "Exam degree exceeds Course MaxDegree."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50101 - "Exam degree exceeds Course MaxDegree."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SP_CreateManualExam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QId in @Questions that does not exist or belongs to a different course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50102 - "All selected questions must belong to the exam course."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50102 - "All selected questions must belong to the exam course."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SP_CreateManualExam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valid @AsgId and a valid @Questions list within the max degree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 and ExamQuestion rows created successfully</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Exam and ExamQuestion rows created successfully</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SP_AssignStudentToExam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an @ExmId that does not exist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50200 - "Exam not found."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50200 - "Exam not found."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SP_AssignStudentToExam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student whose Intake/Branch/Track does not match the exam</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50201 - "Student does not belong to exam Intake, Branch, or Track."</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50201 - "Student does not belong to exam Intake, Branch, or Track."</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SP_AssignStudentToExam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@End &lt;= @Start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50202 - "Student exam EndTime must be after StartTime."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50202 - "Student exam EndTime must be after StartTime."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SP_AssignStudentToExam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@ExamDate or @Start/@End falling outside the exam's own schedule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50203 - "Student exam schedule must be inside exam schedule."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50203 - "Student exam schedule must be inside exam schedule."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SP_AssignStudentToExam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matching student and a schedule inside the exam window</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StudentExam row inserted successfully</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StudentExam row inserted successfully</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SP_SaveStudentAnswer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@SEId that does not exist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50500 - "Student exam not found."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50500 - "Student exam not found."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SP_SaveStudentAnswer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outside the student's scheduled exam date/time window</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50501 - "You can only answer during the scheduled exam time."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50501 - "You can only answer during the scheduled exam time."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TC-59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SP_SaveStudentAnswer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during the scheduled window for a question answered for the first time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New StudentAnswer row inserted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New StudentAnswer row inserted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SP_SaveStudentAnswer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during the scheduled window for a question already answered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Existing StudentAnswer row updated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Existing StudentAnswer row updated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SP_GradeStudentExam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@SEId that does not exist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50300 - "Student exam not found."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50300 - "Student exam not found."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SP_GradeStudentExam</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for a StudentExam with a mix of MCQ, TF and Text answers</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Ans_Correct / Ans_Degree computed per answer and SE_Result updated with the summed degree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Ans_Correct / Ans_Degree computed per answer and SE_Result updated with the summed degree (see FinalResult column above)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TC-63</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SP_MarkTextAnswer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an @AnsId that does not exist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50400 - "Answer not found."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50400 - "Answer not found."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TC-64</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SP_MarkTextAnswer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@Degree &lt; 0 or @Degree &gt; the question's EQ_Degree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50401 - "Awarded degree is outside allowed range."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50401 - "Awarded degree is outside allowed range."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TC-65</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SP_MarkTextAnswer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valid @Degree within [0, EQ_Degree]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StudentAnswer updated (Degree/Correct/Comment) and StudentExam.SE_Result recalculated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StudentAnswer updated (Degree/Correct/Comment) and StudentExam.SE_Result recalculated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TC-66</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SP_AddTrack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@BrId that does not exist</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50600 - "Branch not found."</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Fail (rejected)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THROW 50600 - "Branch not found."</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TC-67</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SP_AddTrack</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with a valid @BrId</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Track row inserted successfully</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Track row inserted successfully</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bl>
    <w:p>
      <w:pPr>
        <w:pStyle w:val="Heading1"/>
        <w:spacing w:after="100" w:before="300"/>
      </w:pPr>
      <w:r>
        <w:rPr>
          <w:rFonts w:ascii="Calibri" w:cs="Calibri" w:eastAsia="Calibri" w:hAnsi="Calibri"/>
          <w:b/>
          <w:bCs/>
          <w:color w:val="1F3864"/>
          <w:sz w:val="24"/>
          <w:szCs w:val="24"/>
        </w:rPr>
        <w:t xml:space="preserve">4. Function Test Cases</w:t>
      </w:r>
    </w:p>
    <w:p>
      <w:pPr>
        <w:spacing w:after="150"/>
      </w:pPr>
      <w:r>
        <w:rPr>
          <w:rFonts w:ascii="Calibri" w:cs="Calibri" w:eastAsia="Calibri" w:hAnsi="Calibri"/>
          <w:i w:val="false"/>
          <w:iCs w:val="false"/>
          <w:sz w:val="19"/>
          <w:szCs w:val="19"/>
        </w:rPr>
        <w:t xml:space="preserve">Total: 5 test cases.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ID</w:t>
            </w:r>
          </w:p>
        </w:tc>
        <w:tc>
          <w:tcPr>
            <w:tcW w:type="dxa" w:w="15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Function</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Test Scenario</w:t>
            </w:r>
          </w:p>
        </w:tc>
        <w:tc>
          <w:tcPr>
            <w:tcW w:type="dxa" w:w="23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Result</w:t>
            </w:r>
          </w:p>
        </w:tc>
        <w:tc>
          <w:tcPr>
            <w:tcW w:type="dxa" w:w="11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Expected Outcome</w:t>
            </w:r>
          </w:p>
        </w:tc>
        <w:tc>
          <w:tcPr>
            <w:tcW w:type="dxa" w:w="305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Actual Result</w:t>
            </w:r>
          </w:p>
        </w:tc>
        <w:tc>
          <w:tcPr>
            <w:tcW w:type="dxa" w:w="3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Comment</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TC-68</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GetExamTotalDegree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for an exam with no ExamQuestion rows</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0</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0</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TC-69</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GetExamTotalDegree</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Call for an exam with several ExamQuestion rows</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the correct SUM(EQ_Degree)</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the correct SUM(EQ_Degree)</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TC-70</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NormalizeAnswer</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  Primary   Key  ' (extra spaces, mixed case)</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'primary key'</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'primary key'</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TC-71</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IsAnswerValid</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 answer and best answer are equal after normalization</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1</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1</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r>
        <w:tc>
          <w:tcPr>
            <w:tcW w:type="dxa" w:w="85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TC-72</w:t>
            </w:r>
          </w:p>
        </w:tc>
        <w:tc>
          <w:tcPr>
            <w:tcW w:type="dxa" w:w="1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IsAnswerValid</w:t>
            </w:r>
          </w:p>
        </w:tc>
        <w:tc>
          <w:tcPr>
            <w:tcW w:type="dxa" w:w="3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Student answer and best answer differ after normalization</w:t>
            </w:r>
          </w:p>
        </w:tc>
        <w:tc>
          <w:tcPr>
            <w:tcW w:type="dxa" w:w="23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0</w:t>
            </w:r>
          </w:p>
        </w:tc>
        <w:tc>
          <w:tcPr>
            <w:tcW w:type="dxa" w:w="11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Pass (allowed)</w:t>
            </w:r>
          </w:p>
        </w:tc>
        <w:tc>
          <w:tcPr>
            <w:tcW w:type="dxa" w:w="305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Returns 0</w:t>
            </w:r>
          </w:p>
        </w:tc>
        <w:tc>
          <w:tcPr>
            <w:tcW w:type="dxa" w:w="30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Matches expected result — PASSED</w:t>
            </w:r>
          </w:p>
        </w:tc>
      </w:tr>
    </w:tbl>
    <w:p>
      <w:pPr>
        <w:pStyle w:val="Heading1"/>
        <w:spacing w:after="100" w:before="300"/>
      </w:pPr>
      <w:r>
        <w:rPr>
          <w:rFonts w:ascii="Calibri" w:cs="Calibri" w:eastAsia="Calibri" w:hAnsi="Calibri"/>
          <w:b/>
          <w:bCs/>
          <w:color w:val="1F3864"/>
          <w:sz w:val="24"/>
          <w:szCs w:val="24"/>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Category</w:t>
            </w:r>
          </w:p>
        </w:tc>
        <w:tc>
          <w:tcPr>
            <w:tcW w:type="dxa" w:w="25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Number of Test Cases</w:t>
            </w:r>
          </w:p>
        </w:tc>
        <w:tc>
          <w:tcPr>
            <w:tcW w:type="dxa" w:w="2500"/>
            <w:tcBorders>
              <w:top w:val="single" w:color="BFBFBF" w:sz="4"/>
              <w:left w:val="single" w:color="BFBFBF" w:sz="4"/>
              <w:bottom w:val="single" w:color="BFBFBF" w:sz="4"/>
              <w:right w:val="single" w:color="BFBFBF" w:sz="4"/>
            </w:tcBorders>
            <w:shd w:fill="1F3864" w:color="auto" w:val="clear"/>
            <w:vAlign w:val="center"/>
          </w:tcPr>
          <w:p>
            <w:r>
              <w:rPr>
                <w:rFonts w:ascii="Calibri" w:cs="Calibri" w:eastAsia="Calibri" w:hAnsi="Calibri"/>
                <w:b/>
                <w:bCs/>
                <w:color w:val="FFFFFF"/>
                <w:sz w:val="18"/>
                <w:szCs w:val="18"/>
              </w:rPr>
              <w:t xml:space="preserve">Actual Passed</w:t>
            </w:r>
          </w:p>
        </w:tc>
      </w:tr>
      <w:tr>
        <w:tc>
          <w:tcPr>
            <w:tcW w:type="dxa" w:w="5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Table Constraints (CHECK / UNIQUE)</w:t>
            </w:r>
          </w:p>
        </w:tc>
        <w:tc>
          <w:tcPr>
            <w:tcW w:type="dxa" w:w="2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14</w:t>
            </w:r>
          </w:p>
        </w:tc>
        <w:tc>
          <w:tcPr>
            <w:tcW w:type="dxa" w:w="25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14</w:t>
            </w:r>
          </w:p>
        </w:tc>
      </w:tr>
      <w:tr>
        <w:tc>
          <w:tcPr>
            <w:tcW w:type="dxa" w:w="5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Triggers</w:t>
            </w:r>
          </w:p>
        </w:tc>
        <w:tc>
          <w:tcPr>
            <w:tcW w:type="dxa" w:w="2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19</w:t>
            </w:r>
          </w:p>
        </w:tc>
        <w:tc>
          <w:tcPr>
            <w:tcW w:type="dxa" w:w="25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19</w:t>
            </w:r>
          </w:p>
        </w:tc>
      </w:tr>
      <w:tr>
        <w:tc>
          <w:tcPr>
            <w:tcW w:type="dxa" w:w="5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Stored Procedures</w:t>
            </w:r>
          </w:p>
        </w:tc>
        <w:tc>
          <w:tcPr>
            <w:tcW w:type="dxa" w:w="2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34</w:t>
            </w:r>
          </w:p>
        </w:tc>
        <w:tc>
          <w:tcPr>
            <w:tcW w:type="dxa" w:w="25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34</w:t>
            </w:r>
          </w:p>
        </w:tc>
      </w:tr>
      <w:tr>
        <w:tc>
          <w:tcPr>
            <w:tcW w:type="dxa" w:w="50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Functions</w:t>
            </w:r>
          </w:p>
        </w:tc>
        <w:tc>
          <w:tcPr>
            <w:tcW w:type="dxa" w:w="2500"/>
            <w:tcBorders>
              <w:top w:val="single" w:color="BFBFBF" w:sz="4"/>
              <w:left w:val="single" w:color="BFBFBF" w:sz="4"/>
              <w:bottom w:val="single" w:color="BFBFBF" w:sz="4"/>
              <w:right w:val="single" w:color="BFBFBF" w:sz="4"/>
            </w:tcBorders>
            <w:vAlign w:val="center"/>
          </w:tcPr>
          <w:p>
            <w:r>
              <w:rPr>
                <w:rFonts w:ascii="Consolas" w:cs="Consolas" w:eastAsia="Consolas" w:hAnsi="Consolas"/>
                <w:b w:val="false"/>
                <w:bCs w:val="false"/>
                <w:sz w:val="16"/>
                <w:szCs w:val="16"/>
              </w:rPr>
              <w:t xml:space="preserve">5</w:t>
            </w:r>
          </w:p>
        </w:tc>
        <w:tc>
          <w:tcPr>
            <w:tcW w:type="dxa" w:w="25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val="false"/>
                <w:bCs w:val="false"/>
                <w:sz w:val="16"/>
                <w:szCs w:val="16"/>
              </w:rPr>
              <w:t xml:space="preserve">5</w:t>
            </w:r>
          </w:p>
        </w:tc>
      </w:tr>
      <w:tr>
        <w:tc>
          <w:tcPr>
            <w:tcW w:type="dxa" w:w="500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Total</w:t>
            </w:r>
          </w:p>
        </w:tc>
        <w:tc>
          <w:tcPr>
            <w:tcW w:type="dxa" w:w="2500"/>
            <w:tcBorders>
              <w:top w:val="single" w:color="BFBFBF" w:sz="4"/>
              <w:left w:val="single" w:color="BFBFBF" w:sz="4"/>
              <w:bottom w:val="single" w:color="BFBFBF" w:sz="4"/>
              <w:right w:val="single" w:color="BFBFBF" w:sz="4"/>
            </w:tcBorders>
            <w:vAlign w:val="center"/>
          </w:tcPr>
          <w:p>
            <w:r>
              <w:rPr>
                <w:rFonts w:ascii="Consolas" w:cs="Consolas" w:eastAsia="Consolas" w:hAnsi="Consolas"/>
                <w:b/>
                <w:bCs/>
                <w:sz w:val="16"/>
                <w:szCs w:val="16"/>
              </w:rPr>
              <w:t xml:space="preserve">72</w:t>
            </w:r>
          </w:p>
        </w:tc>
        <w:tc>
          <w:tcPr>
            <w:tcW w:type="dxa" w:w="2500"/>
            <w:tcBorders>
              <w:top w:val="single" w:color="BFBFBF" w:sz="4"/>
              <w:left w:val="single" w:color="BFBFBF" w:sz="4"/>
              <w:bottom w:val="single" w:color="BFBFBF" w:sz="4"/>
              <w:right w:val="single" w:color="BFBFBF" w:sz="4"/>
            </w:tcBorders>
            <w:shd w:fill="E2EFDA" w:color="auto" w:val="clear"/>
            <w:vAlign w:val="center"/>
          </w:tcPr>
          <w:p>
            <w:r>
              <w:rPr>
                <w:rFonts w:ascii="Consolas" w:cs="Consolas" w:eastAsia="Consolas" w:hAnsi="Consolas"/>
                <w:b/>
                <w:bCs/>
                <w:sz w:val="16"/>
                <w:szCs w:val="16"/>
              </w:rPr>
              <w:t xml:space="preserve">72</w:t>
            </w:r>
          </w:p>
        </w:tc>
      </w:tr>
    </w:tbl>
    <w:sectPr>
      <w:pgSz w:w="16840" w:h="11907"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2026-08-21T07:30:02.861Z</dcterms:created>
  <dcterms:modified xsi:type="dcterms:W3CDTF">2026-08-21T07:30:02.862Z</dcterms:modified>
</cp:coreProperties>
</file>

<file path=docProps/custom.xml><?xml version="1.0" encoding="utf-8"?>
<Properties xmlns="http://schemas.openxmlformats.org/officeDocument/2006/custom-properties" xmlns:vt="http://schemas.openxmlformats.org/officeDocument/2006/docPropsVTypes"/>
</file>