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E58D" w14:textId="6F48F018" w:rsidR="00564F47" w:rsidRDefault="00B8669A" w:rsidP="00B8669A">
      <w:pPr>
        <w:pStyle w:val="Titel"/>
      </w:pPr>
      <w:r>
        <w:t>AM-SA</w:t>
      </w:r>
      <w:r w:rsidR="00441A23">
        <w:t>3</w:t>
      </w:r>
    </w:p>
    <w:p w14:paraId="3122350E" w14:textId="77777777" w:rsidR="00B8669A" w:rsidRDefault="00B8669A" w:rsidP="00B8669A">
      <w:pPr>
        <w:pStyle w:val="Untertitel"/>
      </w:pPr>
      <w:r>
        <w:t>Angewandte Mathematik – JG3 S2 SA1</w:t>
      </w:r>
    </w:p>
    <w:p w14:paraId="085A23F8" w14:textId="6526996E" w:rsidR="00B8669A" w:rsidRDefault="00EB0790" w:rsidP="00EB0790">
      <w:pPr>
        <w:pStyle w:val="berschrift1"/>
      </w:pPr>
      <w:r>
        <w:t>Differenzieren</w:t>
      </w:r>
    </w:p>
    <w:p w14:paraId="14D9004F" w14:textId="2B69B43D" w:rsidR="00EB0790" w:rsidRPr="00E37B17" w:rsidRDefault="0096488C" w:rsidP="00EB0790">
      <w:pPr>
        <w:rPr>
          <w:rFonts w:eastAsiaTheme="minorEastAsia"/>
          <w:sz w:val="24"/>
        </w:rPr>
      </w:pPr>
      <w:r w:rsidRPr="00E37B17">
        <w:t>Summenregel</w:t>
      </w:r>
      <w:r w:rsidRPr="00E37B17">
        <w:rPr>
          <w:sz w:val="24"/>
        </w:rPr>
        <w:tab/>
      </w:r>
      <w:r w:rsidRPr="00E37B17">
        <w:rPr>
          <w:sz w:val="24"/>
        </w:rPr>
        <w:tab/>
      </w:r>
      <w:r w:rsidR="00AD1510">
        <w:rPr>
          <w:sz w:val="24"/>
        </w:rPr>
        <w:tab/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±g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±g'(x)</m:t>
        </m:r>
      </m:oMath>
    </w:p>
    <w:p w14:paraId="253C99D7" w14:textId="1E05C3AB" w:rsidR="0096488C" w:rsidRPr="00E37B17" w:rsidRDefault="0096488C" w:rsidP="00EB0790">
      <w:pPr>
        <w:rPr>
          <w:rFonts w:eastAsiaTheme="minorEastAsia"/>
          <w:sz w:val="24"/>
        </w:rPr>
      </w:pPr>
      <w:r w:rsidRPr="00E37B17">
        <w:rPr>
          <w:rFonts w:eastAsiaTheme="minorEastAsia"/>
        </w:rPr>
        <w:t>Faktorregel</w:t>
      </w:r>
      <w:r w:rsidRPr="00E37B17">
        <w:rPr>
          <w:rFonts w:eastAsiaTheme="minorEastAsia"/>
          <w:sz w:val="24"/>
        </w:rPr>
        <w:tab/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a*f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→a*f'(x)</m:t>
        </m:r>
      </m:oMath>
    </w:p>
    <w:p w14:paraId="165FCA14" w14:textId="5B80D43A" w:rsidR="0096488C" w:rsidRPr="00E37B17" w:rsidRDefault="0096488C" w:rsidP="00EB0790">
      <w:pPr>
        <w:rPr>
          <w:rFonts w:eastAsiaTheme="minorEastAsia"/>
          <w:sz w:val="24"/>
        </w:rPr>
      </w:pPr>
      <w:r w:rsidRPr="00E37B17">
        <w:rPr>
          <w:rFonts w:eastAsiaTheme="minorEastAsia"/>
        </w:rPr>
        <w:t>Polynomregel</w:t>
      </w:r>
      <w:r w:rsidR="00E16120" w:rsidRPr="00E16120">
        <w:rPr>
          <w:rFonts w:eastAsiaTheme="minorEastAsia"/>
          <w:sz w:val="20"/>
        </w:rPr>
        <w:t xml:space="preserve"> </w:t>
      </w:r>
      <w:r w:rsidR="00E16120" w:rsidRPr="00E16120">
        <w:rPr>
          <w:rFonts w:eastAsiaTheme="minorEastAsia"/>
          <w:sz w:val="16"/>
        </w:rPr>
        <w:t>für n &gt; 0</w:t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</w:rPr>
          <m:t>→n*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n-1</m:t>
            </m:r>
          </m:sup>
        </m:sSup>
      </m:oMath>
    </w:p>
    <w:p w14:paraId="10FEC013" w14:textId="030B83A0" w:rsidR="006A0662" w:rsidRPr="00E37B17" w:rsidRDefault="00E743B5" w:rsidP="00AD1510">
      <w:pPr>
        <w:ind w:left="2832" w:hanging="2832"/>
        <w:rPr>
          <w:rFonts w:eastAsiaTheme="minorEastAsia"/>
          <w:sz w:val="24"/>
        </w:rPr>
      </w:pPr>
      <w:r w:rsidRPr="00E37B17">
        <w:rPr>
          <w:rFonts w:eastAsiaTheme="minorEastAsia"/>
        </w:rPr>
        <w:t>Exponenten</w:t>
      </w:r>
      <w:r w:rsidR="0096488C" w:rsidRPr="00E37B17"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</m:oMath>
      <w:r w:rsidR="006A0662" w:rsidRPr="00E37B17">
        <w:rPr>
          <w:rFonts w:eastAsiaTheme="minorEastAsia"/>
          <w:sz w:val="24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</m:d>
            </m:e>
          </m:func>
        </m:oMath>
      </m:oMathPara>
    </w:p>
    <w:p w14:paraId="0CD60E5E" w14:textId="6BC53982" w:rsidR="006A0662" w:rsidRPr="00E37B17" w:rsidRDefault="00E743B5" w:rsidP="006A0662">
      <w:pPr>
        <w:ind w:left="2124" w:hanging="2124"/>
        <w:rPr>
          <w:rFonts w:eastAsiaTheme="minorEastAsia"/>
          <w:sz w:val="24"/>
        </w:rPr>
      </w:pPr>
      <w:r w:rsidRPr="00E37B17">
        <w:rPr>
          <w:rFonts w:eastAsiaTheme="minorEastAsia"/>
        </w:rPr>
        <w:t>Logarithmen</w:t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m:oMath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x</m:t>
            </m:r>
          </m:den>
        </m:f>
      </m:oMath>
    </w:p>
    <w:p w14:paraId="201B30A1" w14:textId="2C89447F" w:rsidR="00E743B5" w:rsidRPr="00E37B17" w:rsidRDefault="00E743B5" w:rsidP="00AD1510">
      <w:pPr>
        <w:ind w:left="2832" w:hanging="2832"/>
        <w:rPr>
          <w:rFonts w:eastAsiaTheme="minorEastAsia"/>
          <w:sz w:val="24"/>
        </w:rPr>
      </w:pPr>
      <w:r w:rsidRPr="00E37B17">
        <w:rPr>
          <w:rFonts w:eastAsiaTheme="minorEastAsia"/>
        </w:rPr>
        <w:t>Winkelfunktionen</w:t>
      </w:r>
      <w:r w:rsidRPr="00E37B17">
        <w:rPr>
          <w:rFonts w:eastAsiaTheme="minorEastAsia"/>
          <w:sz w:val="24"/>
        </w:rPr>
        <w:tab/>
      </w:r>
      <m:oMath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→</m:t>
        </m:r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→-</m:t>
        </m:r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1A5A5F33" w14:textId="29157EF9" w:rsidR="00E743B5" w:rsidRPr="00E37B17" w:rsidRDefault="00E743B5" w:rsidP="00E743B5">
      <w:pPr>
        <w:rPr>
          <w:rFonts w:eastAsiaTheme="minorEastAsia"/>
          <w:sz w:val="24"/>
        </w:rPr>
      </w:pPr>
      <w:r w:rsidRPr="00E37B17">
        <w:rPr>
          <w:rFonts w:eastAsiaTheme="minorEastAsia"/>
        </w:rPr>
        <w:t>Produktregel</w:t>
      </w:r>
      <w:r w:rsidRPr="00E37B17">
        <w:rPr>
          <w:rFonts w:eastAsiaTheme="minorEastAsia"/>
          <w:sz w:val="24"/>
        </w:rPr>
        <w:tab/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</w:p>
    <w:p w14:paraId="39FB84B5" w14:textId="614E4B3B" w:rsidR="00E743B5" w:rsidRPr="00E37B17" w:rsidRDefault="00E743B5" w:rsidP="00E743B5">
      <w:pPr>
        <w:rPr>
          <w:rFonts w:eastAsiaTheme="minorEastAsia"/>
          <w:sz w:val="24"/>
        </w:rPr>
      </w:pPr>
      <w:r w:rsidRPr="00E37B17">
        <w:rPr>
          <w:rFonts w:eastAsiaTheme="minorEastAsia"/>
        </w:rPr>
        <w:t>Quotientenregel</w:t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*g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den>
        </m:f>
      </m:oMath>
    </w:p>
    <w:p w14:paraId="2C7934FF" w14:textId="41C95E3E" w:rsidR="00B44BD9" w:rsidRPr="00E37B17" w:rsidRDefault="00B44BD9" w:rsidP="00E743B5">
      <w:pPr>
        <w:rPr>
          <w:rFonts w:eastAsiaTheme="minorEastAsia"/>
          <w:sz w:val="24"/>
        </w:rPr>
      </w:pPr>
      <w:r w:rsidRPr="00E37B17">
        <w:rPr>
          <w:rFonts w:eastAsiaTheme="minorEastAsia"/>
        </w:rPr>
        <w:t>Kettenregel</w:t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w:r w:rsidRPr="00E37B17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g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f</m:t>
            </m:r>
          </m:sup>
        </m:sSup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([g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</m:oMath>
    </w:p>
    <w:p w14:paraId="7525D2DD" w14:textId="292CD1C9" w:rsidR="00D93D4B" w:rsidRPr="00E37B17" w:rsidRDefault="00D93D4B" w:rsidP="00D93D4B">
      <w:pPr>
        <w:pStyle w:val="berschrift2"/>
        <w:rPr>
          <w:rFonts w:asciiTheme="minorHAnsi" w:eastAsiaTheme="minorEastAsia" w:hAnsiTheme="minorHAnsi" w:cstheme="minorBidi"/>
          <w:sz w:val="24"/>
        </w:rPr>
      </w:pPr>
      <w:r w:rsidRPr="00E37B17">
        <w:rPr>
          <w:rFonts w:eastAsiaTheme="minorEastAsia"/>
          <w:sz w:val="24"/>
        </w:rPr>
        <w:t>Spezialregeln</w:t>
      </w:r>
    </w:p>
    <w:p w14:paraId="05BA303C" w14:textId="255CC9CC" w:rsidR="00D93D4B" w:rsidRPr="00E37B17" w:rsidRDefault="00D93D4B" w:rsidP="00D93D4B">
      <w:pPr>
        <w:rPr>
          <w:rFonts w:eastAsiaTheme="minorEastAsia"/>
          <w:sz w:val="24"/>
        </w:rPr>
      </w:pPr>
      <w:r w:rsidRPr="00E37B17">
        <w:rPr>
          <w:rFonts w:eastAsiaTheme="minorEastAsia"/>
        </w:rPr>
        <w:t>Gebrochen Rational</w:t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den>
        </m:f>
      </m:oMath>
    </w:p>
    <w:p w14:paraId="7BE41C12" w14:textId="07AD4239" w:rsidR="00B44BD9" w:rsidRPr="00E37B17" w:rsidRDefault="000E1C2D" w:rsidP="00E743B5">
      <w:pPr>
        <w:rPr>
          <w:rFonts w:eastAsiaTheme="minorEastAsia"/>
          <w:sz w:val="24"/>
        </w:rPr>
      </w:pPr>
      <w:r w:rsidRPr="00E37B17">
        <w:rPr>
          <w:rFonts w:eastAsiaTheme="minorEastAsia"/>
        </w:rPr>
        <w:t>Wurzel</w:t>
      </w:r>
      <w:r w:rsidRPr="00E37B17">
        <w:rPr>
          <w:rFonts w:eastAsiaTheme="minorEastAsia"/>
        </w:rPr>
        <w:tab/>
      </w:r>
      <w:r w:rsidRPr="00E37B17">
        <w:rPr>
          <w:rFonts w:eastAsiaTheme="minorEastAsia"/>
          <w:sz w:val="24"/>
        </w:rPr>
        <w:tab/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m:oMath>
        <m:rad>
          <m:radPr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rad>
        <m:r>
          <w:rPr>
            <w:rFonts w:ascii="Cambria Math" w:eastAsiaTheme="minorEastAsia" w:hAnsi="Cambria Math"/>
            <w:sz w:val="24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>*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rad>
      </m:oMath>
    </w:p>
    <w:p w14:paraId="077DE0DD" w14:textId="0E9864FA" w:rsidR="000E1C2D" w:rsidRPr="00E37B17" w:rsidRDefault="00E03A14" w:rsidP="00E743B5">
      <w:pPr>
        <w:rPr>
          <w:rFonts w:eastAsiaTheme="minorEastAsia"/>
          <w:sz w:val="24"/>
        </w:rPr>
      </w:pPr>
      <w:r w:rsidRPr="00E37B17">
        <w:rPr>
          <w:rFonts w:eastAsiaTheme="minorEastAsia"/>
        </w:rPr>
        <w:t>Logarithmus Naturalis</w:t>
      </w:r>
      <w:r w:rsidRPr="00E37B17">
        <w:rPr>
          <w:rFonts w:eastAsiaTheme="minorEastAsia"/>
          <w:sz w:val="24"/>
        </w:rPr>
        <w:tab/>
      </w:r>
      <w:r w:rsidR="00AD1510">
        <w:rPr>
          <w:rFonts w:eastAsiaTheme="minorEastAsia"/>
          <w:sz w:val="24"/>
        </w:rPr>
        <w:tab/>
      </w:r>
      <m:oMath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4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den>
        </m:f>
      </m:oMath>
    </w:p>
    <w:p w14:paraId="28E219F6" w14:textId="77777777" w:rsidR="00331818" w:rsidRDefault="00331818" w:rsidP="00331818">
      <w:pPr>
        <w:pStyle w:val="berschrift1"/>
        <w:rPr>
          <w:rFonts w:eastAsiaTheme="minorEastAsia"/>
        </w:rPr>
      </w:pPr>
    </w:p>
    <w:p w14:paraId="0615CF4C" w14:textId="77777777" w:rsidR="00331818" w:rsidRDefault="00331818" w:rsidP="00331818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53A992" w14:textId="71F22F0F" w:rsidR="00E743B5" w:rsidRDefault="00331818" w:rsidP="00331818">
      <w:pPr>
        <w:pStyle w:val="berschrift1"/>
        <w:rPr>
          <w:rFonts w:eastAsiaTheme="minorEastAsia"/>
        </w:rPr>
      </w:pPr>
      <w:r>
        <w:rPr>
          <w:rFonts w:eastAsiaTheme="minorEastAsia"/>
        </w:rPr>
        <w:lastRenderedPageBreak/>
        <w:t>Kurvendiskussion</w:t>
      </w:r>
    </w:p>
    <w:p w14:paraId="73044FA7" w14:textId="6EF5C4E4" w:rsidR="00331818" w:rsidRDefault="00D55A29" w:rsidP="00D55A29">
      <w:pPr>
        <w:pStyle w:val="berschrift2"/>
      </w:pPr>
      <w:r>
        <w:t>Stammfunktion</w:t>
      </w:r>
    </w:p>
    <w:p w14:paraId="6982D516" w14:textId="53F1AE6A" w:rsidR="00D55A29" w:rsidRPr="00002642" w:rsidRDefault="00D55A29" w:rsidP="0009182E">
      <w:pPr>
        <w:pStyle w:val="Listenabsatz"/>
        <w:numPr>
          <w:ilvl w:val="0"/>
          <w:numId w:val="1"/>
        </w:numPr>
        <w:spacing w:line="360" w:lineRule="auto"/>
        <w:rPr>
          <w:b/>
        </w:rPr>
      </w:pPr>
      <w:r w:rsidRPr="00002642">
        <w:rPr>
          <w:b/>
        </w:rPr>
        <w:t>Definitionsmenge</w:t>
      </w:r>
    </w:p>
    <w:p w14:paraId="79BD0560" w14:textId="49C291DB" w:rsidR="00D55A29" w:rsidRPr="00D55A29" w:rsidRDefault="00D55A29" w:rsidP="0009182E">
      <w:pPr>
        <w:pStyle w:val="Listenabsatz"/>
        <w:numPr>
          <w:ilvl w:val="1"/>
          <w:numId w:val="1"/>
        </w:numPr>
        <w:spacing w:line="360" w:lineRule="auto"/>
      </w:pPr>
      <w:r>
        <w:t>Stetigkeit</w:t>
      </w:r>
    </w:p>
    <w:p w14:paraId="2DB81231" w14:textId="72A0D6D4" w:rsidR="00002642" w:rsidRPr="00002642" w:rsidRDefault="00D55A29" w:rsidP="0009182E">
      <w:pPr>
        <w:pStyle w:val="Listenabsatz"/>
        <w:numPr>
          <w:ilvl w:val="1"/>
          <w:numId w:val="1"/>
        </w:numPr>
        <w:spacing w:line="360" w:lineRule="auto"/>
      </w:pPr>
      <w:r>
        <w:t>Polstellen</w:t>
      </w:r>
    </w:p>
    <w:p w14:paraId="29D14B32" w14:textId="5FD51111" w:rsidR="00D55A29" w:rsidRPr="00002642" w:rsidRDefault="00D55A29" w:rsidP="0009182E">
      <w:pPr>
        <w:pStyle w:val="Listenabsatz"/>
        <w:numPr>
          <w:ilvl w:val="0"/>
          <w:numId w:val="1"/>
        </w:numPr>
        <w:spacing w:line="360" w:lineRule="auto"/>
        <w:rPr>
          <w:b/>
        </w:rPr>
      </w:pPr>
      <w:r w:rsidRPr="00002642">
        <w:rPr>
          <w:b/>
        </w:rPr>
        <w:t>Symmetrie</w:t>
      </w:r>
    </w:p>
    <w:p w14:paraId="0BFCA946" w14:textId="3DA45850" w:rsidR="00D55A29" w:rsidRPr="00D55A29" w:rsidRDefault="00D55A29" w:rsidP="0009182E">
      <w:pPr>
        <w:pStyle w:val="Listenabsatz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=f(-x)</m:t>
        </m:r>
      </m:oMath>
      <w:r>
        <w:rPr>
          <w:rFonts w:eastAsiaTheme="minorEastAsia"/>
        </w:rPr>
        <w:tab/>
      </w:r>
      <w:r w:rsidR="0009182E">
        <w:rPr>
          <w:rFonts w:eastAsiaTheme="minorEastAsia"/>
        </w:rPr>
        <w:tab/>
      </w:r>
      <w:r w:rsidR="0009182E">
        <w:rPr>
          <w:rFonts w:eastAsiaTheme="minorEastAsia"/>
        </w:rPr>
        <w:tab/>
      </w:r>
      <w:r>
        <w:rPr>
          <w:rFonts w:eastAsiaTheme="minorEastAsia"/>
        </w:rPr>
        <w:tab/>
        <w:t>symmetrisch</w:t>
      </w:r>
    </w:p>
    <w:p w14:paraId="0B9A2DF2" w14:textId="2F2962E1" w:rsidR="00002642" w:rsidRPr="00002642" w:rsidRDefault="00D55A29" w:rsidP="0009182E">
      <w:pPr>
        <w:pStyle w:val="Listenabsatz"/>
        <w:numPr>
          <w:ilvl w:val="1"/>
          <w:numId w:val="1"/>
        </w:numPr>
        <w:spacing w:line="36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=-f(x)</m:t>
        </m:r>
      </m:oMath>
      <w:r>
        <w:rPr>
          <w:rFonts w:eastAsiaTheme="minorEastAsia"/>
        </w:rPr>
        <w:tab/>
      </w:r>
      <w:r w:rsidR="0009182E">
        <w:rPr>
          <w:rFonts w:eastAsiaTheme="minorEastAsia"/>
        </w:rPr>
        <w:tab/>
      </w:r>
      <w:r w:rsidR="0009182E">
        <w:rPr>
          <w:rFonts w:eastAsiaTheme="minorEastAsia"/>
        </w:rPr>
        <w:tab/>
      </w:r>
      <w:r>
        <w:rPr>
          <w:rFonts w:eastAsiaTheme="minorEastAsia"/>
        </w:rPr>
        <w:t>antisymmetrisch</w:t>
      </w:r>
    </w:p>
    <w:p w14:paraId="715C17F2" w14:textId="17D70036" w:rsidR="00EE3DCC" w:rsidRPr="00002642" w:rsidRDefault="00EE3DCC" w:rsidP="0009182E">
      <w:pPr>
        <w:pStyle w:val="Listenabsatz"/>
        <w:numPr>
          <w:ilvl w:val="0"/>
          <w:numId w:val="1"/>
        </w:numPr>
        <w:spacing w:line="360" w:lineRule="auto"/>
        <w:rPr>
          <w:b/>
        </w:rPr>
      </w:pPr>
      <w:r w:rsidRPr="00002642">
        <w:rPr>
          <w:rFonts w:eastAsiaTheme="minorEastAsia"/>
          <w:b/>
        </w:rPr>
        <w:t>Asymptotik</w:t>
      </w:r>
    </w:p>
    <w:p w14:paraId="57B131B6" w14:textId="047BCE0B" w:rsidR="00002642" w:rsidRPr="00EF5E2C" w:rsidRDefault="00EE3DCC" w:rsidP="0009182E">
      <w:pPr>
        <w:pStyle w:val="Listenabsatz"/>
        <w:numPr>
          <w:ilvl w:val="1"/>
          <w:numId w:val="1"/>
        </w:numPr>
        <w:spacing w:line="360" w:lineRule="auto"/>
      </w:pPr>
      <w:r w:rsidRPr="00002642">
        <w:t>Grenzwerte</w:t>
      </w:r>
      <w:r w:rsidR="00EF5E2C">
        <w:tab/>
      </w:r>
      <w:r w:rsidR="0009182E">
        <w:tab/>
      </w:r>
      <w:r w:rsidR="0009182E">
        <w:tab/>
      </w:r>
      <w:r w:rsidR="00EF5E2C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func>
      </m:oMath>
    </w:p>
    <w:p w14:paraId="785E91E0" w14:textId="1F452663" w:rsidR="00EE3DCC" w:rsidRPr="00002642" w:rsidRDefault="00EE3DCC" w:rsidP="0009182E">
      <w:pPr>
        <w:pStyle w:val="Listenabsatz"/>
        <w:numPr>
          <w:ilvl w:val="1"/>
          <w:numId w:val="1"/>
        </w:numPr>
        <w:spacing w:line="360" w:lineRule="auto"/>
      </w:pPr>
      <w:r w:rsidRPr="00002642">
        <w:t>Asymptoten</w:t>
      </w:r>
    </w:p>
    <w:p w14:paraId="5EF0BEEC" w14:textId="28571BDF" w:rsidR="00EE3DCC" w:rsidRDefault="00EE3DCC" w:rsidP="0009182E">
      <w:pPr>
        <w:pStyle w:val="Listenabsatz"/>
        <w:numPr>
          <w:ilvl w:val="2"/>
          <w:numId w:val="1"/>
        </w:numPr>
        <w:spacing w:line="360" w:lineRule="auto"/>
      </w:pPr>
      <w:r>
        <w:t>Polstellen</w:t>
      </w:r>
      <w:r w:rsidR="003C7BE3">
        <w:tab/>
      </w:r>
      <w:r w:rsidR="0009182E">
        <w:tab/>
      </w:r>
      <w:r w:rsidR="0009182E">
        <w:tab/>
      </w:r>
      <w:r w:rsidR="003C7BE3">
        <w:t>vertikale Asymptoten</w:t>
      </w:r>
    </w:p>
    <w:p w14:paraId="30D50577" w14:textId="085D3F97" w:rsidR="008F1568" w:rsidRDefault="008F1568" w:rsidP="008F1568">
      <w:pPr>
        <w:pStyle w:val="Listenabsatz"/>
        <w:numPr>
          <w:ilvl w:val="0"/>
          <w:numId w:val="1"/>
        </w:numPr>
        <w:spacing w:line="360" w:lineRule="auto"/>
      </w:pPr>
      <w:r>
        <w:rPr>
          <w:b/>
        </w:rPr>
        <w:t>Nullstellen</w:t>
      </w:r>
    </w:p>
    <w:p w14:paraId="166DABFE" w14:textId="5034431E" w:rsidR="00FF672B" w:rsidRDefault="00FF672B" w:rsidP="00FF672B">
      <w:pPr>
        <w:pStyle w:val="berschrift2"/>
      </w:pPr>
      <w:r>
        <w:t>Erste Ableitung</w:t>
      </w:r>
    </w:p>
    <w:p w14:paraId="7FFFC1DE" w14:textId="37369B2C" w:rsidR="00FF672B" w:rsidRPr="00FF672B" w:rsidRDefault="008F1568" w:rsidP="0009182E">
      <w:pPr>
        <w:pStyle w:val="Listenabsatz"/>
        <w:numPr>
          <w:ilvl w:val="0"/>
          <w:numId w:val="1"/>
        </w:numPr>
        <w:spacing w:line="360" w:lineRule="auto"/>
      </w:pPr>
      <w:r>
        <w:rPr>
          <w:b/>
        </w:rPr>
        <w:t>Extremwerte</w:t>
      </w:r>
    </w:p>
    <w:p w14:paraId="0D149C3D" w14:textId="0774A5D1" w:rsidR="00FF672B" w:rsidRPr="00FF672B" w:rsidRDefault="00016FDE" w:rsidP="0009182E">
      <w:pPr>
        <w:pStyle w:val="Listenabsatz"/>
        <w:numPr>
          <w:ilvl w:val="1"/>
          <w:numId w:val="1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27B94AB" w14:textId="7FB8AAFB" w:rsidR="00FF672B" w:rsidRPr="00FF672B" w:rsidRDefault="00FF672B" w:rsidP="0009182E">
      <w:pPr>
        <w:pStyle w:val="Listenabsatz"/>
        <w:numPr>
          <w:ilvl w:val="0"/>
          <w:numId w:val="1"/>
        </w:numPr>
        <w:spacing w:line="360" w:lineRule="auto"/>
      </w:pPr>
      <w:r>
        <w:rPr>
          <w:rFonts w:eastAsiaTheme="minorEastAsia"/>
          <w:b/>
        </w:rPr>
        <w:t>Monotonie</w:t>
      </w:r>
    </w:p>
    <w:p w14:paraId="3A3DFE72" w14:textId="7A73043E" w:rsidR="00FF672B" w:rsidRPr="0009182E" w:rsidRDefault="00FF672B" w:rsidP="0009182E">
      <w:pPr>
        <w:pStyle w:val="Listenabsatz"/>
        <w:numPr>
          <w:ilvl w:val="1"/>
          <w:numId w:val="1"/>
        </w:num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a=arctan⁡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09182E">
        <w:rPr>
          <w:rFonts w:eastAsiaTheme="minorEastAsia"/>
        </w:rPr>
        <w:tab/>
      </w:r>
      <w:r w:rsidR="0009182E">
        <w:rPr>
          <w:rFonts w:eastAsiaTheme="minorEastAsia"/>
        </w:rPr>
        <w:tab/>
      </w:r>
      <w:r w:rsidR="0009182E">
        <w:rPr>
          <w:rFonts w:eastAsiaTheme="minorEastAsia"/>
        </w:rPr>
        <w:tab/>
        <w:t>Steigungswinkel</w:t>
      </w:r>
    </w:p>
    <w:p w14:paraId="512C9359" w14:textId="60EDB374" w:rsidR="0009182E" w:rsidRDefault="0009182E" w:rsidP="0009182E">
      <w:pPr>
        <w:pStyle w:val="berschrift2"/>
      </w:pPr>
      <w:r>
        <w:t>Zweite Ableitung</w:t>
      </w:r>
    </w:p>
    <w:p w14:paraId="1A0A53B1" w14:textId="3C2B0A81" w:rsidR="0009182E" w:rsidRPr="0009182E" w:rsidRDefault="0009182E" w:rsidP="0009182E">
      <w:pPr>
        <w:pStyle w:val="Listenabsatz"/>
        <w:numPr>
          <w:ilvl w:val="0"/>
          <w:numId w:val="1"/>
        </w:numPr>
        <w:spacing w:line="360" w:lineRule="auto"/>
      </w:pPr>
      <w:r>
        <w:rPr>
          <w:b/>
        </w:rPr>
        <w:t>Extremwerte</w:t>
      </w:r>
    </w:p>
    <w:p w14:paraId="5A3EC2C4" w14:textId="52963318" w:rsidR="0009182E" w:rsidRPr="0009182E" w:rsidRDefault="00016FDE" w:rsidP="0009182E">
      <w:pPr>
        <w:pStyle w:val="Listenabsatz"/>
        <w:numPr>
          <w:ilvl w:val="1"/>
          <w:numId w:val="1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&gt;0→Minimum</m:t>
        </m:r>
      </m:oMath>
    </w:p>
    <w:p w14:paraId="6732FAAE" w14:textId="7D57F864" w:rsidR="0009182E" w:rsidRPr="0009182E" w:rsidRDefault="00016FDE" w:rsidP="0009182E">
      <w:pPr>
        <w:pStyle w:val="Listenabsatz"/>
        <w:numPr>
          <w:ilvl w:val="1"/>
          <w:numId w:val="1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&lt;0→Maximum</m:t>
        </m:r>
      </m:oMath>
    </w:p>
    <w:p w14:paraId="32E0FEE1" w14:textId="7EAD3109" w:rsidR="0009182E" w:rsidRPr="00E31ADB" w:rsidRDefault="00016FDE" w:rsidP="0009182E">
      <w:pPr>
        <w:pStyle w:val="Listenabsatz"/>
        <w:numPr>
          <w:ilvl w:val="1"/>
          <w:numId w:val="1"/>
        </w:num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=0→Sattelpunkt</m:t>
        </m:r>
      </m:oMath>
      <w:r w:rsidR="0009182E">
        <w:rPr>
          <w:rFonts w:eastAsiaTheme="minorEastAsia"/>
        </w:rPr>
        <w:tab/>
      </w:r>
      <w:r w:rsidR="0009182E">
        <w:rPr>
          <w:rFonts w:eastAsiaTheme="minorEastAsia"/>
        </w:rPr>
        <w:tab/>
        <w:t xml:space="preserve">wenn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53F1636" w14:textId="0A5E3538" w:rsidR="00E31ADB" w:rsidRPr="00E31ADB" w:rsidRDefault="00E31ADB" w:rsidP="00E31ADB">
      <w:pPr>
        <w:pStyle w:val="Listenabsatz"/>
        <w:numPr>
          <w:ilvl w:val="0"/>
          <w:numId w:val="1"/>
        </w:numPr>
        <w:spacing w:line="360" w:lineRule="auto"/>
      </w:pPr>
      <w:r>
        <w:rPr>
          <w:b/>
        </w:rPr>
        <w:t>Krümmung</w:t>
      </w:r>
    </w:p>
    <w:p w14:paraId="5B2C5B84" w14:textId="59D63EE6" w:rsidR="00E31ADB" w:rsidRPr="00E31ADB" w:rsidRDefault="00016FDE" w:rsidP="00E31ADB">
      <w:pPr>
        <w:pStyle w:val="Listenabsatz"/>
        <w:numPr>
          <w:ilvl w:val="1"/>
          <w:numId w:val="1"/>
        </w:numPr>
        <w:spacing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&gt;0→Konvex</m:t>
        </m:r>
      </m:oMath>
    </w:p>
    <w:p w14:paraId="0B37E449" w14:textId="64FD031C" w:rsidR="00E31ADB" w:rsidRPr="00E31ADB" w:rsidRDefault="00016FDE" w:rsidP="00E31ADB">
      <w:pPr>
        <w:pStyle w:val="Listenabsatz"/>
        <w:numPr>
          <w:ilvl w:val="1"/>
          <w:numId w:val="1"/>
        </w:numPr>
        <w:spacing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&lt;0→Konkav</m:t>
        </m:r>
      </m:oMath>
    </w:p>
    <w:p w14:paraId="596D2D0D" w14:textId="1B8E8BB9" w:rsidR="00E31ADB" w:rsidRDefault="00E31ADB" w:rsidP="00E31ADB">
      <w:pPr>
        <w:pStyle w:val="Listenabsatz"/>
        <w:numPr>
          <w:ilvl w:val="1"/>
          <w:numId w:val="1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=f''(x)/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</m:oMath>
      <w:r w:rsidR="00914BE3">
        <w:rPr>
          <w:rFonts w:eastAsiaTheme="minorEastAsia"/>
        </w:rPr>
        <w:tab/>
        <w:t>p(x) = |1/K(x)|</w:t>
      </w:r>
    </w:p>
    <w:p w14:paraId="4692FAF8" w14:textId="1F7E4F89" w:rsidR="00914BE3" w:rsidRPr="0016228F" w:rsidRDefault="0016228F" w:rsidP="0016228F">
      <w:pPr>
        <w:pStyle w:val="Listenabsatz"/>
        <w:numPr>
          <w:ilvl w:val="0"/>
          <w:numId w:val="1"/>
        </w:num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>Wendepunkte</w:t>
      </w:r>
    </w:p>
    <w:p w14:paraId="5E3F197D" w14:textId="52FD4011" w:rsidR="006805FC" w:rsidRPr="00CC4A14" w:rsidRDefault="00016FDE" w:rsidP="00CC4A14">
      <w:pPr>
        <w:pStyle w:val="Listenabsatz"/>
        <w:numPr>
          <w:ilvl w:val="1"/>
          <w:numId w:val="1"/>
        </w:numPr>
        <w:spacing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=0→Krümmungsänderung</m:t>
        </m:r>
      </m:oMath>
      <w:r w:rsidR="006805FC" w:rsidRPr="00CC4A14">
        <w:rPr>
          <w:rFonts w:eastAsiaTheme="minorEastAsia"/>
        </w:rPr>
        <w:br w:type="page"/>
      </w:r>
    </w:p>
    <w:p w14:paraId="3D7DA2E8" w14:textId="36BBAE78" w:rsidR="000A0C3D" w:rsidRDefault="00043567" w:rsidP="00043567">
      <w:pPr>
        <w:pStyle w:val="berschrift1"/>
        <w:rPr>
          <w:rFonts w:eastAsiaTheme="minorEastAsia"/>
        </w:rPr>
      </w:pPr>
      <w:r>
        <w:rPr>
          <w:rFonts w:eastAsiaTheme="minorEastAsia"/>
        </w:rPr>
        <w:lastRenderedPageBreak/>
        <w:t>Wirtschaftsmathematik</w:t>
      </w:r>
    </w:p>
    <w:p w14:paraId="5920F208" w14:textId="4576AFA1" w:rsidR="00B97AEC" w:rsidRDefault="004C0998" w:rsidP="00B97AEC">
      <w:r>
        <w:t>Abhängig von einer Stückzahl x</w:t>
      </w:r>
    </w:p>
    <w:p w14:paraId="753C8AB4" w14:textId="31676CDA" w:rsidR="004C0998" w:rsidRPr="0003284C" w:rsidRDefault="004C0998" w:rsidP="00B97A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</m:t>
          </m:r>
          <m:r>
            <w:rPr>
              <w:rFonts w:ascii="Cambria Math" w:hAnsi="Cambria Math"/>
            </w:rPr>
            <m:t>*x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</m:oMath>
      </m:oMathPara>
    </w:p>
    <w:p w14:paraId="67C7B7A1" w14:textId="10C39BE9" w:rsidR="0003284C" w:rsidRDefault="0003284C" w:rsidP="0003284C">
      <w:pPr>
        <w:pStyle w:val="berschrift2"/>
        <w:rPr>
          <w:rFonts w:eastAsiaTheme="minorEastAsia"/>
        </w:rPr>
      </w:pPr>
      <w:r>
        <w:rPr>
          <w:rFonts w:eastAsiaTheme="minorEastAsia"/>
        </w:rPr>
        <w:t>Kostenänderung</w:t>
      </w:r>
    </w:p>
    <w:p w14:paraId="20866A42" w14:textId="26823044" w:rsidR="00AB0BF3" w:rsidRPr="000A24FF" w:rsidRDefault="00D51644" w:rsidP="00A02D52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∆k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r>
            <m:rPr>
              <m:nor/>
            </m:rPr>
            <w:rPr>
              <w:rFonts w:ascii="Cambria Math" w:eastAsiaTheme="minorEastAsia" w:hAnsi="Cambria Math"/>
            </w:rPr>
            <m:t>Mittlere Kostenänderun</m:t>
          </m:r>
          <m:r>
            <m:rPr>
              <m:nor/>
            </m:rPr>
            <w:rPr>
              <w:rFonts w:ascii="Cambria Math" w:eastAsiaTheme="minorEastAsia" w:hAnsi="Cambria Math"/>
            </w:rPr>
            <m:t>g</m:t>
          </m:r>
        </m:oMath>
      </m:oMathPara>
    </w:p>
    <w:p w14:paraId="3EB55E6E" w14:textId="70B7CF7A" w:rsidR="001E14C9" w:rsidRDefault="001E14C9" w:rsidP="00A02D52">
      <w:pPr>
        <w:spacing w:line="480" w:lineRule="auto"/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dk</m:t>
            </m:r>
          </m:num>
          <m:den>
            <m:r>
              <w:rPr>
                <w:rFonts w:ascii="Cambria Math" w:eastAsiaTheme="minorEastAsia" w:hAnsi="Cambria Math" w:cstheme="majorBidi"/>
              </w:rPr>
              <m:t>dx</m:t>
            </m:r>
          </m:den>
        </m:f>
        <m:r>
          <w:rPr>
            <w:rFonts w:ascii="Cambria Math" w:eastAsiaTheme="minorEastAsia" w:hAnsi="Cambria Math" w:cstheme="majorBidi"/>
          </w:rPr>
          <m:t xml:space="preserve">→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Momentane Kostenänderung</m:t>
        </m:r>
      </m:oMath>
      <w:r>
        <w:rPr>
          <w:rFonts w:asciiTheme="majorHAnsi" w:eastAsiaTheme="minorEastAsia" w:hAnsiTheme="majorHAnsi" w:cstheme="majorBidi"/>
        </w:rPr>
        <w:t xml:space="preserve"> </w:t>
      </w:r>
    </w:p>
    <w:p w14:paraId="569F7C32" w14:textId="2AB2AAD4" w:rsidR="001E14C9" w:rsidRPr="00966786" w:rsidRDefault="00966786" w:rsidP="00A02D52">
      <w:pPr>
        <w:spacing w:line="480" w:lineRule="auto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&lt;0→Degressive Koste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14:paraId="23505039" w14:textId="6B39C430" w:rsidR="00966786" w:rsidRPr="00966786" w:rsidRDefault="00966786" w:rsidP="00A02D52">
      <w:pPr>
        <w:spacing w:line="480" w:lineRule="auto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&gt;0→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Progressive Kosten</m:t>
          </m:r>
        </m:oMath>
      </m:oMathPara>
    </w:p>
    <w:p w14:paraId="79665BCD" w14:textId="33295B48" w:rsidR="00966786" w:rsidRPr="00B91464" w:rsidRDefault="00B91464" w:rsidP="00966786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=0→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ostenkehre</m:t>
          </m:r>
        </m:oMath>
      </m:oMathPara>
    </w:p>
    <w:p w14:paraId="549FB132" w14:textId="646D86EC" w:rsidR="00B91464" w:rsidRDefault="003E79D7" w:rsidP="00E86BE4">
      <w:pPr>
        <w:pStyle w:val="berschrift2"/>
        <w:spacing w:line="480" w:lineRule="auto"/>
        <w:rPr>
          <w:rFonts w:eastAsiaTheme="minorEastAsia"/>
        </w:rPr>
      </w:pPr>
      <w:r>
        <w:rPr>
          <w:rFonts w:eastAsiaTheme="minorEastAsia"/>
        </w:rPr>
        <w:t>Stückkostenfunktion</w:t>
      </w:r>
    </w:p>
    <w:p w14:paraId="58DDEA98" w14:textId="6927C744" w:rsidR="003E79D7" w:rsidRPr="00E86BE4" w:rsidRDefault="00E86BE4" w:rsidP="00E86BE4">
      <w:pPr>
        <w:spacing w:line="480" w:lineRule="auto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8247C7C" w14:textId="6EEAD9C6" w:rsidR="00E86BE4" w:rsidRDefault="00E86BE4" w:rsidP="00E900D6">
      <w:pPr>
        <w:pStyle w:val="berschrift2"/>
        <w:spacing w:line="480" w:lineRule="auto"/>
        <w:rPr>
          <w:rFonts w:eastAsiaTheme="minorEastAsia"/>
        </w:rPr>
      </w:pPr>
      <w:r>
        <w:rPr>
          <w:rFonts w:eastAsiaTheme="minorEastAsia"/>
        </w:rPr>
        <w:t>Preisfunktion</w:t>
      </w:r>
    </w:p>
    <w:p w14:paraId="42B1737F" w14:textId="664D08B0" w:rsidR="00E900D6" w:rsidRPr="001F3EF8" w:rsidRDefault="00E900D6" w:rsidP="001F3EF8">
      <w:pPr>
        <w:spacing w:line="48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=k*x+d</m:t>
          </m:r>
        </m:oMath>
      </m:oMathPara>
    </w:p>
    <w:p w14:paraId="28E1C8EE" w14:textId="5488C4EE" w:rsidR="001F3EF8" w:rsidRDefault="001F3EF8" w:rsidP="00BD4027">
      <w:pPr>
        <w:pStyle w:val="berschrift2"/>
        <w:spacing w:line="480" w:lineRule="auto"/>
      </w:pPr>
      <w:r>
        <w:t>Erlösfunktion</w:t>
      </w:r>
    </w:p>
    <w:p w14:paraId="1DF7D1C7" w14:textId="46EA99CA" w:rsidR="00BD4027" w:rsidRPr="00BD4027" w:rsidRDefault="00BD4027" w:rsidP="00BD4027">
      <w:pPr>
        <w:spacing w:line="480" w:lineRule="auto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*x</m:t>
          </m:r>
        </m:oMath>
      </m:oMathPara>
    </w:p>
    <w:p w14:paraId="311AA8AF" w14:textId="78E334B7" w:rsidR="00BD4027" w:rsidRDefault="00BD4027" w:rsidP="004A7711">
      <w:pPr>
        <w:pStyle w:val="berschrift2"/>
        <w:spacing w:line="480" w:lineRule="auto"/>
      </w:pPr>
      <w:r>
        <w:t>Gewinnfunktion</w:t>
      </w:r>
    </w:p>
    <w:p w14:paraId="3F6A5A46" w14:textId="0A2F1740" w:rsidR="00BD4027" w:rsidRPr="004A7711" w:rsidRDefault="004A7711" w:rsidP="00BD4027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=e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-k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</m:oMath>
      </m:oMathPara>
    </w:p>
    <w:p w14:paraId="4B9BA474" w14:textId="0B515E33" w:rsidR="004A7711" w:rsidRPr="004A7711" w:rsidRDefault="004A7711" w:rsidP="004A7711">
      <w:pPr>
        <w:spacing w:line="480" w:lineRule="auto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=0→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Break Even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 oder Gewinnschwelle</m:t>
          </m:r>
        </m:oMath>
      </m:oMathPara>
    </w:p>
    <w:p w14:paraId="51A0759B" w14:textId="6A13427F" w:rsidR="00E15C22" w:rsidRDefault="00E15C22" w:rsidP="00E15C22">
      <w:pPr>
        <w:pStyle w:val="berschrift2"/>
        <w:spacing w:line="480" w:lineRule="auto"/>
      </w:pPr>
      <w:r>
        <w:t>Cournot’scher Punkt</w:t>
      </w:r>
    </w:p>
    <w:p w14:paraId="7FEAF5E6" w14:textId="05998E63" w:rsidR="00E15C22" w:rsidRPr="00E15C22" w:rsidRDefault="00E15C22" w:rsidP="00E15C2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| 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=0 &amp;&amp;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  <w:bookmarkStart w:id="0" w:name="_GoBack"/>
      <w:bookmarkEnd w:id="0"/>
    </w:p>
    <w:sectPr w:rsidR="00E15C22" w:rsidRPr="00E15C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2422C"/>
    <w:multiLevelType w:val="hybridMultilevel"/>
    <w:tmpl w:val="3AFC1E18"/>
    <w:lvl w:ilvl="0" w:tplc="A18E63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8642A"/>
    <w:multiLevelType w:val="hybridMultilevel"/>
    <w:tmpl w:val="F1722624"/>
    <w:lvl w:ilvl="0" w:tplc="367CB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9A"/>
    <w:rsid w:val="00002642"/>
    <w:rsid w:val="0003284C"/>
    <w:rsid w:val="00043567"/>
    <w:rsid w:val="0009182E"/>
    <w:rsid w:val="000A0C3D"/>
    <w:rsid w:val="000A24FF"/>
    <w:rsid w:val="000E1C2D"/>
    <w:rsid w:val="000E3651"/>
    <w:rsid w:val="000F34A1"/>
    <w:rsid w:val="00107D91"/>
    <w:rsid w:val="0016228F"/>
    <w:rsid w:val="00174C72"/>
    <w:rsid w:val="00184ADB"/>
    <w:rsid w:val="0019119E"/>
    <w:rsid w:val="001C58A3"/>
    <w:rsid w:val="001E14C9"/>
    <w:rsid w:val="001F3EF8"/>
    <w:rsid w:val="002342A4"/>
    <w:rsid w:val="00275548"/>
    <w:rsid w:val="002F6578"/>
    <w:rsid w:val="00331818"/>
    <w:rsid w:val="003C7BE3"/>
    <w:rsid w:val="003E44C4"/>
    <w:rsid w:val="003E79D7"/>
    <w:rsid w:val="004018DF"/>
    <w:rsid w:val="00405776"/>
    <w:rsid w:val="00441A23"/>
    <w:rsid w:val="004437EF"/>
    <w:rsid w:val="004454A0"/>
    <w:rsid w:val="004A7711"/>
    <w:rsid w:val="004C0998"/>
    <w:rsid w:val="005335C5"/>
    <w:rsid w:val="00533DF9"/>
    <w:rsid w:val="005701D7"/>
    <w:rsid w:val="005900EE"/>
    <w:rsid w:val="00602187"/>
    <w:rsid w:val="00610567"/>
    <w:rsid w:val="006805FC"/>
    <w:rsid w:val="00691DA8"/>
    <w:rsid w:val="006A0662"/>
    <w:rsid w:val="007209A6"/>
    <w:rsid w:val="00793AFC"/>
    <w:rsid w:val="007B76B5"/>
    <w:rsid w:val="007B76EE"/>
    <w:rsid w:val="007D603D"/>
    <w:rsid w:val="007F7EED"/>
    <w:rsid w:val="00891F77"/>
    <w:rsid w:val="008C663E"/>
    <w:rsid w:val="008F1568"/>
    <w:rsid w:val="008F1B16"/>
    <w:rsid w:val="0090606D"/>
    <w:rsid w:val="00914BE3"/>
    <w:rsid w:val="00954190"/>
    <w:rsid w:val="0096488C"/>
    <w:rsid w:val="00966786"/>
    <w:rsid w:val="009D7EE7"/>
    <w:rsid w:val="009E49A9"/>
    <w:rsid w:val="00A02D52"/>
    <w:rsid w:val="00A36380"/>
    <w:rsid w:val="00A5410D"/>
    <w:rsid w:val="00A727CF"/>
    <w:rsid w:val="00AB0BF3"/>
    <w:rsid w:val="00AD1510"/>
    <w:rsid w:val="00B23173"/>
    <w:rsid w:val="00B23557"/>
    <w:rsid w:val="00B269C4"/>
    <w:rsid w:val="00B274FA"/>
    <w:rsid w:val="00B44BD9"/>
    <w:rsid w:val="00B6750C"/>
    <w:rsid w:val="00B8669A"/>
    <w:rsid w:val="00B91464"/>
    <w:rsid w:val="00B97AEC"/>
    <w:rsid w:val="00BA624B"/>
    <w:rsid w:val="00BD4027"/>
    <w:rsid w:val="00BE4DCC"/>
    <w:rsid w:val="00C63D82"/>
    <w:rsid w:val="00CC4A14"/>
    <w:rsid w:val="00CF4FEF"/>
    <w:rsid w:val="00CF676C"/>
    <w:rsid w:val="00D03579"/>
    <w:rsid w:val="00D51644"/>
    <w:rsid w:val="00D55A29"/>
    <w:rsid w:val="00D90152"/>
    <w:rsid w:val="00D93D4B"/>
    <w:rsid w:val="00DC3DF4"/>
    <w:rsid w:val="00DD4DE8"/>
    <w:rsid w:val="00DE2347"/>
    <w:rsid w:val="00E03A14"/>
    <w:rsid w:val="00E15C22"/>
    <w:rsid w:val="00E16120"/>
    <w:rsid w:val="00E1626C"/>
    <w:rsid w:val="00E31ADB"/>
    <w:rsid w:val="00E37B17"/>
    <w:rsid w:val="00E66987"/>
    <w:rsid w:val="00E70F54"/>
    <w:rsid w:val="00E743B5"/>
    <w:rsid w:val="00E86BE4"/>
    <w:rsid w:val="00E900D6"/>
    <w:rsid w:val="00EB0790"/>
    <w:rsid w:val="00EE3DCC"/>
    <w:rsid w:val="00EF5E2C"/>
    <w:rsid w:val="00FB56B6"/>
    <w:rsid w:val="00FD6E5C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B23A"/>
  <w15:chartTrackingRefBased/>
  <w15:docId w15:val="{019EB942-928E-4A47-A233-C814E52C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0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3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6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6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6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669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0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96488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3D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5A2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B0B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Re1 Kojote</dc:creator>
  <cp:keywords/>
  <dc:description/>
  <cp:lastModifiedBy>Re1 Kojote</cp:lastModifiedBy>
  <cp:revision>103</cp:revision>
  <dcterms:created xsi:type="dcterms:W3CDTF">2016-03-26T16:28:00Z</dcterms:created>
  <dcterms:modified xsi:type="dcterms:W3CDTF">2016-03-29T16:54:00Z</dcterms:modified>
</cp:coreProperties>
</file>