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de-DE"/>
        </w:rPr>
        <w:id w:val="-4523180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96BD3" w:rsidRDefault="00F96BD3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6FA91F210534CA2A3DE5603E64E5B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6BD3" w:rsidRDefault="00F96BD3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Rückwärtssalto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62B858B0E04649A5E80446E187E3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6BD3" w:rsidRDefault="00F96BD3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JDBC 2.Aufgabe</w:t>
              </w:r>
            </w:p>
          </w:sdtContent>
        </w:sdt>
        <w:p w:rsidR="00F96BD3" w:rsidRDefault="00F96BD3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96BD3" w:rsidRDefault="00F96BD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7, 2015</w:t>
                                    </w:r>
                                  </w:p>
                                </w:sdtContent>
                              </w:sdt>
                              <w:p w:rsidR="00F96BD3" w:rsidRDefault="00ED31D0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B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TGM XX</w:t>
                                    </w:r>
                                  </w:sdtContent>
                                </w:sdt>
                              </w:p>
                              <w:p w:rsidR="00983994" w:rsidRDefault="00ED31D0" w:rsidP="00983994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96BD3">
                                      <w:rPr>
                                        <w:color w:val="5B9BD5" w:themeColor="accent1"/>
                                      </w:rPr>
                                      <w:t>Reiländer</w:t>
                                    </w:r>
                                    <w:proofErr w:type="spellEnd"/>
                                    <w:r w:rsidR="00C7525F">
                                      <w:rPr>
                                        <w:color w:val="5B9BD5" w:themeColor="accent1"/>
                                      </w:rPr>
                                      <w:t xml:space="preserve"> Manuel</w:t>
                                    </w:r>
                                    <w:r w:rsidR="00F96BD3">
                                      <w:rPr>
                                        <w:color w:val="5B9BD5" w:themeColor="accent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C7525F">
                                      <w:rPr>
                                        <w:color w:val="5B9BD5" w:themeColor="accent1"/>
                                      </w:rPr>
                                      <w:t>Hüseyin</w:t>
                                    </w:r>
                                    <w:proofErr w:type="spellEnd"/>
                                    <w:r w:rsidR="00C7525F"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96BD3">
                                      <w:rPr>
                                        <w:color w:val="5B9BD5" w:themeColor="accent1"/>
                                      </w:rPr>
                                      <w:t>Bozkurt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96BD3" w:rsidRDefault="00F96BD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7, 2015</w:t>
                              </w:r>
                            </w:p>
                          </w:sdtContent>
                        </w:sdt>
                        <w:p w:rsidR="00F96BD3" w:rsidRDefault="00ED31D0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BD3">
                                <w:rPr>
                                  <w:caps/>
                                  <w:color w:val="5B9BD5" w:themeColor="accent1"/>
                                </w:rPr>
                                <w:t>TGM XX</w:t>
                              </w:r>
                            </w:sdtContent>
                          </w:sdt>
                        </w:p>
                        <w:p w:rsidR="00983994" w:rsidRDefault="00ED31D0" w:rsidP="00983994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96BD3">
                                <w:rPr>
                                  <w:color w:val="5B9BD5" w:themeColor="accent1"/>
                                </w:rPr>
                                <w:t>Reiländer</w:t>
                              </w:r>
                              <w:proofErr w:type="spellEnd"/>
                              <w:r w:rsidR="00C7525F">
                                <w:rPr>
                                  <w:color w:val="5B9BD5" w:themeColor="accent1"/>
                                </w:rPr>
                                <w:t xml:space="preserve"> Manuel</w:t>
                              </w:r>
                              <w:r w:rsidR="00F96BD3">
                                <w:rPr>
                                  <w:color w:val="5B9BD5" w:themeColor="accent1"/>
                                </w:rPr>
                                <w:t xml:space="preserve">, </w:t>
                              </w:r>
                              <w:proofErr w:type="spellStart"/>
                              <w:r w:rsidR="00C7525F">
                                <w:rPr>
                                  <w:color w:val="5B9BD5" w:themeColor="accent1"/>
                                </w:rPr>
                                <w:t>Hüseyin</w:t>
                              </w:r>
                              <w:proofErr w:type="spellEnd"/>
                              <w:r w:rsidR="00C7525F"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F96BD3">
                                <w:rPr>
                                  <w:color w:val="5B9BD5" w:themeColor="accent1"/>
                                </w:rPr>
                                <w:t>Bozkurt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994" w:rsidRDefault="00F96BD3" w:rsidP="0098399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6D6BA0" w:rsidRDefault="00983994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r>
            <w:rPr>
              <w:lang w:val="en-US"/>
            </w:rPr>
            <w:lastRenderedPageBreak/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411449744" w:history="1">
            <w:r w:rsidR="006D6BA0" w:rsidRPr="007B6184">
              <w:rPr>
                <w:rStyle w:val="Hyperlink"/>
                <w:noProof/>
              </w:rPr>
              <w:t>1. Aufgabenstellung</w:t>
            </w:r>
            <w:r w:rsidR="006D6BA0">
              <w:rPr>
                <w:noProof/>
                <w:webHidden/>
              </w:rPr>
              <w:tab/>
            </w:r>
            <w:r w:rsidR="006D6BA0">
              <w:rPr>
                <w:noProof/>
                <w:webHidden/>
              </w:rPr>
              <w:fldChar w:fldCharType="begin"/>
            </w:r>
            <w:r w:rsidR="006D6BA0">
              <w:rPr>
                <w:noProof/>
                <w:webHidden/>
              </w:rPr>
              <w:instrText xml:space="preserve"> PAGEREF _Toc411449744 \h </w:instrText>
            </w:r>
            <w:r w:rsidR="006D6BA0">
              <w:rPr>
                <w:noProof/>
                <w:webHidden/>
              </w:rPr>
            </w:r>
            <w:r w:rsidR="006D6BA0">
              <w:rPr>
                <w:noProof/>
                <w:webHidden/>
              </w:rPr>
              <w:fldChar w:fldCharType="separate"/>
            </w:r>
            <w:r w:rsidR="006D6BA0">
              <w:rPr>
                <w:noProof/>
                <w:webHidden/>
              </w:rPr>
              <w:t>2</w:t>
            </w:r>
            <w:r w:rsidR="006D6BA0">
              <w:rPr>
                <w:noProof/>
                <w:webHidden/>
              </w:rPr>
              <w:fldChar w:fldCharType="end"/>
            </w:r>
          </w:hyperlink>
        </w:p>
        <w:p w:rsidR="006D6BA0" w:rsidRDefault="006D6BA0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5" w:history="1">
            <w:r w:rsidRPr="007B6184">
              <w:rPr>
                <w:rStyle w:val="Hyperlink"/>
                <w:noProof/>
              </w:rPr>
              <w:t>2. Zeitaufwand/-abschätzung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A0" w:rsidRDefault="006D6BA0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6" w:history="1">
            <w:r w:rsidRPr="007B6184">
              <w:rPr>
                <w:rStyle w:val="Hyperlink"/>
                <w:noProof/>
              </w:rPr>
              <w:t>3.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A0" w:rsidRDefault="006D6BA0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7" w:history="1">
            <w:r w:rsidRPr="007B6184">
              <w:rPr>
                <w:rStyle w:val="Hyperlink"/>
                <w:noProof/>
              </w:rPr>
              <w:t>Das erstellte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A0" w:rsidRDefault="006D6BA0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8" w:history="1">
            <w:r w:rsidRPr="007B6184">
              <w:rPr>
                <w:rStyle w:val="Hyperlink"/>
                <w:noProof/>
              </w:rPr>
              <w:t>4. Things I 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A0" w:rsidRDefault="006D6BA0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49" w:history="1">
            <w:r w:rsidRPr="007B6184">
              <w:rPr>
                <w:rStyle w:val="Hyperlink"/>
                <w:noProof/>
                <w:lang w:val="de-AT"/>
              </w:rPr>
              <w:t>5.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BA0" w:rsidRDefault="006D6BA0">
          <w:pPr>
            <w:pStyle w:val="Verzeichnis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val="de-AT" w:eastAsia="de-AT"/>
            </w:rPr>
          </w:pPr>
          <w:hyperlink w:anchor="_Toc411449750" w:history="1">
            <w:r w:rsidRPr="007B6184">
              <w:rPr>
                <w:rStyle w:val="Hyperlink"/>
                <w:noProof/>
                <w:lang w:val="en-US"/>
              </w:rPr>
              <w:t>6. 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994" w:rsidRDefault="00983994" w:rsidP="00983994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6D6BA0" w:rsidRDefault="006D6BA0" w:rsidP="00983994">
          <w:pPr>
            <w:rPr>
              <w:lang w:val="en-US"/>
            </w:rPr>
          </w:pPr>
        </w:p>
        <w:p w:rsidR="006D6BA0" w:rsidRDefault="006D6BA0" w:rsidP="00983994">
          <w:pPr>
            <w:rPr>
              <w:lang w:val="en-US"/>
            </w:rPr>
          </w:pPr>
        </w:p>
        <w:p w:rsidR="00983994" w:rsidRDefault="00983994" w:rsidP="00983994">
          <w:pPr>
            <w:rPr>
              <w:lang w:val="en-US"/>
            </w:rPr>
          </w:pPr>
        </w:p>
        <w:p w:rsidR="00983994" w:rsidRPr="00983994" w:rsidRDefault="00ED31D0" w:rsidP="00983994">
          <w:pPr>
            <w:rPr>
              <w:lang w:val="en-US"/>
            </w:rPr>
          </w:pPr>
        </w:p>
      </w:sdtContent>
    </w:sdt>
    <w:p w:rsidR="000C0962" w:rsidRPr="00983994" w:rsidRDefault="000C0962" w:rsidP="00983994">
      <w:pPr>
        <w:pStyle w:val="berschrift1"/>
        <w:rPr>
          <w:rFonts w:ascii="Verdana" w:hAnsi="Verdana"/>
          <w:sz w:val="22"/>
          <w:szCs w:val="22"/>
        </w:rPr>
      </w:pPr>
      <w:bookmarkStart w:id="0" w:name="_Toc411449744"/>
      <w:r w:rsidRPr="007E331C">
        <w:lastRenderedPageBreak/>
        <w:t>1.</w:t>
      </w:r>
      <w:r>
        <w:t xml:space="preserve"> A</w:t>
      </w:r>
      <w:r w:rsidR="00983994">
        <w:t>ufgabenstellung</w:t>
      </w:r>
      <w:bookmarkEnd w:id="0"/>
    </w:p>
    <w:p w:rsidR="000C0962" w:rsidRDefault="000C0962" w:rsidP="000C0962">
      <w:pPr>
        <w:pStyle w:val="StandardWeb"/>
      </w:pPr>
      <w:r>
        <w:t xml:space="preserve">Erstelle ein Java-Programm, </w:t>
      </w:r>
      <w:proofErr w:type="gramStart"/>
      <w:r>
        <w:t>dass</w:t>
      </w:r>
      <w:proofErr w:type="gramEnd"/>
      <w:r>
        <w:t xml:space="preserve"> Connection-Parameter und einen Datenbanknamen auf der Kommandozeile entgegennimmt und die Struktur der Datenbank als EER-Diagramm und </w:t>
      </w:r>
      <w:proofErr w:type="spellStart"/>
      <w:r>
        <w:t>Relationenmodell</w:t>
      </w:r>
      <w:proofErr w:type="spellEnd"/>
      <w:r>
        <w:t xml:space="preserve"> ausgibt (in Dateien geeigneten Formats, also z.B. PNG für das EER und TXT für das RM)</w:t>
      </w:r>
    </w:p>
    <w:p w:rsidR="000C0962" w:rsidRDefault="000C0962" w:rsidP="000C0962">
      <w:pPr>
        <w:pStyle w:val="StandardWeb"/>
      </w:pPr>
      <w:r>
        <w:t xml:space="preserve">Verwende dazu </w:t>
      </w:r>
      <w:proofErr w:type="spellStart"/>
      <w:r>
        <w:t>u.A.</w:t>
      </w:r>
      <w:proofErr w:type="spellEnd"/>
      <w:r>
        <w:t xml:space="preserve"> das </w:t>
      </w:r>
      <w:proofErr w:type="spellStart"/>
      <w:r>
        <w:t>ResultSetMetaData</w:t>
      </w:r>
      <w:proofErr w:type="spellEnd"/>
      <w:r>
        <w:t>-Interface, das Methoden zur Bestimmung von Metadaten zur Verfügung stellt.</w:t>
      </w:r>
    </w:p>
    <w:p w:rsidR="000C0962" w:rsidRDefault="000C0962" w:rsidP="000C0962">
      <w:pPr>
        <w:pStyle w:val="StandardWeb"/>
      </w:pPr>
      <w:r>
        <w:t xml:space="preserve">Zum Zeichnen des EER-Diagramms kann eine beliebige Technik eingesetzt werden für die Java-Bibliotheken zur Verfügung stehen: Swing, HTML5, eine </w:t>
      </w:r>
      <w:proofErr w:type="spellStart"/>
      <w:r>
        <w:t>WebAPI</w:t>
      </w:r>
      <w:proofErr w:type="spellEnd"/>
      <w: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0C0962" w:rsidRDefault="000C0962" w:rsidP="000C0962">
      <w:pPr>
        <w:pStyle w:val="StandardWeb"/>
      </w:pPr>
      <w:r>
        <w:t>Recherchiere dafür im Internet nach geeigneten Werkzeugen.</w:t>
      </w:r>
    </w:p>
    <w:p w:rsidR="000C0962" w:rsidRDefault="000C0962" w:rsidP="000C0962">
      <w:pPr>
        <w:pStyle w:val="StandardWeb"/>
      </w:pPr>
      <w:r>
        <w:t>Die Extraktion der Metadaten aus der DB muss mit Java und JDBC erfolgen.</w:t>
      </w:r>
    </w:p>
    <w:p w:rsidR="000C0962" w:rsidRDefault="000C0962" w:rsidP="000C0962">
      <w:pPr>
        <w:pStyle w:val="StandardWeb"/>
      </w:pPr>
      <w:r>
        <w:t>Im EER müssen zumindest vorhanden sein:</w:t>
      </w:r>
    </w:p>
    <w:p w:rsidR="000C0962" w:rsidRDefault="000C0962" w:rsidP="000C0962">
      <w:pPr>
        <w:pStyle w:val="StandardWeb"/>
      </w:pPr>
      <w:r>
        <w:t xml:space="preserve">korrekte Syntax nach Chen, </w:t>
      </w:r>
      <w:proofErr w:type="spellStart"/>
      <w:r>
        <w:t>MinMax</w:t>
      </w:r>
      <w:proofErr w:type="spellEnd"/>
      <w:r>
        <w:t xml:space="preserve"> oder IDEFIX</w:t>
      </w:r>
    </w:p>
    <w:p w:rsidR="000C0962" w:rsidRDefault="000C0962" w:rsidP="000C0962">
      <w:pPr>
        <w:pStyle w:val="StandardWeb"/>
      </w:pPr>
      <w:r>
        <w:t>alle Tabellen der Datenbank als Entitäten</w:t>
      </w:r>
    </w:p>
    <w:p w:rsidR="000C0962" w:rsidRDefault="000C0962" w:rsidP="000C0962">
      <w:pPr>
        <w:pStyle w:val="StandardWeb"/>
      </w:pPr>
      <w:r>
        <w:t>alle Datenfelder der Tabellen als Attribute</w:t>
      </w:r>
    </w:p>
    <w:p w:rsidR="000C0962" w:rsidRDefault="000C0962" w:rsidP="000C0962">
      <w:pPr>
        <w:pStyle w:val="StandardWeb"/>
      </w:pPr>
      <w:r>
        <w:t>Primärschlüssel der Datenbanken entsprechend gekennzeichnet</w:t>
      </w:r>
    </w:p>
    <w:p w:rsidR="000C0962" w:rsidRDefault="000C0962" w:rsidP="000C0962">
      <w:pPr>
        <w:pStyle w:val="StandardWeb"/>
      </w:pPr>
      <w:r>
        <w:t xml:space="preserve">Beziehungen zwischen den Tabellen inklusive </w:t>
      </w:r>
      <w:proofErr w:type="spellStart"/>
      <w:r>
        <w:t>Kardinalitäten</w:t>
      </w:r>
      <w:proofErr w:type="spellEnd"/>
      <w:r>
        <w:t xml:space="preserve"> soweit durch Fremdschlüssel nachvollziehbar. Sind mehrere Interpretationen möglich, so ist nur ein (beliebiger) Fall umzusetzen: 1:n, 1:n schwach, 1:1</w:t>
      </w:r>
    </w:p>
    <w:p w:rsidR="000C0962" w:rsidRDefault="000C0962" w:rsidP="000C0962">
      <w:pPr>
        <w:pStyle w:val="StandardWeb"/>
      </w:pPr>
      <w:proofErr w:type="spellStart"/>
      <w:r>
        <w:t>Kardinalitäten</w:t>
      </w:r>
      <w:proofErr w:type="spellEnd"/>
      <w:r>
        <w:t> </w:t>
      </w:r>
    </w:p>
    <w:p w:rsidR="000C0962" w:rsidRDefault="000C0962" w:rsidP="000C0962">
      <w:pPr>
        <w:pStyle w:val="StandardWeb"/>
      </w:pPr>
      <w:r>
        <w:t>Fortgeschritten (auch einzelne Punkte davon für Bonuspunkte umsetzbar)</w:t>
      </w:r>
    </w:p>
    <w:p w:rsidR="000C0962" w:rsidRDefault="000C0962" w:rsidP="000C0962">
      <w:pPr>
        <w:pStyle w:val="StandardWeb"/>
      </w:pPr>
      <w:r>
        <w:t>Zusatzattribute wie UNIQUE oder NOT NULL werden beim Attributnamen dazugeschrieben, sofern diese nicht schon durch eine andere Darstellung ableitbar sind (1:1 resultiert ja in einem UNIQUE)</w:t>
      </w:r>
    </w:p>
    <w:p w:rsidR="000C0962" w:rsidRDefault="000C0962" w:rsidP="000C0962">
      <w:pPr>
        <w:pStyle w:val="StandardWeb"/>
      </w:pPr>
      <w:r>
        <w:t>optimierte Beziehungen z.B. zwei schwache Beziehungen zu einer m:n zusammenfassen (ev. mit Attributen)</w:t>
      </w:r>
    </w:p>
    <w:p w:rsidR="000C0962" w:rsidRDefault="000C0962" w:rsidP="000C0962">
      <w:pPr>
        <w:pStyle w:val="StandardWeb"/>
      </w:pPr>
      <w:r>
        <w:t>Erkennung von Sub/Supertyp-Beziehungen</w:t>
      </w:r>
    </w:p>
    <w:p w:rsidR="000C0962" w:rsidRDefault="000C0962" w:rsidP="000C0962">
      <w:pPr>
        <w:pStyle w:val="Listenabsatz"/>
        <w:ind w:left="0"/>
        <w:rPr>
          <w:rFonts w:ascii="Verdana" w:hAnsi="Verdana"/>
          <w:sz w:val="24"/>
          <w:szCs w:val="24"/>
        </w:rPr>
      </w:pPr>
    </w:p>
    <w:p w:rsidR="000C0962" w:rsidRDefault="000C0962" w:rsidP="000C0962">
      <w:pPr>
        <w:pStyle w:val="berschrift1"/>
      </w:pPr>
      <w:bookmarkStart w:id="1" w:name="_Toc411449745"/>
      <w:r>
        <w:lastRenderedPageBreak/>
        <w:t>2. Zeitaufwand/-abschätzung</w:t>
      </w:r>
      <w:bookmarkEnd w:id="1"/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Versuch 1: Gegebene Zeit 32h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>Zeitaufwand</w:t>
      </w:r>
      <w:r w:rsidRPr="000C0962">
        <w:rPr>
          <w:rFonts w:ascii="Verdana" w:hAnsi="Verdana"/>
        </w:rPr>
        <w:sym w:font="Wingdings" w:char="F0E8"/>
      </w:r>
      <w:r>
        <w:rPr>
          <w:rFonts w:ascii="Verdana" w:hAnsi="Verdana"/>
        </w:rPr>
        <w:t xml:space="preserve"> 2h 07.01.2015(Unterricht): Extraktionen der Metadaten</w:t>
      </w:r>
    </w:p>
    <w:p w:rsidR="000C0962" w:rsidRDefault="000C0962" w:rsidP="000C0962">
      <w:pPr>
        <w:rPr>
          <w:rFonts w:ascii="Verdana" w:hAnsi="Verdana"/>
        </w:rPr>
      </w:pPr>
      <w:r>
        <w:rPr>
          <w:rFonts w:ascii="Verdana" w:hAnsi="Verdana"/>
        </w:rPr>
        <w:t xml:space="preserve"> 2h: 14.01.2015(Unterricht):</w:t>
      </w:r>
      <w:r w:rsidR="002F4A38">
        <w:rPr>
          <w:rFonts w:ascii="Verdana" w:hAnsi="Verdana"/>
        </w:rPr>
        <w:t xml:space="preserve"> Verarbeitung, parsen der </w:t>
      </w:r>
      <w:proofErr w:type="spellStart"/>
      <w:r w:rsidR="002F4A38">
        <w:rPr>
          <w:rFonts w:ascii="Verdana" w:hAnsi="Verdana"/>
        </w:rPr>
        <w:t>args</w:t>
      </w:r>
      <w:proofErr w:type="spellEnd"/>
    </w:p>
    <w:p w:rsidR="002F4A38" w:rsidRDefault="002F4A38" w:rsidP="000C0962">
      <w:pPr>
        <w:rPr>
          <w:rFonts w:ascii="Verdana" w:hAnsi="Verdana"/>
        </w:rPr>
      </w:pPr>
      <w:r>
        <w:rPr>
          <w:rFonts w:ascii="Verdana" w:hAnsi="Verdana"/>
        </w:rPr>
        <w:t xml:space="preserve">15.01.2015 </w:t>
      </w:r>
      <w:proofErr w:type="spellStart"/>
      <w:r>
        <w:rPr>
          <w:rFonts w:ascii="Verdana" w:hAnsi="Verdana"/>
        </w:rPr>
        <w:t>fertigstellung</w:t>
      </w:r>
      <w:proofErr w:type="spellEnd"/>
      <w:r>
        <w:rPr>
          <w:rFonts w:ascii="Verdana" w:hAnsi="Verdana"/>
        </w:rPr>
        <w:t xml:space="preserve"> des RM (4h)</w:t>
      </w:r>
    </w:p>
    <w:p w:rsidR="002F4A38" w:rsidRDefault="002F4A38" w:rsidP="000C0962">
      <w:pPr>
        <w:rPr>
          <w:rFonts w:ascii="Verdana" w:hAnsi="Verdana"/>
        </w:rPr>
      </w:pPr>
      <w:r>
        <w:rPr>
          <w:rFonts w:ascii="Verdana" w:hAnsi="Verdana"/>
        </w:rPr>
        <w:t xml:space="preserve">Umsetzung des Codes mittels </w:t>
      </w:r>
      <w:proofErr w:type="spellStart"/>
      <w:r>
        <w:rPr>
          <w:rFonts w:ascii="Verdana" w:hAnsi="Verdana"/>
        </w:rPr>
        <w:t>Decorator</w:t>
      </w:r>
      <w:proofErr w:type="spellEnd"/>
      <w:r>
        <w:rPr>
          <w:rFonts w:ascii="Verdana" w:hAnsi="Verdana"/>
        </w:rPr>
        <w:t xml:space="preserve">-Pattern(4h, noch in </w:t>
      </w:r>
      <w:proofErr w:type="spellStart"/>
      <w:r>
        <w:rPr>
          <w:rFonts w:ascii="Verdana" w:hAnsi="Verdana"/>
        </w:rPr>
        <w:t>arbeit</w:t>
      </w:r>
      <w:proofErr w:type="spellEnd"/>
      <w:r>
        <w:rPr>
          <w:rFonts w:ascii="Verdana" w:hAnsi="Verdana"/>
        </w:rPr>
        <w:t>)</w:t>
      </w:r>
    </w:p>
    <w:p w:rsidR="000C0962" w:rsidRPr="002F4A38" w:rsidRDefault="000C0962" w:rsidP="000C0962">
      <w:pPr>
        <w:pStyle w:val="berschrift1"/>
      </w:pPr>
      <w:bookmarkStart w:id="2" w:name="_Toc411449746"/>
      <w:r w:rsidRPr="002F4A38">
        <w:t>3. Diagramme</w:t>
      </w:r>
      <w:bookmarkEnd w:id="2"/>
    </w:p>
    <w:p w:rsidR="000C0962" w:rsidRDefault="002D0256" w:rsidP="000C0962">
      <w:pPr>
        <w:pStyle w:val="berschrift1"/>
      </w:pPr>
      <w:bookmarkStart w:id="3" w:name="_Toc411449747"/>
      <w:r w:rsidRPr="002F4A38">
        <w:rPr>
          <w:rFonts w:asciiTheme="minorHAnsi" w:eastAsiaTheme="minorHAnsi" w:hAnsiTheme="minorHAnsi" w:cstheme="minorBidi"/>
          <w:color w:val="auto"/>
          <w:sz w:val="22"/>
          <w:szCs w:val="22"/>
        </w:rPr>
        <w:t>Das erstellte Diagramm</w:t>
      </w:r>
      <w:bookmarkEnd w:id="3"/>
    </w:p>
    <w:p w:rsidR="000C0962" w:rsidRPr="00F96BD3" w:rsidRDefault="000C0962" w:rsidP="000C0962">
      <w:pPr>
        <w:pStyle w:val="berschrift1"/>
      </w:pPr>
      <w:bookmarkStart w:id="4" w:name="_Toc411449748"/>
      <w:r w:rsidRPr="00F96BD3">
        <w:t xml:space="preserve">4. Things </w:t>
      </w:r>
      <w:r w:rsidR="0098587B">
        <w:t xml:space="preserve">I </w:t>
      </w:r>
      <w:proofErr w:type="spellStart"/>
      <w:r w:rsidR="0098587B">
        <w:t>did</w:t>
      </w:r>
      <w:bookmarkEnd w:id="4"/>
      <w:proofErr w:type="spellEnd"/>
    </w:p>
    <w:p w:rsidR="0098587B" w:rsidRPr="00D36282" w:rsidRDefault="001B10A5" w:rsidP="000C0962">
      <w:pPr>
        <w:rPr>
          <w:lang w:val="de-AT"/>
        </w:rPr>
      </w:pPr>
      <w:r>
        <w:rPr>
          <w:i/>
        </w:rPr>
        <w:t xml:space="preserve">Siehe Protokoll.docx </w:t>
      </w:r>
      <w:r w:rsidRPr="001B10A5">
        <w:t>|</w:t>
      </w:r>
      <w:r>
        <w:rPr>
          <w:i/>
        </w:rPr>
        <w:t xml:space="preserve"> Protokoll.pdf</w:t>
      </w:r>
    </w:p>
    <w:p w:rsidR="000C0962" w:rsidRPr="00D36282" w:rsidRDefault="000C0962" w:rsidP="000C0962">
      <w:pPr>
        <w:pStyle w:val="berschrift1"/>
        <w:rPr>
          <w:lang w:val="de-AT"/>
        </w:rPr>
      </w:pPr>
      <w:bookmarkStart w:id="5" w:name="_Toc411449749"/>
      <w:r w:rsidRPr="00D36282">
        <w:rPr>
          <w:lang w:val="de-AT"/>
        </w:rPr>
        <w:t xml:space="preserve">5. </w:t>
      </w:r>
      <w:proofErr w:type="spellStart"/>
      <w:r w:rsidRPr="00D36282">
        <w:rPr>
          <w:lang w:val="de-AT"/>
        </w:rPr>
        <w:t>Lessons</w:t>
      </w:r>
      <w:proofErr w:type="spellEnd"/>
      <w:r w:rsidRPr="00D36282">
        <w:rPr>
          <w:lang w:val="de-AT"/>
        </w:rPr>
        <w:t xml:space="preserve"> </w:t>
      </w:r>
      <w:proofErr w:type="spellStart"/>
      <w:r w:rsidRPr="00D36282">
        <w:rPr>
          <w:lang w:val="de-AT"/>
        </w:rPr>
        <w:t>Learned</w:t>
      </w:r>
      <w:bookmarkEnd w:id="5"/>
      <w:proofErr w:type="spellEnd"/>
    </w:p>
    <w:p w:rsidR="000C0962" w:rsidRDefault="00D36282" w:rsidP="000C0962">
      <w:pPr>
        <w:rPr>
          <w:lang w:val="de-AT"/>
        </w:rPr>
      </w:pPr>
      <w:r w:rsidRPr="00D36282">
        <w:rPr>
          <w:lang w:val="de-AT"/>
        </w:rPr>
        <w:t xml:space="preserve">Die Variante zum </w:t>
      </w:r>
      <w:r w:rsidRPr="00D36282">
        <w:rPr>
          <w:i/>
          <w:lang w:val="de-AT"/>
        </w:rPr>
        <w:t>Speichern</w:t>
      </w:r>
      <w:r>
        <w:rPr>
          <w:lang w:val="de-AT"/>
        </w:rPr>
        <w:t xml:space="preserve"> der Informationen (Primary Key, </w:t>
      </w:r>
      <w:proofErr w:type="spellStart"/>
      <w:r>
        <w:rPr>
          <w:lang w:val="de-AT"/>
        </w:rPr>
        <w:t>Foreign</w:t>
      </w:r>
      <w:proofErr w:type="spellEnd"/>
      <w:r>
        <w:rPr>
          <w:lang w:val="de-AT"/>
        </w:rPr>
        <w:t xml:space="preserve"> Key, …) war nicht wirklich gut überlegt und führte im Nachhinein zu einer komplizierten String Bearbeitung.</w:t>
      </w:r>
    </w:p>
    <w:p w:rsidR="00D36282" w:rsidRDefault="00D36282" w:rsidP="000C0962">
      <w:pPr>
        <w:rPr>
          <w:lang w:val="de-AT"/>
        </w:rPr>
      </w:pPr>
      <w:r>
        <w:rPr>
          <w:lang w:val="de-AT"/>
        </w:rPr>
        <w:t xml:space="preserve">Besser wäre gewesen die gespeicherten Informationen mit Hilfe des </w:t>
      </w:r>
      <w:proofErr w:type="spellStart"/>
      <w:r>
        <w:rPr>
          <w:lang w:val="de-AT"/>
        </w:rPr>
        <w:t>Decorator</w:t>
      </w:r>
      <w:proofErr w:type="spellEnd"/>
      <w:r>
        <w:rPr>
          <w:lang w:val="de-AT"/>
        </w:rPr>
        <w:t>-Patterns abzubilden.</w:t>
      </w:r>
    </w:p>
    <w:p w:rsidR="00D36282" w:rsidRPr="00D36282" w:rsidRDefault="00D36282" w:rsidP="000C0962">
      <w:pPr>
        <w:rPr>
          <w:i/>
          <w:lang w:val="de-AT"/>
        </w:rPr>
      </w:pPr>
      <w:proofErr w:type="spellStart"/>
      <w:r>
        <w:rPr>
          <w:i/>
          <w:lang w:val="de-AT"/>
        </w:rPr>
        <w:t>To</w:t>
      </w:r>
      <w:proofErr w:type="spellEnd"/>
      <w:r>
        <w:rPr>
          <w:i/>
          <w:lang w:val="de-AT"/>
        </w:rPr>
        <w:t xml:space="preserve"> </w:t>
      </w:r>
      <w:proofErr w:type="spellStart"/>
      <w:r>
        <w:rPr>
          <w:i/>
          <w:lang w:val="de-AT"/>
        </w:rPr>
        <w:t>be</w:t>
      </w:r>
      <w:proofErr w:type="spellEnd"/>
      <w:r>
        <w:rPr>
          <w:i/>
          <w:lang w:val="de-AT"/>
        </w:rPr>
        <w:t xml:space="preserve"> </w:t>
      </w:r>
      <w:proofErr w:type="spellStart"/>
      <w:r>
        <w:rPr>
          <w:i/>
          <w:lang w:val="de-AT"/>
        </w:rPr>
        <w:t>continued</w:t>
      </w:r>
      <w:proofErr w:type="spellEnd"/>
      <w:r>
        <w:rPr>
          <w:i/>
          <w:lang w:val="de-AT"/>
        </w:rPr>
        <w:t xml:space="preserve"> …</w:t>
      </w:r>
    </w:p>
    <w:p w:rsidR="000C0962" w:rsidRPr="00F96BD3" w:rsidRDefault="000C0962" w:rsidP="000C0962">
      <w:pPr>
        <w:pStyle w:val="berschrift1"/>
        <w:rPr>
          <w:lang w:val="en-US"/>
        </w:rPr>
      </w:pPr>
      <w:bookmarkStart w:id="6" w:name="_Toc411449750"/>
      <w:r w:rsidRPr="00F96BD3">
        <w:rPr>
          <w:lang w:val="en-US"/>
        </w:rPr>
        <w:t xml:space="preserve">6. </w:t>
      </w:r>
      <w:proofErr w:type="spellStart"/>
      <w:r w:rsidRPr="00F96BD3">
        <w:rPr>
          <w:lang w:val="en-US"/>
        </w:rPr>
        <w:t>Quellenangabe</w:t>
      </w:r>
      <w:bookmarkEnd w:id="6"/>
      <w:proofErr w:type="spellEnd"/>
    </w:p>
    <w:p w:rsidR="000C0962" w:rsidRPr="006D6BA0" w:rsidRDefault="000C0962" w:rsidP="000C0962">
      <w:pPr>
        <w:rPr>
          <w:lang w:val="de-AT"/>
        </w:rPr>
      </w:pPr>
      <w:r w:rsidRPr="006D6BA0">
        <w:rPr>
          <w:lang w:val="de-AT"/>
        </w:rPr>
        <w:t>JDBC – Folien</w:t>
      </w:r>
      <w:r w:rsidR="001B10A5" w:rsidRPr="006D6BA0">
        <w:rPr>
          <w:lang w:val="de-AT"/>
        </w:rPr>
        <w:t xml:space="preserve"> </w:t>
      </w:r>
      <w:r w:rsidRPr="006D6BA0">
        <w:rPr>
          <w:lang w:val="de-AT"/>
        </w:rPr>
        <w:t>(</w:t>
      </w:r>
      <w:proofErr w:type="spellStart"/>
      <w:r w:rsidRPr="006D6BA0">
        <w:rPr>
          <w:lang w:val="de-AT"/>
        </w:rPr>
        <w:t>Moodle</w:t>
      </w:r>
      <w:proofErr w:type="spellEnd"/>
      <w:r w:rsidRPr="006D6BA0">
        <w:rPr>
          <w:lang w:val="de-AT"/>
        </w:rPr>
        <w:t>)</w:t>
      </w:r>
    </w:p>
    <w:p w:rsidR="00033DAA" w:rsidRDefault="006D6BA0" w:rsidP="006D6BA0">
      <w:pPr>
        <w:pStyle w:val="KeinLeerraum"/>
        <w:rPr>
          <w:rStyle w:val="Hyperlink"/>
        </w:rPr>
      </w:pPr>
      <w:hyperlink r:id="rId11" w:history="1">
        <w:r w:rsidRPr="006D6BA0">
          <w:rPr>
            <w:rStyle w:val="Hyperlink"/>
            <w:lang w:val="de-AT"/>
          </w:rPr>
          <w:t>http://www.java2s.com/Code/Java/Database-SQL-JDBC/GetPrimaryKeyColumnFromATable.htm</w:t>
        </w:r>
      </w:hyperlink>
    </w:p>
    <w:p w:rsidR="006D6BA0" w:rsidRPr="006D6BA0" w:rsidRDefault="006D6BA0">
      <w:pPr>
        <w:rPr>
          <w:lang w:val="en-US"/>
        </w:rPr>
      </w:pPr>
      <w:hyperlink r:id="rId12" w:history="1">
        <w:r w:rsidRPr="006D6BA0">
          <w:rPr>
            <w:rStyle w:val="Hyperlink"/>
            <w:lang w:val="en-US"/>
          </w:rPr>
          <w:t>http://visjs.org/docs/index.html</w:t>
        </w:r>
      </w:hyperlink>
      <w:bookmarkStart w:id="7" w:name="_GoBack"/>
      <w:bookmarkEnd w:id="7"/>
    </w:p>
    <w:sectPr w:rsidR="006D6BA0" w:rsidRPr="006D6BA0" w:rsidSect="00F96BD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1D0" w:rsidRDefault="00ED31D0" w:rsidP="000C0962">
      <w:pPr>
        <w:spacing w:after="0" w:line="240" w:lineRule="auto"/>
      </w:pPr>
      <w:r>
        <w:separator/>
      </w:r>
    </w:p>
  </w:endnote>
  <w:endnote w:type="continuationSeparator" w:id="0">
    <w:p w:rsidR="00ED31D0" w:rsidRDefault="00ED31D0" w:rsidP="000C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1D0" w:rsidRDefault="00ED31D0" w:rsidP="000C0962">
      <w:pPr>
        <w:spacing w:after="0" w:line="240" w:lineRule="auto"/>
      </w:pPr>
      <w:r>
        <w:separator/>
      </w:r>
    </w:p>
  </w:footnote>
  <w:footnote w:type="continuationSeparator" w:id="0">
    <w:p w:rsidR="00ED31D0" w:rsidRDefault="00ED31D0" w:rsidP="000C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B0479"/>
    <w:multiLevelType w:val="multilevel"/>
    <w:tmpl w:val="66D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FD"/>
    <w:rsid w:val="00033DAA"/>
    <w:rsid w:val="000C0962"/>
    <w:rsid w:val="001B10A5"/>
    <w:rsid w:val="002D0256"/>
    <w:rsid w:val="002F4A38"/>
    <w:rsid w:val="006D6BA0"/>
    <w:rsid w:val="00756390"/>
    <w:rsid w:val="00983994"/>
    <w:rsid w:val="0098587B"/>
    <w:rsid w:val="00B27EFD"/>
    <w:rsid w:val="00C06CBD"/>
    <w:rsid w:val="00C7525F"/>
    <w:rsid w:val="00D36282"/>
    <w:rsid w:val="00DB7913"/>
    <w:rsid w:val="00ED31D0"/>
    <w:rsid w:val="00F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1C746-7FB7-4409-A4C1-39DBBD81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0962"/>
  </w:style>
  <w:style w:type="paragraph" w:styleId="berschrift1">
    <w:name w:val="heading 1"/>
    <w:basedOn w:val="Standard"/>
    <w:next w:val="Standard"/>
    <w:link w:val="berschrift1Zchn"/>
    <w:uiPriority w:val="9"/>
    <w:qFormat/>
    <w:rsid w:val="000C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0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0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C09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0962"/>
  </w:style>
  <w:style w:type="paragraph" w:styleId="Fuzeile">
    <w:name w:val="footer"/>
    <w:basedOn w:val="Standard"/>
    <w:link w:val="FuzeileZchn"/>
    <w:uiPriority w:val="99"/>
    <w:unhideWhenUsed/>
    <w:rsid w:val="000C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0962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0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C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link w:val="KeinLeerraumZchn"/>
    <w:uiPriority w:val="1"/>
    <w:qFormat/>
    <w:rsid w:val="00F96BD3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6BD3"/>
    <w:rPr>
      <w:rFonts w:eastAsiaTheme="minorEastAsia"/>
      <w:lang w:val="en-US"/>
    </w:rPr>
  </w:style>
  <w:style w:type="character" w:styleId="Hyperlink">
    <w:name w:val="Hyperlink"/>
    <w:basedOn w:val="Absatz-Standardschriftart"/>
    <w:uiPriority w:val="99"/>
    <w:unhideWhenUsed/>
    <w:rsid w:val="0098587B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83994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83994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83994"/>
    <w:pPr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983994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9839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visjs.org/docs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2s.com/Code/Java/Database-SQL-JDBC/GetPrimaryKeyColumnFromATable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FA91F210534CA2A3DE5603E64E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AF2D-4FB5-4595-BAA3-4DC651710970}"/>
      </w:docPartPr>
      <w:docPartBody>
        <w:p w:rsidR="001F6431" w:rsidRDefault="00CE3D32" w:rsidP="00CE3D32">
          <w:pPr>
            <w:pStyle w:val="86FA91F210534CA2A3DE5603E64E5B7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62B858B0E04649A5E80446E187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0E6D9-FA04-4433-93B8-D2BF297D329A}"/>
      </w:docPartPr>
      <w:docPartBody>
        <w:p w:rsidR="001F6431" w:rsidRDefault="00CE3D32" w:rsidP="00CE3D32">
          <w:pPr>
            <w:pStyle w:val="BC62B858B0E04649A5E80446E187E3C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32"/>
    <w:rsid w:val="001C067F"/>
    <w:rsid w:val="001F6431"/>
    <w:rsid w:val="00AA64AB"/>
    <w:rsid w:val="00CE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6FA91F210534CA2A3DE5603E64E5B7B">
    <w:name w:val="86FA91F210534CA2A3DE5603E64E5B7B"/>
    <w:rsid w:val="00CE3D32"/>
  </w:style>
  <w:style w:type="paragraph" w:customStyle="1" w:styleId="BC62B858B0E04649A5E80446E187E3C8">
    <w:name w:val="BC62B858B0E04649A5E80446E187E3C8"/>
    <w:rsid w:val="00CE3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>Reiländer Manuel, Hüseyin Bozkurt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FBFE1-CD7E-41E1-8A27-5EC0F794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3066</Characters>
  <Application>Microsoft Office Word</Application>
  <DocSecurity>0</DocSecurity>
  <Lines>25</Lines>
  <Paragraphs>7</Paragraphs>
  <ScaleCrop>false</ScaleCrop>
  <Company>TGM XX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JDBC 2.Aufgabe</dc:subject>
  <dc:creator>Hüseyin Bozkurt</dc:creator>
  <cp:keywords/>
  <dc:description/>
  <cp:lastModifiedBy>manuel</cp:lastModifiedBy>
  <cp:revision>11</cp:revision>
  <dcterms:created xsi:type="dcterms:W3CDTF">2015-01-14T09:22:00Z</dcterms:created>
  <dcterms:modified xsi:type="dcterms:W3CDTF">2015-02-11T19:27:00Z</dcterms:modified>
</cp:coreProperties>
</file>