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362676">
        <w:rPr>
          <w:rFonts w:ascii="Arial" w:hAnsi="Arial" w:cs="Arial"/>
          <w:noProof/>
          <w:color w:val="002E62"/>
          <w:sz w:val="20"/>
          <w:szCs w:val="20"/>
        </w:rPr>
        <w:t>Wednesday, October 03,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603B82" w:rsidRDefault="00603B82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86735" w:rsidRDefault="00A15233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t>We have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reviewed your A</w:t>
      </w:r>
      <w:r w:rsidR="00486735">
        <w:rPr>
          <w:rFonts w:ascii="Arial" w:hAnsi="Arial" w:cs="Arial"/>
          <w:color w:val="002E62"/>
          <w:sz w:val="20"/>
          <w:szCs w:val="20"/>
        </w:rPr>
        <w:t>pplication to the Business Major w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>it</w:t>
      </w:r>
      <w:r w:rsidR="005B732B" w:rsidRPr="00A15233">
        <w:rPr>
          <w:rFonts w:ascii="Arial" w:hAnsi="Arial" w:cs="Arial"/>
          <w:color w:val="002E62"/>
          <w:sz w:val="20"/>
          <w:szCs w:val="20"/>
        </w:rPr>
        <w:t xml:space="preserve">hin the </w:t>
      </w:r>
      <w:r w:rsidRPr="00A15233">
        <w:rPr>
          <w:rFonts w:ascii="Arial" w:hAnsi="Arial" w:cs="Arial"/>
          <w:color w:val="002E62"/>
          <w:sz w:val="20"/>
          <w:szCs w:val="20"/>
        </w:rPr>
        <w:t>UNR College of Busines</w:t>
      </w:r>
      <w:r w:rsidR="00903BAA">
        <w:rPr>
          <w:rFonts w:ascii="Arial" w:hAnsi="Arial" w:cs="Arial"/>
          <w:color w:val="002E62"/>
          <w:sz w:val="20"/>
          <w:szCs w:val="20"/>
        </w:rPr>
        <w:t xml:space="preserve">s. </w:t>
      </w:r>
      <w:r w:rsidR="00E419B3">
        <w:rPr>
          <w:rFonts w:ascii="Arial" w:hAnsi="Arial" w:cs="Arial"/>
          <w:color w:val="002E62"/>
          <w:sz w:val="20"/>
          <w:szCs w:val="20"/>
        </w:rPr>
        <w:t>Upon further A</w:t>
      </w:r>
      <w:r w:rsidR="00486735">
        <w:rPr>
          <w:rFonts w:ascii="Arial" w:hAnsi="Arial" w:cs="Arial"/>
          <w:color w:val="002E62"/>
          <w:sz w:val="20"/>
          <w:szCs w:val="20"/>
        </w:rPr>
        <w:t>dvisor review,</w:t>
      </w:r>
      <w:r w:rsidR="00903BAA">
        <w:rPr>
          <w:rFonts w:ascii="Arial" w:hAnsi="Arial" w:cs="Arial"/>
          <w:color w:val="002E62"/>
          <w:sz w:val="20"/>
          <w:szCs w:val="20"/>
        </w:rPr>
        <w:t xml:space="preserve"> we</w:t>
      </w:r>
      <w:r w:rsidR="00486735">
        <w:rPr>
          <w:rFonts w:ascii="Arial" w:hAnsi="Arial" w:cs="Arial"/>
          <w:color w:val="002E62"/>
          <w:sz w:val="20"/>
          <w:szCs w:val="20"/>
        </w:rPr>
        <w:t xml:space="preserve"> </w:t>
      </w:r>
      <w:r w:rsidR="00903BAA">
        <w:rPr>
          <w:rFonts w:ascii="Arial" w:hAnsi="Arial" w:cs="Arial"/>
          <w:color w:val="002E62"/>
          <w:sz w:val="20"/>
          <w:szCs w:val="20"/>
        </w:rPr>
        <w:t xml:space="preserve">regret to inform you </w:t>
      </w:r>
      <w:r w:rsidR="00C90366">
        <w:rPr>
          <w:rFonts w:ascii="Arial" w:hAnsi="Arial" w:cs="Arial"/>
          <w:color w:val="002E62"/>
          <w:sz w:val="20"/>
          <w:szCs w:val="20"/>
        </w:rPr>
        <w:t xml:space="preserve">that you have not been admitted to </w:t>
      </w:r>
      <w:r w:rsidR="00915796">
        <w:rPr>
          <w:rFonts w:ascii="Arial" w:hAnsi="Arial" w:cs="Arial"/>
          <w:color w:val="002E62"/>
          <w:sz w:val="20"/>
          <w:szCs w:val="20"/>
        </w:rPr>
        <w:t>your</w:t>
      </w:r>
      <w:r w:rsidR="00C90366">
        <w:rPr>
          <w:rFonts w:ascii="Arial" w:hAnsi="Arial" w:cs="Arial"/>
          <w:color w:val="002E62"/>
          <w:sz w:val="20"/>
          <w:szCs w:val="20"/>
        </w:rPr>
        <w:t xml:space="preserve"> degree program, as you do not curren</w:t>
      </w:r>
      <w:r w:rsidR="00431C42">
        <w:rPr>
          <w:rFonts w:ascii="Arial" w:hAnsi="Arial" w:cs="Arial"/>
          <w:color w:val="002E62"/>
          <w:sz w:val="20"/>
          <w:szCs w:val="20"/>
        </w:rPr>
        <w:t>tly meet the admission criteria and/or or you are not an active student at the University.</w:t>
      </w:r>
    </w:p>
    <w:p w:rsidR="00C90366" w:rsidRDefault="00C9036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Pr="00903BAA" w:rsidRDefault="00CB0FD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t xml:space="preserve">Generally, to </w:t>
      </w:r>
      <w:r w:rsidR="00903BAA">
        <w:rPr>
          <w:rFonts w:ascii="Arial" w:hAnsi="Arial" w:cs="Arial"/>
          <w:color w:val="002E62"/>
          <w:sz w:val="20"/>
          <w:szCs w:val="20"/>
        </w:rPr>
        <w:t xml:space="preserve">be admitted to a Business Major, you must </w:t>
      </w:r>
      <w:r w:rsidR="00AE5E40">
        <w:rPr>
          <w:rFonts w:ascii="Arial" w:hAnsi="Arial" w:cs="Arial"/>
          <w:color w:val="002E62"/>
          <w:sz w:val="20"/>
          <w:szCs w:val="20"/>
        </w:rPr>
        <w:t>have a 2.0+ UNR GPA and be completing the remainder of yo</w:t>
      </w:r>
      <w:r>
        <w:rPr>
          <w:rFonts w:ascii="Arial" w:hAnsi="Arial" w:cs="Arial"/>
          <w:color w:val="002E62"/>
          <w:sz w:val="20"/>
          <w:szCs w:val="20"/>
        </w:rPr>
        <w:t>ur 9 Pre-Business Core courses.</w:t>
      </w:r>
      <w:r>
        <w:rPr>
          <w:rFonts w:ascii="Arial" w:hAnsi="Arial" w:cs="Arial"/>
          <w:i/>
          <w:color w:val="002E62"/>
          <w:sz w:val="20"/>
          <w:szCs w:val="20"/>
        </w:rPr>
        <w:t xml:space="preserve"> </w:t>
      </w:r>
      <w:r w:rsidRPr="00CB0FD6">
        <w:rPr>
          <w:rFonts w:ascii="Arial" w:hAnsi="Arial" w:cs="Arial"/>
          <w:b/>
          <w:i/>
          <w:color w:val="002E62"/>
          <w:sz w:val="20"/>
          <w:szCs w:val="20"/>
          <w:highlight w:val="yellow"/>
        </w:rPr>
        <w:t>You w</w:t>
      </w:r>
      <w:r w:rsidR="00903BAA" w:rsidRPr="00CB0FD6">
        <w:rPr>
          <w:rFonts w:ascii="Arial" w:hAnsi="Arial" w:cs="Arial"/>
          <w:b/>
          <w:i/>
          <w:color w:val="002E62"/>
          <w:sz w:val="20"/>
          <w:szCs w:val="20"/>
          <w:highlight w:val="yellow"/>
        </w:rPr>
        <w:t xml:space="preserve">ill need to </w:t>
      </w:r>
      <w:r w:rsidR="00C90366" w:rsidRPr="00CB0FD6">
        <w:rPr>
          <w:rFonts w:ascii="Arial" w:hAnsi="Arial" w:cs="Arial"/>
          <w:b/>
          <w:i/>
          <w:color w:val="002E62"/>
          <w:sz w:val="20"/>
          <w:szCs w:val="20"/>
          <w:highlight w:val="yellow"/>
        </w:rPr>
        <w:t>re-</w:t>
      </w:r>
      <w:r w:rsidR="00903BAA" w:rsidRPr="00CB0FD6">
        <w:rPr>
          <w:rFonts w:ascii="Arial" w:hAnsi="Arial" w:cs="Arial"/>
          <w:b/>
          <w:i/>
          <w:color w:val="002E62"/>
          <w:sz w:val="20"/>
          <w:szCs w:val="20"/>
          <w:highlight w:val="yellow"/>
        </w:rPr>
        <w:t>submit another Major Application in the future</w:t>
      </w:r>
      <w:r w:rsidRPr="00CB0FD6">
        <w:rPr>
          <w:rFonts w:ascii="Arial" w:hAnsi="Arial" w:cs="Arial"/>
          <w:i/>
          <w:color w:val="002E62"/>
          <w:sz w:val="20"/>
          <w:szCs w:val="20"/>
          <w:highlight w:val="yellow"/>
        </w:rPr>
        <w:t xml:space="preserve"> </w:t>
      </w:r>
      <w:r w:rsidR="00903BAA" w:rsidRPr="00CB0FD6">
        <w:rPr>
          <w:rFonts w:ascii="Arial" w:hAnsi="Arial" w:cs="Arial"/>
          <w:i/>
          <w:color w:val="002E62"/>
          <w:sz w:val="20"/>
          <w:szCs w:val="20"/>
          <w:highlight w:val="yellow"/>
        </w:rPr>
        <w:t>before the</w:t>
      </w:r>
      <w:r w:rsidRPr="00CB0FD6">
        <w:rPr>
          <w:rFonts w:ascii="Arial" w:hAnsi="Arial" w:cs="Arial"/>
          <w:i/>
          <w:color w:val="002E62"/>
          <w:sz w:val="20"/>
          <w:szCs w:val="20"/>
          <w:highlight w:val="yellow"/>
        </w:rPr>
        <w:t xml:space="preserve"> respective semester’s deadline, the semester in which you will be meeting both of these requirements.</w:t>
      </w:r>
    </w:p>
    <w:p w:rsidR="00B11D48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B11D48" w:rsidRPr="00CB0FD6" w:rsidRDefault="00E419B3" w:rsidP="00603B82">
      <w:pPr>
        <w:pStyle w:val="NoSpacing"/>
        <w:rPr>
          <w:rFonts w:ascii="Arial" w:hAnsi="Arial" w:cs="Arial"/>
          <w:b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t>At this time</w:t>
      </w:r>
      <w:r w:rsidR="00B11D48">
        <w:rPr>
          <w:rFonts w:ascii="Arial" w:hAnsi="Arial" w:cs="Arial"/>
          <w:color w:val="002E62"/>
          <w:sz w:val="20"/>
          <w:szCs w:val="20"/>
        </w:rPr>
        <w:t xml:space="preserve">, you are </w:t>
      </w:r>
      <w:r w:rsidR="00B11D48" w:rsidRPr="00C90366">
        <w:rPr>
          <w:rFonts w:ascii="Arial" w:hAnsi="Arial" w:cs="Arial"/>
          <w:color w:val="002E62"/>
          <w:sz w:val="20"/>
          <w:szCs w:val="20"/>
          <w:u w:val="single"/>
        </w:rPr>
        <w:t>not eligible</w:t>
      </w:r>
      <w:r w:rsidR="00B11D48">
        <w:rPr>
          <w:rFonts w:ascii="Arial" w:hAnsi="Arial" w:cs="Arial"/>
          <w:color w:val="002E62"/>
          <w:sz w:val="20"/>
          <w:szCs w:val="20"/>
        </w:rPr>
        <w:t xml:space="preserve"> to take other Upper Division (300-499) Business classes wit</w:t>
      </w:r>
      <w:r w:rsidR="00F8401E">
        <w:rPr>
          <w:rFonts w:ascii="Arial" w:hAnsi="Arial" w:cs="Arial"/>
          <w:color w:val="002E62"/>
          <w:sz w:val="20"/>
          <w:szCs w:val="20"/>
        </w:rPr>
        <w:t xml:space="preserve">hout special permission from </w:t>
      </w:r>
      <w:r w:rsidR="00B11D48">
        <w:rPr>
          <w:rFonts w:ascii="Arial" w:hAnsi="Arial" w:cs="Arial"/>
          <w:color w:val="002E62"/>
          <w:sz w:val="20"/>
          <w:szCs w:val="20"/>
        </w:rPr>
        <w:t xml:space="preserve">the course instructor. </w:t>
      </w:r>
      <w:r w:rsidR="00B11D48" w:rsidRPr="00CB0FD6">
        <w:rPr>
          <w:rFonts w:ascii="Arial" w:hAnsi="Arial" w:cs="Arial"/>
          <w:b/>
          <w:color w:val="002E62"/>
          <w:sz w:val="20"/>
          <w:szCs w:val="20"/>
        </w:rPr>
        <w:t>For more help, please visit us in AB 409.</w:t>
      </w:r>
    </w:p>
    <w:p w:rsidR="00B11D48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Default="00E419B3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75171A">
        <w:rPr>
          <w:rFonts w:ascii="Arial" w:hAnsi="Arial" w:cs="Arial"/>
          <w:color w:val="002E62"/>
          <w:sz w:val="20"/>
          <w:szCs w:val="20"/>
          <w:highlight w:val="yellow"/>
        </w:rPr>
        <w:t>Your</w:t>
      </w:r>
      <w:r w:rsidR="00B11D48" w:rsidRPr="0075171A">
        <w:rPr>
          <w:rFonts w:ascii="Arial" w:hAnsi="Arial" w:cs="Arial"/>
          <w:color w:val="002E62"/>
          <w:sz w:val="20"/>
          <w:szCs w:val="20"/>
          <w:highlight w:val="yellow"/>
        </w:rPr>
        <w:t xml:space="preserve"> participation in this semester’s Declaration Day is </w:t>
      </w:r>
      <w:r w:rsidR="00B11D48" w:rsidRPr="0075171A">
        <w:rPr>
          <w:rFonts w:ascii="Arial" w:hAnsi="Arial" w:cs="Arial"/>
          <w:b/>
          <w:color w:val="002E62"/>
          <w:sz w:val="20"/>
          <w:szCs w:val="20"/>
          <w:highlight w:val="yellow"/>
        </w:rPr>
        <w:t>no longer needed</w:t>
      </w:r>
      <w:r w:rsidR="00AE5E40" w:rsidRPr="0075171A">
        <w:rPr>
          <w:rFonts w:ascii="Arial" w:hAnsi="Arial" w:cs="Arial"/>
          <w:color w:val="002E62"/>
          <w:sz w:val="20"/>
          <w:szCs w:val="20"/>
          <w:highlight w:val="yellow"/>
        </w:rPr>
        <w:t>.</w:t>
      </w:r>
    </w:p>
    <w:p w:rsidR="00AE5E40" w:rsidRPr="00A15233" w:rsidRDefault="00AE5E4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nt Success Center in AB 409, call us at (775)784-4912,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7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915796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  <w:bookmarkStart w:id="0" w:name="_GoBack"/>
      <w:bookmarkEnd w:id="0"/>
    </w:p>
    <w:p w:rsidR="00B11D48" w:rsidRPr="00A15233" w:rsidRDefault="00B11D48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D4D55" w:rsidRPr="00AD4D55" w:rsidRDefault="00A15233" w:rsidP="00A15233">
      <w:pPr>
        <w:pStyle w:val="NoSpacing"/>
        <w:rPr>
          <w:rFonts w:ascii="Arial" w:eastAsia="Times New Roman" w:hAnsi="Arial" w:cs="Arial"/>
          <w:b/>
          <w:i/>
          <w:color w:val="002E62"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57D" w:rsidRDefault="00C8557D" w:rsidP="00C8557D">
      <w:pPr>
        <w:spacing w:after="0" w:line="240" w:lineRule="auto"/>
      </w:pPr>
      <w:r>
        <w:separator/>
      </w:r>
    </w:p>
  </w:endnote>
  <w:end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57D" w:rsidRDefault="00C8557D" w:rsidP="00C8557D">
      <w:pPr>
        <w:spacing w:after="0" w:line="240" w:lineRule="auto"/>
      </w:pPr>
      <w:r>
        <w:separator/>
      </w:r>
    </w:p>
  </w:footnote>
  <w:footnote w:type="continuationSeparator" w:id="0">
    <w:p w:rsidR="00C8557D" w:rsidRDefault="00C8557D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82"/>
    <w:rsid w:val="000B4A4C"/>
    <w:rsid w:val="000D135F"/>
    <w:rsid w:val="00164D9D"/>
    <w:rsid w:val="001D1D85"/>
    <w:rsid w:val="0033106F"/>
    <w:rsid w:val="00362676"/>
    <w:rsid w:val="00431C42"/>
    <w:rsid w:val="00456C98"/>
    <w:rsid w:val="004704F7"/>
    <w:rsid w:val="00486735"/>
    <w:rsid w:val="005B732B"/>
    <w:rsid w:val="00603B82"/>
    <w:rsid w:val="006211BB"/>
    <w:rsid w:val="006C1D01"/>
    <w:rsid w:val="006D596E"/>
    <w:rsid w:val="006E172B"/>
    <w:rsid w:val="0075171A"/>
    <w:rsid w:val="007E55A5"/>
    <w:rsid w:val="00824AB9"/>
    <w:rsid w:val="008C0517"/>
    <w:rsid w:val="008D59B2"/>
    <w:rsid w:val="00902349"/>
    <w:rsid w:val="00903BAA"/>
    <w:rsid w:val="00915796"/>
    <w:rsid w:val="00964EE6"/>
    <w:rsid w:val="009C2F22"/>
    <w:rsid w:val="00A15233"/>
    <w:rsid w:val="00A64E8E"/>
    <w:rsid w:val="00AD4D55"/>
    <w:rsid w:val="00AE5E40"/>
    <w:rsid w:val="00B11D48"/>
    <w:rsid w:val="00BA5573"/>
    <w:rsid w:val="00C60320"/>
    <w:rsid w:val="00C8557D"/>
    <w:rsid w:val="00C90366"/>
    <w:rsid w:val="00CB0FD6"/>
    <w:rsid w:val="00CF4EF6"/>
    <w:rsid w:val="00E419B3"/>
    <w:rsid w:val="00EB307B"/>
    <w:rsid w:val="00F8401E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33E50E8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usinessAdvising@unr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Jeremy A Tiedt</cp:lastModifiedBy>
  <cp:revision>3</cp:revision>
  <cp:lastPrinted>2017-02-13T23:15:00Z</cp:lastPrinted>
  <dcterms:created xsi:type="dcterms:W3CDTF">2018-10-04T00:34:00Z</dcterms:created>
  <dcterms:modified xsi:type="dcterms:W3CDTF">2018-10-04T00:41:00Z</dcterms:modified>
</cp:coreProperties>
</file>