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to Make a TUI the Default Interface for Your CLI Tool</w:t>
      </w:r>
    </w:p>
    <w:p>
      <w:r>
        <w:t>A pattern for CLI tools where running the bare command drops you into an interactive TUI/REPL, while subcommands remain available for scripting and automation.</w:t>
      </w:r>
    </w:p>
    <w:p>
      <w:r>
        <w:t>This document uses Envoy as a worked example.</w:t>
      </w:r>
    </w:p>
    <w:p>
      <w:pPr>
        <w:pStyle w:val="Heading1"/>
      </w:pPr>
      <w:r>
        <w:t>The Pattern</w:t>
      </w:r>
    </w:p>
    <w:p>
      <w:pPr>
        <w:ind w:left="720"/>
      </w:pPr>
      <w:r>
        <w:rPr>
          <w:rFonts w:ascii="Consolas" w:hAnsi="Consolas"/>
          <w:sz w:val="18"/>
        </w:rPr>
        <w:t>$ mytool              → launches interactive TUI</w:t>
        <w:br/>
        <w:t>$ mytool digest       → runs "digest" subcommand, exits</w:t>
        <w:br/>
        <w:t>$ mytool --help       → shows help text</w:t>
      </w:r>
    </w:p>
    <w:p>
      <w:r>
        <w:t>The user gets the rich experience by default, but every interactive feature is also available as a scriptable subcommand. This is the best of both worlds: discoverable for humans, composable for machines.</w:t>
      </w:r>
    </w:p>
    <w:p>
      <w:pPr>
        <w:pStyle w:val="Heading1"/>
      </w:pPr>
      <w:r>
        <w:t>Why Do This</w:t>
      </w:r>
    </w:p>
    <w:p>
      <w:pPr>
        <w:pStyle w:val="ListBullet"/>
      </w:pPr>
      <w:r>
        <w:t>Most users run your tool interactively most of the time. Make that the zero-friction path.</w:t>
      </w:r>
    </w:p>
    <w:p>
      <w:pPr>
        <w:pStyle w:val="ListBullet"/>
      </w:pPr>
      <w:r>
        <w:t>New users don't need to memorize subcommands — they land in a guided interface.</w:t>
      </w:r>
    </w:p>
    <w:p>
      <w:pPr>
        <w:pStyle w:val="ListBullet"/>
      </w:pPr>
      <w:r>
        <w:t>Power users and cron jobs still get deterministic, scriptable subcommands.</w:t>
      </w:r>
    </w:p>
    <w:p>
      <w:pPr>
        <w:pStyle w:val="ListBullet"/>
      </w:pPr>
      <w:r>
        <w:t>Slash commands in the TUI can mirror subcommands 1:1, so there's one mental model.</w:t>
      </w:r>
    </w:p>
    <w:p>
      <w:pPr>
        <w:pStyle w:val="Heading1"/>
      </w:pPr>
      <w:r>
        <w:t>Implementation (Python + Click)</w:t>
      </w:r>
    </w:p>
    <w:p>
      <w:r>
        <w:t>The core trick is three lines of Click configuration.</w:t>
      </w:r>
    </w:p>
    <w:p>
      <w:pPr>
        <w:pStyle w:val="Heading2"/>
      </w:pPr>
      <w:r>
        <w:t>1. The CLI Group: `invoke_without_command=True`</w:t>
      </w:r>
    </w:p>
    <w:p>
      <w:pPr>
        <w:ind w:left="720"/>
      </w:pPr>
      <w:r>
        <w:rPr>
          <w:rFonts w:ascii="Consolas" w:hAnsi="Consolas"/>
          <w:sz w:val="18"/>
        </w:rPr>
        <w:t># cli.py</w:t>
        <w:br/>
        <w:t>import click</w:t>
        <w:br/>
        <w:br/>
        <w:t>@click.group(invoke_without_command=True)</w:t>
        <w:br/>
        <w:t>@click.pass_context</w:t>
        <w:br/>
        <w:t>def cli(ctx):</w:t>
        <w:br/>
        <w:t xml:space="preserve">    """My tool — run with no args for interactive mode."""</w:t>
        <w:br/>
        <w:t xml:space="preserve">    if ctx.invoked_subcommand is None:</w:t>
        <w:br/>
        <w:t xml:space="preserve">        from repl import run_interactive</w:t>
        <w:br/>
        <w:t xml:space="preserve">        run_interactive()</w:t>
      </w:r>
    </w:p>
    <w:p>
      <w:r>
        <w:t>invoke_without_command=True tells Click to execute the group function even when no subcommand is provided. The ctx.invoked_subcommand is None check distinguishes "user typed mytool" from "user typed mytool digest".</w:t>
      </w:r>
    </w:p>
    <w:p>
      <w:pPr>
        <w:pStyle w:val="Heading2"/>
      </w:pPr>
      <w:r>
        <w:t>2. Register Subcommands Normally</w:t>
      </w:r>
    </w:p>
    <w:p>
      <w:pPr>
        <w:ind w:left="720"/>
      </w:pPr>
      <w:r>
        <w:rPr>
          <w:rFonts w:ascii="Consolas" w:hAnsi="Consolas"/>
          <w:sz w:val="18"/>
        </w:rPr>
        <w:t>@cli.command()</w:t>
        <w:br/>
        <w:t>@click.option('--days', '-d', default=7)</w:t>
        <w:br/>
        <w:t>def digest(days):</w:t>
        <w:br/>
        <w:t xml:space="preserve">    """Generate a digest report."""</w:t>
        <w:br/>
        <w:t xml:space="preserve">    run_digest(days)</w:t>
        <w:br/>
        <w:br/>
        <w:t>@cli.command()</w:t>
        <w:br/>
        <w:t>def cleanup():</w:t>
        <w:br/>
        <w:t xml:space="preserve">    """Clean up old items."""</w:t>
        <w:br/>
        <w:t xml:space="preserve">    run_cleanup()</w:t>
      </w:r>
    </w:p>
    <w:p>
      <w:r>
        <w:t>These work exactly as you'd expect: mytool digest --days 14 runs and exits.</w:t>
      </w:r>
    </w:p>
    <w:p>
      <w:pPr>
        <w:pStyle w:val="Heading2"/>
      </w:pPr>
      <w:r>
        <w:t>3. The Interactive REPL</w:t>
      </w:r>
    </w:p>
    <w:p>
      <w:pPr>
        <w:ind w:left="720"/>
      </w:pPr>
      <w:r>
        <w:rPr>
          <w:rFonts w:ascii="Consolas" w:hAnsi="Consolas"/>
          <w:sz w:val="18"/>
        </w:rPr>
        <w:t># repl.py</w:t>
        <w:br/>
        <w:t>def run_interactive():</w:t>
        <w:br/>
        <w:t xml:space="preserve">    """Launch the interactive TUI."""</w:t>
        <w:br/>
        <w:t xml:space="preserve">    print_logo()</w:t>
        <w:br/>
        <w:t xml:space="preserve">    check_connections()</w:t>
        <w:br/>
        <w:br/>
        <w:t xml:space="preserve">    while True:</w:t>
        <w:br/>
        <w:t xml:space="preserve">        try:</w:t>
        <w:br/>
        <w:t xml:space="preserve">            user_input = input("› ").strip()</w:t>
        <w:br/>
        <w:t xml:space="preserve">        except (KeyboardInterrupt, EOFError):</w:t>
        <w:br/>
        <w:t xml:space="preserve">            break</w:t>
        <w:br/>
        <w:br/>
        <w:t xml:space="preserve">        if not user_input:</w:t>
        <w:br/>
        <w:t xml:space="preserve">            continue</w:t>
        <w:br/>
        <w:t xml:space="preserve">        if user_input in ("/quit", "/exit"):</w:t>
        <w:br/>
        <w:t xml:space="preserve">            break</w:t>
        <w:br/>
        <w:t xml:space="preserve">        if user_input.startswith("/"):</w:t>
        <w:br/>
        <w:t xml:space="preserve">            handle_slash_command(user_input)</w:t>
        <w:br/>
        <w:t xml:space="preserve">        else:</w:t>
        <w:br/>
        <w:t xml:space="preserve">            handle_freeform(user_input)</w:t>
      </w:r>
    </w:p>
    <w:p>
      <w:pPr>
        <w:pStyle w:val="Heading2"/>
      </w:pPr>
      <w:r>
        <w:t>4. The Entrypoint</w:t>
      </w:r>
    </w:p>
    <w:p>
      <w:r>
        <w:t>Wire it up in your bash wrapper or pyproject.toml:</w:t>
      </w:r>
    </w:p>
    <w:p>
      <w:pPr>
        <w:ind w:left="720"/>
      </w:pPr>
      <w:r>
        <w:rPr>
          <w:rFonts w:ascii="Consolas" w:hAnsi="Consolas"/>
          <w:sz w:val="18"/>
        </w:rPr>
        <w:t>#!/bin/bash</w:t>
        <w:br/>
        <w:t># mytool — entrypoint</w:t>
        <w:br/>
        <w:t>SCRIPT_DIR="$(cd "$(dirname "$0")" &amp;&amp; pwd)"</w:t>
        <w:br/>
        <w:t>exec "$SCRIPT_DIR/venv/bin/python3" "$SCRIPT_DIR/cli.py" "$@"</w:t>
      </w:r>
    </w:p>
    <w:p>
      <w:r>
        <w:t>Or via setuptools/pyproject.toml:</w:t>
      </w:r>
    </w:p>
    <w:p>
      <w:pPr>
        <w:ind w:left="720"/>
      </w:pPr>
      <w:r>
        <w:rPr>
          <w:rFonts w:ascii="Consolas" w:hAnsi="Consolas"/>
          <w:sz w:val="18"/>
        </w:rPr>
        <w:t>[project.scripts]</w:t>
        <w:br/>
        <w:t>mytool = "mytool.cli:cli"</w:t>
      </w:r>
    </w:p>
    <w:p>
      <w:r>
        <w:t>The "$@" passthrough is what makes this work — if the user passes subcommands and flags, Click routes them. If they pass nothing, the group function fires and launches the REPL.</w:t>
      </w:r>
    </w:p>
    <w:p>
      <w:pPr>
        <w:pStyle w:val="Heading1"/>
      </w:pPr>
      <w:r>
        <w:t>How Envoy Does It</w:t>
      </w:r>
    </w:p>
    <w:p>
      <w:r>
        <w:t>Envoy follows this pattern exactly: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Shell entrypoint</w:t>
            </w:r>
          </w:p>
        </w:tc>
        <w:tc>
          <w:tcPr>
            <w:tcW w:type="dxa" w:w="2880"/>
          </w:tcPr>
          <w:p>
            <w:r>
              <w:t>envoy</w:t>
            </w:r>
          </w:p>
        </w:tc>
        <w:tc>
          <w:tcPr>
            <w:tcW w:type="dxa" w:w="2880"/>
          </w:tcPr>
          <w:p>
            <w:r>
              <w:t>Bootstraps venv, handles auth, passes $@ to cli.py</w:t>
            </w:r>
          </w:p>
        </w:tc>
      </w:tr>
      <w:tr>
        <w:tc>
          <w:tcPr>
            <w:tcW w:type="dxa" w:w="2880"/>
          </w:tcPr>
          <w:p>
            <w:r>
              <w:t>CLI router</w:t>
            </w:r>
          </w:p>
        </w:tc>
        <w:tc>
          <w:tcPr>
            <w:tcW w:type="dxa" w:w="2880"/>
          </w:tcPr>
          <w:p>
            <w:r>
              <w:t>cli.py</w:t>
            </w:r>
          </w:p>
        </w:tc>
        <w:tc>
          <w:tcPr>
            <w:tcW w:type="dxa" w:w="2880"/>
          </w:tcPr>
          <w:p>
            <w:r>
              <w:t>Click group with invoke_without_command=True</w:t>
            </w:r>
          </w:p>
        </w:tc>
      </w:tr>
      <w:tr>
        <w:tc>
          <w:tcPr>
            <w:tcW w:type="dxa" w:w="2880"/>
          </w:tcPr>
          <w:p>
            <w:r>
              <w:t>Interactive REPL</w:t>
            </w:r>
          </w:p>
        </w:tc>
        <w:tc>
          <w:tcPr>
            <w:tcW w:type="dxa" w:w="2880"/>
          </w:tcPr>
          <w:p>
            <w:r>
              <w:t>repl.py</w:t>
            </w:r>
          </w:p>
        </w:tc>
        <w:tc>
          <w:tcPr>
            <w:tcW w:type="dxa" w:w="2880"/>
          </w:tcPr>
          <w:p>
            <w:r>
              <w:t>Logo, connection checks, agent creation, REPL loop</w:t>
            </w:r>
          </w:p>
        </w:tc>
      </w:tr>
      <w:tr>
        <w:tc>
          <w:tcPr>
            <w:tcW w:type="dxa" w:w="2880"/>
          </w:tcPr>
          <w:p>
            <w:r>
              <w:t>Subcommands</w:t>
            </w:r>
          </w:p>
        </w:tc>
        <w:tc>
          <w:tcPr>
            <w:tcW w:type="dxa" w:w="2880"/>
          </w:tcPr>
          <w:p>
            <w:r>
              <w:t>cli.py</w:t>
            </w:r>
          </w:p>
        </w:tc>
        <w:tc>
          <w:tcPr>
            <w:tcW w:type="dxa" w:w="2880"/>
          </w:tcPr>
          <w:p>
            <w:r>
              <w:t>digest, cleanup, customers, etc. registered as @cli.command()</w:t>
            </w:r>
          </w:p>
        </w:tc>
      </w:tr>
    </w:tbl>
    <w:p/>
    <w:p>
      <w:r>
        <w:t>The key section of cli.py:</w:t>
      </w:r>
    </w:p>
    <w:p>
      <w:pPr>
        <w:ind w:left="720"/>
      </w:pPr>
      <w:r>
        <w:rPr>
          <w:rFonts w:ascii="Consolas" w:hAnsi="Consolas"/>
          <w:sz w:val="18"/>
        </w:rPr>
        <w:t>@click.group(invoke_without_command=True)</w:t>
        <w:br/>
        <w:t>@click.version_option(version=VERSION)</w:t>
        <w:br/>
        <w:t>@click.option('--verbose', '-v', is_flag=True, default=False)</w:t>
        <w:br/>
        <w:t>@click.pass_context</w:t>
        <w:br/>
        <w:t>def cli(ctx, verbose):</w:t>
        <w:br/>
        <w:t xml:space="preserve">    """Envoy — Your AI Chief of Staff."""</w:t>
        <w:br/>
        <w:t xml:space="preserve">    ctx.ensure_object(dict)</w:t>
        <w:br/>
        <w:t xml:space="preserve">    ctx.obj['verbose'] = verbose</w:t>
        <w:br/>
        <w:br/>
        <w:t xml:space="preserve">    if ctx.invoked_subcommand is None:</w:t>
        <w:br/>
        <w:t xml:space="preserve">        from repl import run_interactive</w:t>
        <w:br/>
        <w:t xml:space="preserve">        run_interactive()</w:t>
      </w:r>
    </w:p>
    <w:p>
      <w:r>
        <w:t>Every slash command in the REPL (e.g., /digest 7) maps to the same logic as the CLI subcommand (envoy digest --days 7). One implementation, two interfaces.</w:t>
      </w:r>
    </w:p>
    <w:p>
      <w:pPr>
        <w:pStyle w:val="Heading1"/>
      </w:pPr>
      <w:r>
        <w:t>Advice</w:t>
      </w:r>
    </w:p>
    <w:p>
      <w:pPr>
        <w:pStyle w:val="Heading2"/>
      </w:pPr>
      <w:r>
        <w:t>Keep the REPL import lazy</w:t>
      </w:r>
    </w:p>
    <w:p>
      <w:r>
        <w:t>Use from repl import run_interactive inside the function, not at the top of the file. This keeps mytool digest fast — it never loads the REPL, prompt toolkit, or any TUI dependencies.</w:t>
      </w:r>
    </w:p>
    <w:p>
      <w:pPr>
        <w:pStyle w:val="Heading2"/>
      </w:pPr>
      <w:r>
        <w:t>Mirror subcommands as slash commands</w:t>
      </w:r>
    </w:p>
    <w:p>
      <w:r>
        <w:t>If mytool digest --days 7 works, then /digest 7 should work in the REPL. Users shouldn't have to learn two interfaces. Envoy does this by mapping slash commands to the same underlying functions that the CLI subcommands call.</w:t>
      </w:r>
    </w:p>
    <w:p>
      <w:pPr>
        <w:pStyle w:val="Heading2"/>
      </w:pPr>
      <w:r>
        <w:t>Make `--help` still work</w:t>
      </w:r>
    </w:p>
    <w:p>
      <w:r>
        <w:t>invoke_without_command=True doesn't break --help. Click handles mytool --help before your group function runs. No special handling needed.</w:t>
      </w:r>
    </w:p>
    <w:p>
      <w:pPr>
        <w:pStyle w:val="Heading2"/>
      </w:pPr>
      <w:r>
        <w:t>Handle Ctrl+C and EOF gracefully</w:t>
      </w:r>
    </w:p>
    <w:p>
      <w:r>
        <w:t>The REPL should catch KeyboardInterrupt and EOFError and exit cleanly, not dump a traceback. This is table stakes for a good TUI.</w:t>
      </w:r>
    </w:p>
    <w:p>
      <w:pPr>
        <w:pStyle w:val="Heading2"/>
      </w:pPr>
      <w:r>
        <w:t>Don't break pipes and scripts</w:t>
      </w:r>
    </w:p>
    <w:p>
      <w:r>
        <w:t>mytool digest --days 7 | head -20 must still work. Your subcommands should detect whether stdout is a TTY and adjust output accordingly (e.g., skip Rich formatting when piped):</w:t>
      </w:r>
    </w:p>
    <w:p>
      <w:pPr>
        <w:ind w:left="720"/>
      </w:pPr>
      <w:r>
        <w:rPr>
          <w:rFonts w:ascii="Consolas" w:hAnsi="Consolas"/>
          <w:sz w:val="18"/>
        </w:rPr>
        <w:t>import sys</w:t>
        <w:br/>
        <w:t>if sys.stdout.isatty():</w:t>
        <w:br/>
        <w:t xml:space="preserve">    rich_print(output)</w:t>
        <w:br/>
        <w:t>else:</w:t>
        <w:br/>
        <w:t xml:space="preserve">    print(plain_text)</w:t>
      </w:r>
    </w:p>
    <w:p>
      <w:pPr>
        <w:pStyle w:val="Heading2"/>
      </w:pPr>
      <w:r>
        <w:t>Provide a `--no-interactive` escape hatch</w:t>
      </w:r>
    </w:p>
    <w:p>
      <w:r>
        <w:t>Some users will want to suppress the REPL even when running the bare command (e.g., in a script that sources your tool). A --no-interactive flag or MYTOOL_NO_INTERACTIVE=1 env var is a nice safety valve.</w:t>
      </w:r>
    </w:p>
    <w:p>
      <w:pPr>
        <w:pStyle w:val="Heading2"/>
      </w:pPr>
      <w:r>
        <w:t>Show a status bar or connection check on startup</w:t>
      </w:r>
    </w:p>
    <w:p>
      <w:r>
        <w:t>If your TUI depends on external services (APIs, MCP servers, databases), check them at REPL startup and show the status. Envoy does this with an animated connection check. It takes a second but saves minutes of debugging when something is down.</w:t>
      </w:r>
    </w:p>
    <w:p>
      <w:pPr>
        <w:pStyle w:val="Heading2"/>
      </w:pPr>
      <w:r>
        <w:t>Keep subcommand output clean for automation</w:t>
      </w:r>
    </w:p>
    <w:p>
      <w:r>
        <w:t>Subcommands should produce parseable output (or at least no spinners/animations) so they work in cron jobs and pipelines. Reserve the rich UI for the interactive REPL.</w:t>
      </w:r>
    </w:p>
    <w:p>
      <w:pPr>
        <w:pStyle w:val="Heading1"/>
      </w:pPr>
      <w:r>
        <w:t>Other Frameworks</w:t>
      </w:r>
    </w:p>
    <w:p>
      <w:r>
        <w:t>The same pattern works outside Click: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Equivalent</w:t>
            </w:r>
          </w:p>
        </w:tc>
      </w:tr>
      <w:tr>
        <w:tc>
          <w:tcPr>
            <w:tcW w:type="dxa" w:w="4320"/>
          </w:tcPr>
          <w:p>
            <w:r>
              <w:t>argparse</w:t>
            </w:r>
          </w:p>
        </w:tc>
        <w:tc>
          <w:tcPr>
            <w:tcW w:type="dxa" w:w="4320"/>
          </w:tcPr>
          <w:p>
            <w:r>
              <w:t>Check if args.command is None after parsing, then launch REPL</w:t>
            </w:r>
          </w:p>
        </w:tc>
      </w:tr>
      <w:tr>
        <w:tc>
          <w:tcPr>
            <w:tcW w:type="dxa" w:w="4320"/>
          </w:tcPr>
          <w:p>
            <w:r>
              <w:t>Typer</w:t>
            </w:r>
          </w:p>
        </w:tc>
        <w:tc>
          <w:tcPr>
            <w:tcW w:type="dxa" w:w="4320"/>
          </w:tcPr>
          <w:p>
            <w:r>
              <w:t>Use @app.callback(invoke_without_command=True) with the same ctx.invoked_subcommand is None check</w:t>
            </w:r>
          </w:p>
        </w:tc>
      </w:tr>
      <w:tr>
        <w:tc>
          <w:tcPr>
            <w:tcW w:type="dxa" w:w="4320"/>
          </w:tcPr>
          <w:p>
            <w:r>
              <w:t>Go (cobra)</w:t>
            </w:r>
          </w:p>
        </w:tc>
        <w:tc>
          <w:tcPr>
            <w:tcW w:type="dxa" w:w="4320"/>
          </w:tcPr>
          <w:p>
            <w:r>
              <w:t>Set Run on the root command to launch TUI; subcommands override it</w:t>
            </w:r>
          </w:p>
        </w:tc>
      </w:tr>
      <w:tr>
        <w:tc>
          <w:tcPr>
            <w:tcW w:type="dxa" w:w="4320"/>
          </w:tcPr>
          <w:p>
            <w:r>
              <w:t>Rust (clap)</w:t>
            </w:r>
          </w:p>
        </w:tc>
        <w:tc>
          <w:tcPr>
            <w:tcW w:type="dxa" w:w="4320"/>
          </w:tcPr>
          <w:p>
            <w:r>
              <w:t>Match on None in the subcommand match arm</w:t>
            </w:r>
          </w:p>
        </w:tc>
      </w:tr>
      <w:tr>
        <w:tc>
          <w:tcPr>
            <w:tcW w:type="dxa" w:w="4320"/>
          </w:tcPr>
          <w:p>
            <w:r>
              <w:t>Node (commander)</w:t>
            </w:r>
          </w:p>
        </w:tc>
        <w:tc>
          <w:tcPr>
            <w:tcW w:type="dxa" w:w="4320"/>
          </w:tcPr>
          <w:p>
            <w:r>
              <w:t>Check program.args.length === 0 before calling program.parse()</w:t>
            </w:r>
          </w:p>
        </w:tc>
      </w:tr>
    </w:tbl>
    <w:p/>
    <w:p>
      <w:pPr>
        <w:pStyle w:val="Heading1"/>
      </w:pPr>
      <w:r>
        <w:t>Summary</w:t>
      </w:r>
    </w:p>
    <w:p>
      <w:r>
        <w:t>The recipe:</w:t>
      </w:r>
    </w:p>
    <w:p>
      <w:pPr>
        <w:pStyle w:val="ListNumber"/>
      </w:pPr>
      <w:r>
        <w:t>Make your CLI group/root command execute when no subcommand is given.</w:t>
      </w:r>
    </w:p>
    <w:p>
      <w:pPr>
        <w:pStyle w:val="ListNumber"/>
      </w:pPr>
      <w:r>
        <w:t>In that handler, check for "no subcommand" and launch the REPL.</w:t>
      </w:r>
    </w:p>
    <w:p>
      <w:pPr>
        <w:pStyle w:val="ListNumber"/>
      </w:pPr>
      <w:r>
        <w:t>Register all features as both subcommands and slash commands.</w:t>
      </w:r>
    </w:p>
    <w:p>
      <w:pPr>
        <w:pStyle w:val="ListNumber"/>
      </w:pPr>
      <w:r>
        <w:t>Keep the REPL import lazy so subcommands stay fast.</w:t>
      </w:r>
    </w:p>
    <w:p>
      <w:pPr>
        <w:pStyle w:val="ListNumber"/>
      </w:pPr>
      <w:r>
        <w:t>Respect TTY detection so pipes and scripts still work.</w:t>
      </w:r>
    </w:p>
    <w:p>
      <w:r>
        <w:t>That's it. Three lines of routing logic, and your tool becomes interactive-first without sacrificing scriptability.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