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93" w:rsidRDefault="00FD044F" w:rsidP="00FD044F">
      <w:pPr>
        <w:pStyle w:val="Title"/>
      </w:pPr>
      <w:r>
        <w:t>Study Closeout PDF Generation</w:t>
      </w:r>
    </w:p>
    <w:p w:rsidR="00FD044F" w:rsidRDefault="00FD044F" w:rsidP="00FD044F">
      <w:pPr>
        <w:pStyle w:val="Heading1"/>
      </w:pPr>
      <w:r>
        <w:t>Introduction</w:t>
      </w:r>
    </w:p>
    <w:p w:rsidR="00FD044F" w:rsidRDefault="00FD044F" w:rsidP="00FD044F">
      <w:r>
        <w:t>The study closeout PDF generation process generates a PDF file for each patient containing all data records for that patient. Each data record is displayed as a CRF form, a data field listing and optionally, faxed in images, a chronological audit trail and an audit trail by field.</w:t>
      </w:r>
      <w:r w:rsidR="00EF1327">
        <w:t xml:space="preserve"> Bookmarks take you to specific records and fields are hyperlinked between the CRF view, the data list view and the field audit view.</w:t>
      </w:r>
    </w:p>
    <w:p w:rsidR="00FD044F" w:rsidRDefault="00FD044F" w:rsidP="00FD044F">
      <w:r>
        <w:t>The generation process is done in two parts. The first is extracting the data and audit records from DataFax and storing them in an intermediate database. The second phase reads that database and generates the PDF files themselves.</w:t>
      </w:r>
    </w:p>
    <w:p w:rsidR="00FD044F" w:rsidRDefault="00FD044F" w:rsidP="00FD044F">
      <w:pPr>
        <w:pStyle w:val="Heading1"/>
      </w:pPr>
      <w:r>
        <w:t>Generating the Intermediate Database</w:t>
      </w:r>
    </w:p>
    <w:p w:rsidR="00FD044F" w:rsidRDefault="00FD044F" w:rsidP="00FD044F">
      <w:r>
        <w:t xml:space="preserve">The process of generating the intermediate database involves running the </w:t>
      </w:r>
      <w:r w:rsidRPr="00FD044F">
        <w:rPr>
          <w:rFonts w:ascii="Courier New" w:hAnsi="Courier New" w:cs="Courier New"/>
        </w:rPr>
        <w:t>make_closeout_db.py</w:t>
      </w:r>
      <w:r>
        <w:t xml:space="preserve"> program. This program requires at least the </w:t>
      </w:r>
      <w:r>
        <w:rPr>
          <w:rFonts w:ascii="Courier New" w:hAnsi="Courier New" w:cs="Courier New"/>
        </w:rPr>
        <w:t>--</w:t>
      </w:r>
      <w:r w:rsidRPr="00FD044F">
        <w:rPr>
          <w:rFonts w:ascii="Courier New" w:hAnsi="Courier New" w:cs="Courier New"/>
        </w:rPr>
        <w:t>study</w:t>
      </w:r>
      <w:r>
        <w:t xml:space="preserve"> argument to specify which study to generate the database for. An optional </w:t>
      </w:r>
      <w:r>
        <w:rPr>
          <w:rFonts w:ascii="Courier New" w:hAnsi="Courier New" w:cs="Courier New"/>
        </w:rPr>
        <w:t>--</w:t>
      </w:r>
      <w:proofErr w:type="spellStart"/>
      <w:r w:rsidRPr="00FD044F">
        <w:rPr>
          <w:rFonts w:ascii="Courier New" w:hAnsi="Courier New" w:cs="Courier New"/>
        </w:rPr>
        <w:t>db</w:t>
      </w:r>
      <w:proofErr w:type="spellEnd"/>
      <w:r>
        <w:t xml:space="preserve"> option allows the specification of the output database name. This program needs to be run using Python 2.7 or later.</w:t>
      </w:r>
    </w:p>
    <w:p w:rsidR="00FD044F" w:rsidRDefault="00FD044F" w:rsidP="000723AA">
      <w:pPr>
        <w:pStyle w:val="command"/>
      </w:pPr>
      <w:r>
        <w:t>p</w:t>
      </w:r>
      <w:r w:rsidRPr="00FD044F">
        <w:t>ython27</w:t>
      </w:r>
      <w:r>
        <w:t xml:space="preserve"> </w:t>
      </w:r>
      <w:r w:rsidR="0014787C">
        <w:t xml:space="preserve">make_closeout_db.py </w:t>
      </w:r>
      <w:r>
        <w:t>--</w:t>
      </w:r>
      <w:r w:rsidRPr="00FD044F">
        <w:t xml:space="preserve">study 254 </w:t>
      </w:r>
      <w:r>
        <w:t>--</w:t>
      </w:r>
      <w:proofErr w:type="spellStart"/>
      <w:r w:rsidRPr="00FD044F">
        <w:t>db</w:t>
      </w:r>
      <w:proofErr w:type="spellEnd"/>
      <w:r w:rsidRPr="00FD044F">
        <w:t xml:space="preserve"> </w:t>
      </w:r>
      <w:proofErr w:type="spellStart"/>
      <w:r w:rsidRPr="00FD044F">
        <w:t>data.db</w:t>
      </w:r>
      <w:proofErr w:type="spellEnd"/>
    </w:p>
    <w:p w:rsidR="002127EC" w:rsidRPr="00FD044F" w:rsidRDefault="002127EC" w:rsidP="002127EC">
      <w:r>
        <w:t xml:space="preserve">If only a subset of patients are required, the </w:t>
      </w:r>
      <w:r w:rsidRPr="002127EC">
        <w:rPr>
          <w:rFonts w:ascii="Courier New" w:hAnsi="Courier New" w:cs="Courier New"/>
        </w:rPr>
        <w:t xml:space="preserve">--ids </w:t>
      </w:r>
      <w:r w:rsidRPr="002127EC">
        <w:rPr>
          <w:rFonts w:ascii="Courier New" w:hAnsi="Courier New" w:cs="Courier New"/>
          <w:i/>
        </w:rPr>
        <w:t>id</w:t>
      </w:r>
      <w:bookmarkStart w:id="0" w:name="_GoBack"/>
      <w:bookmarkEnd w:id="0"/>
      <w:r w:rsidRPr="002127EC">
        <w:rPr>
          <w:rFonts w:ascii="Courier New" w:hAnsi="Courier New" w:cs="Courier New"/>
          <w:i/>
        </w:rPr>
        <w:t>-list</w:t>
      </w:r>
      <w:r>
        <w:t xml:space="preserve"> option can be specified to speed up the database creation process.</w:t>
      </w:r>
    </w:p>
    <w:p w:rsidR="00FD044F" w:rsidRDefault="0014787C" w:rsidP="0014787C">
      <w:pPr>
        <w:pStyle w:val="Heading1"/>
      </w:pPr>
      <w:r>
        <w:t>Generating the PDF files</w:t>
      </w:r>
    </w:p>
    <w:p w:rsidR="00EF1327" w:rsidRDefault="0014787C" w:rsidP="0014787C">
      <w:r>
        <w:t xml:space="preserve">Once the intermediate database has been generated, the task of generating the output PDF files can begin. This is accomplished by running the </w:t>
      </w:r>
      <w:r w:rsidRPr="0014787C">
        <w:rPr>
          <w:rFonts w:ascii="Courier New" w:hAnsi="Courier New" w:cs="Courier New"/>
        </w:rPr>
        <w:t>closeout.py</w:t>
      </w:r>
      <w:r w:rsidR="00EF1327">
        <w:t xml:space="preserve"> program which generates a PDF file for each patient containing the CRF image overlaid with the data fields, a data field listing, primary fax image, chronological audit for the record and an audit listing by field showing changes made to each field.</w:t>
      </w:r>
    </w:p>
    <w:p w:rsidR="0014787C" w:rsidRDefault="00EF1327" w:rsidP="0014787C">
      <w:r>
        <w:t xml:space="preserve">The </w:t>
      </w:r>
      <w:r w:rsidRPr="00EF1327">
        <w:rPr>
          <w:rFonts w:ascii="Courier New" w:hAnsi="Courier New" w:cs="Courier New"/>
        </w:rPr>
        <w:t>closeout.p</w:t>
      </w:r>
      <w:r>
        <w:t xml:space="preserve">y program </w:t>
      </w:r>
      <w:r w:rsidR="0014787C">
        <w:t>has many options to filter and customize its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20" w:type="dxa"/>
          <w:left w:w="115" w:type="dxa"/>
          <w:bottom w:w="120" w:type="dxa"/>
          <w:right w:w="115" w:type="dxa"/>
        </w:tblCellMar>
        <w:tblLook w:val="04A0" w:firstRow="1" w:lastRow="0" w:firstColumn="1" w:lastColumn="0" w:noHBand="0" w:noVBand="1"/>
      </w:tblPr>
      <w:tblGrid>
        <w:gridCol w:w="3690"/>
        <w:gridCol w:w="5660"/>
      </w:tblGrid>
      <w:tr w:rsidR="0014787C" w:rsidTr="003712D5">
        <w:tc>
          <w:tcPr>
            <w:tcW w:w="3690" w:type="dxa"/>
            <w:vAlign w:val="center"/>
          </w:tcPr>
          <w:p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--blinded</w:t>
            </w:r>
          </w:p>
        </w:tc>
        <w:tc>
          <w:tcPr>
            <w:tcW w:w="5660" w:type="dxa"/>
            <w:vAlign w:val="center"/>
          </w:tcPr>
          <w:p w:rsidR="0014787C" w:rsidRDefault="0014787C" w:rsidP="0014787C">
            <w:r>
              <w:t>Blinds fields marked as internal in the DataFax setup file</w:t>
            </w:r>
            <w:r w:rsidR="00850FC3">
              <w:t>.</w:t>
            </w:r>
          </w:p>
        </w:tc>
      </w:tr>
      <w:tr w:rsidR="0014787C" w:rsidTr="003712D5">
        <w:tc>
          <w:tcPr>
            <w:tcW w:w="3690" w:type="dxa"/>
            <w:vAlign w:val="center"/>
          </w:tcPr>
          <w:p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w:t>
            </w:r>
            <w:proofErr w:type="spellStart"/>
            <w:r w:rsidRPr="000723AA">
              <w:rPr>
                <w:rFonts w:ascii="Courier New" w:hAnsi="Courier New" w:cs="Courier New"/>
                <w:sz w:val="18"/>
                <w:szCs w:val="18"/>
              </w:rPr>
              <w:t>db</w:t>
            </w:r>
            <w:proofErr w:type="spellEnd"/>
            <w:r w:rsidRPr="000723AA">
              <w:rPr>
                <w:rFonts w:ascii="Courier New" w:hAnsi="Courier New" w:cs="Courier New"/>
                <w:sz w:val="18"/>
                <w:szCs w:val="18"/>
              </w:rPr>
              <w:t xml:space="preserve"> </w:t>
            </w:r>
            <w:r w:rsidRPr="000723AA">
              <w:rPr>
                <w:rFonts w:ascii="Courier New" w:hAnsi="Courier New" w:cs="Courier New"/>
                <w:i/>
                <w:sz w:val="18"/>
                <w:szCs w:val="18"/>
              </w:rPr>
              <w:t>database</w:t>
            </w:r>
          </w:p>
        </w:tc>
        <w:tc>
          <w:tcPr>
            <w:tcW w:w="5660" w:type="dxa"/>
            <w:vAlign w:val="center"/>
          </w:tcPr>
          <w:p w:rsidR="0014787C" w:rsidRDefault="00850FC3" w:rsidP="0014787C">
            <w:r>
              <w:t>T</w:t>
            </w:r>
            <w:r w:rsidR="0014787C">
              <w:t>he name of the intermediate database to use</w:t>
            </w:r>
            <w:r>
              <w:t>. Default is ‘</w:t>
            </w:r>
            <w:proofErr w:type="spellStart"/>
            <w:r>
              <w:t>data.db</w:t>
            </w:r>
            <w:proofErr w:type="spellEnd"/>
            <w:r>
              <w:t>’.</w:t>
            </w:r>
          </w:p>
        </w:tc>
      </w:tr>
      <w:tr w:rsidR="0014787C" w:rsidTr="003712D5">
        <w:tc>
          <w:tcPr>
            <w:tcW w:w="3690" w:type="dxa"/>
            <w:vAlign w:val="center"/>
          </w:tcPr>
          <w:p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w:t>
            </w:r>
            <w:proofErr w:type="spellStart"/>
            <w:r w:rsidRPr="000723AA">
              <w:rPr>
                <w:rFonts w:ascii="Courier New" w:hAnsi="Courier New" w:cs="Courier New"/>
                <w:sz w:val="18"/>
                <w:szCs w:val="18"/>
              </w:rPr>
              <w:t>studydir</w:t>
            </w:r>
            <w:proofErr w:type="spellEnd"/>
            <w:r w:rsidRPr="000723AA">
              <w:rPr>
                <w:rFonts w:ascii="Courier New" w:hAnsi="Courier New" w:cs="Courier New"/>
                <w:sz w:val="18"/>
                <w:szCs w:val="18"/>
              </w:rPr>
              <w:t xml:space="preserve"> </w:t>
            </w:r>
            <w:r w:rsidRPr="000723AA">
              <w:rPr>
                <w:rFonts w:ascii="Courier New" w:hAnsi="Courier New" w:cs="Courier New"/>
                <w:i/>
                <w:sz w:val="18"/>
                <w:szCs w:val="18"/>
              </w:rPr>
              <w:t>path</w:t>
            </w:r>
          </w:p>
        </w:tc>
        <w:tc>
          <w:tcPr>
            <w:tcW w:w="5660" w:type="dxa"/>
            <w:vAlign w:val="center"/>
          </w:tcPr>
          <w:p w:rsidR="0014787C" w:rsidRDefault="00850FC3" w:rsidP="0014787C">
            <w:r>
              <w:t>(Required) The path to the DataFax $STUDY_DIR.</w:t>
            </w:r>
          </w:p>
        </w:tc>
      </w:tr>
      <w:tr w:rsidR="0014787C" w:rsidTr="003712D5">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--ids </w:t>
            </w:r>
            <w:r w:rsidRPr="000723AA">
              <w:rPr>
                <w:rFonts w:ascii="Courier New" w:hAnsi="Courier New" w:cs="Courier New"/>
                <w:i/>
                <w:sz w:val="18"/>
                <w:szCs w:val="18"/>
              </w:rPr>
              <w:t>id-list</w:t>
            </w:r>
          </w:p>
        </w:tc>
        <w:tc>
          <w:tcPr>
            <w:tcW w:w="5660" w:type="dxa"/>
            <w:vAlign w:val="center"/>
          </w:tcPr>
          <w:p w:rsidR="0014787C" w:rsidRDefault="00850FC3" w:rsidP="0014787C">
            <w:r>
              <w:t>The list of patient IDs to include. Default is to include all patients.</w:t>
            </w:r>
          </w:p>
        </w:tc>
      </w:tr>
      <w:tr w:rsidR="003712D5" w:rsidTr="003712D5">
        <w:tc>
          <w:tcPr>
            <w:tcW w:w="3690" w:type="dxa"/>
            <w:vAlign w:val="center"/>
          </w:tcPr>
          <w:p w:rsidR="003712D5" w:rsidRPr="000723AA" w:rsidRDefault="003712D5" w:rsidP="0014787C">
            <w:pPr>
              <w:rPr>
                <w:rFonts w:ascii="Courier New" w:hAnsi="Courier New" w:cs="Courier New"/>
                <w:sz w:val="18"/>
                <w:szCs w:val="18"/>
              </w:rPr>
            </w:pPr>
            <w:r>
              <w:rPr>
                <w:rFonts w:ascii="Courier New" w:hAnsi="Courier New" w:cs="Courier New"/>
                <w:sz w:val="18"/>
                <w:szCs w:val="18"/>
              </w:rPr>
              <w:t xml:space="preserve">--centers </w:t>
            </w:r>
            <w:r w:rsidRPr="003712D5">
              <w:rPr>
                <w:rFonts w:ascii="Courier New" w:hAnsi="Courier New" w:cs="Courier New"/>
                <w:i/>
                <w:sz w:val="18"/>
                <w:szCs w:val="18"/>
              </w:rPr>
              <w:t>center-list</w:t>
            </w:r>
          </w:p>
        </w:tc>
        <w:tc>
          <w:tcPr>
            <w:tcW w:w="5660" w:type="dxa"/>
            <w:vAlign w:val="center"/>
          </w:tcPr>
          <w:p w:rsidR="003712D5" w:rsidRDefault="003712D5" w:rsidP="0014787C">
            <w:r>
              <w:t>The list of centers to generate PDFs for. Default is to include all centers</w:t>
            </w:r>
          </w:p>
        </w:tc>
      </w:tr>
      <w:tr w:rsidR="0014787C" w:rsidTr="003712D5">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lastRenderedPageBreak/>
              <w:t xml:space="preserve">--plates </w:t>
            </w:r>
            <w:r w:rsidRPr="000723AA">
              <w:rPr>
                <w:rFonts w:ascii="Courier New" w:hAnsi="Courier New" w:cs="Courier New"/>
                <w:i/>
                <w:sz w:val="18"/>
                <w:szCs w:val="18"/>
              </w:rPr>
              <w:t>plate-list</w:t>
            </w:r>
          </w:p>
        </w:tc>
        <w:tc>
          <w:tcPr>
            <w:tcW w:w="5660" w:type="dxa"/>
            <w:vAlign w:val="center"/>
          </w:tcPr>
          <w:p w:rsidR="0014787C" w:rsidRDefault="00850FC3" w:rsidP="0014787C">
            <w:r>
              <w:t>The list of plate numbers to include. Default is to include all plates.</w:t>
            </w:r>
          </w:p>
        </w:tc>
      </w:tr>
      <w:tr w:rsidR="0014787C" w:rsidTr="003712D5">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--visits </w:t>
            </w:r>
            <w:r w:rsidRPr="000723AA">
              <w:rPr>
                <w:rFonts w:ascii="Courier New" w:hAnsi="Courier New" w:cs="Courier New"/>
                <w:i/>
                <w:sz w:val="18"/>
                <w:szCs w:val="18"/>
              </w:rPr>
              <w:t>visit-list</w:t>
            </w:r>
          </w:p>
        </w:tc>
        <w:tc>
          <w:tcPr>
            <w:tcW w:w="5660" w:type="dxa"/>
            <w:vAlign w:val="center"/>
          </w:tcPr>
          <w:p w:rsidR="00850FC3" w:rsidRDefault="00850FC3" w:rsidP="0014787C">
            <w:r>
              <w:t>The list of visit numbers to include. Default is to include all visits.</w:t>
            </w:r>
          </w:p>
        </w:tc>
      </w:tr>
      <w:tr w:rsidR="003712D5" w:rsidTr="003712D5">
        <w:tc>
          <w:tcPr>
            <w:tcW w:w="3690" w:type="dxa"/>
            <w:vAlign w:val="center"/>
          </w:tcPr>
          <w:p w:rsidR="003712D5" w:rsidRPr="000723AA" w:rsidRDefault="003712D5" w:rsidP="0014787C">
            <w:pPr>
              <w:rPr>
                <w:rFonts w:ascii="Courier New" w:hAnsi="Courier New" w:cs="Courier New"/>
                <w:sz w:val="18"/>
                <w:szCs w:val="18"/>
              </w:rPr>
            </w:pPr>
            <w:r>
              <w:rPr>
                <w:rFonts w:ascii="Courier New" w:hAnsi="Courier New" w:cs="Courier New"/>
                <w:sz w:val="18"/>
                <w:szCs w:val="18"/>
              </w:rPr>
              <w:t xml:space="preserve">--levels </w:t>
            </w:r>
            <w:r w:rsidRPr="003712D5">
              <w:rPr>
                <w:rFonts w:ascii="Courier New" w:hAnsi="Courier New" w:cs="Courier New"/>
                <w:i/>
                <w:sz w:val="18"/>
                <w:szCs w:val="18"/>
              </w:rPr>
              <w:t>level-list</w:t>
            </w:r>
          </w:p>
        </w:tc>
        <w:tc>
          <w:tcPr>
            <w:tcW w:w="5660" w:type="dxa"/>
            <w:vAlign w:val="center"/>
          </w:tcPr>
          <w:p w:rsidR="003712D5" w:rsidRDefault="003712D5" w:rsidP="0014787C">
            <w:r>
              <w:t>Include only records at levels in level-list. Default is to include all levels</w:t>
            </w:r>
          </w:p>
        </w:tc>
      </w:tr>
      <w:tr w:rsidR="0014787C" w:rsidTr="003712D5">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--domains </w:t>
            </w:r>
            <w:r w:rsidRPr="000723AA">
              <w:rPr>
                <w:rFonts w:ascii="Courier New" w:hAnsi="Courier New" w:cs="Courier New"/>
                <w:i/>
                <w:sz w:val="18"/>
                <w:szCs w:val="18"/>
              </w:rPr>
              <w:t>domain</w:t>
            </w:r>
            <w:r w:rsidR="000C4A21">
              <w:rPr>
                <w:rFonts w:ascii="Courier New" w:hAnsi="Courier New" w:cs="Courier New"/>
                <w:i/>
                <w:sz w:val="18"/>
                <w:szCs w:val="18"/>
              </w:rPr>
              <w:t>-file</w:t>
            </w:r>
          </w:p>
        </w:tc>
        <w:tc>
          <w:tcPr>
            <w:tcW w:w="5660" w:type="dxa"/>
            <w:vAlign w:val="center"/>
          </w:tcPr>
          <w:p w:rsidR="0014787C" w:rsidRDefault="00850FC3" w:rsidP="0014787C">
            <w:r>
              <w:t>The file containing the domain to plate mapping</w:t>
            </w:r>
          </w:p>
        </w:tc>
      </w:tr>
      <w:tr w:rsidR="0014787C" w:rsidTr="003712D5">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--include-attached-images</w:t>
            </w:r>
            <w:r w:rsidR="00322F38">
              <w:rPr>
                <w:rFonts w:ascii="Courier New" w:hAnsi="Courier New" w:cs="Courier New"/>
                <w:sz w:val="18"/>
                <w:szCs w:val="18"/>
              </w:rPr>
              <w:t xml:space="preserve"> list</w:t>
            </w:r>
          </w:p>
        </w:tc>
        <w:tc>
          <w:tcPr>
            <w:tcW w:w="5660" w:type="dxa"/>
            <w:vAlign w:val="center"/>
          </w:tcPr>
          <w:p w:rsidR="00850FC3" w:rsidRDefault="00850FC3" w:rsidP="0014787C">
            <w:r>
              <w:t>Include primary fax images in the PDF document</w:t>
            </w:r>
            <w:r w:rsidR="00322F38">
              <w:t xml:space="preserve"> for the plates in ‘list’. List can be ‘ALL’</w:t>
            </w:r>
            <w:r>
              <w:t>. Fax images must be in PNG format.</w:t>
            </w:r>
          </w:p>
        </w:tc>
      </w:tr>
      <w:tr w:rsidR="00850FC3" w:rsidTr="003712D5">
        <w:tc>
          <w:tcPr>
            <w:tcW w:w="3690" w:type="dxa"/>
            <w:vAlign w:val="center"/>
          </w:tcPr>
          <w:p w:rsidR="00850FC3" w:rsidRPr="000723AA" w:rsidRDefault="00850FC3" w:rsidP="0014787C">
            <w:pPr>
              <w:rPr>
                <w:rFonts w:ascii="Courier New" w:hAnsi="Courier New" w:cs="Courier New"/>
                <w:sz w:val="18"/>
                <w:szCs w:val="18"/>
              </w:rPr>
            </w:pPr>
            <w:r w:rsidRPr="000723AA">
              <w:rPr>
                <w:rFonts w:ascii="Courier New" w:hAnsi="Courier New" w:cs="Courier New"/>
                <w:sz w:val="18"/>
                <w:szCs w:val="18"/>
              </w:rPr>
              <w:t>--exclude-chronological-audit</w:t>
            </w:r>
          </w:p>
        </w:tc>
        <w:tc>
          <w:tcPr>
            <w:tcW w:w="5660" w:type="dxa"/>
            <w:vAlign w:val="center"/>
          </w:tcPr>
          <w:p w:rsidR="00850FC3" w:rsidRDefault="00850FC3" w:rsidP="0014787C">
            <w:r>
              <w:t>Do not produce the chronological audit sections.</w:t>
            </w:r>
          </w:p>
        </w:tc>
      </w:tr>
      <w:tr w:rsidR="00850FC3" w:rsidTr="003712D5">
        <w:tc>
          <w:tcPr>
            <w:tcW w:w="3690" w:type="dxa"/>
            <w:vAlign w:val="center"/>
          </w:tcPr>
          <w:p w:rsidR="00850FC3" w:rsidRPr="000723AA" w:rsidRDefault="00850FC3" w:rsidP="0014787C">
            <w:pPr>
              <w:rPr>
                <w:rFonts w:ascii="Courier New" w:hAnsi="Courier New" w:cs="Courier New"/>
                <w:sz w:val="18"/>
                <w:szCs w:val="18"/>
              </w:rPr>
            </w:pPr>
            <w:r w:rsidRPr="000723AA">
              <w:rPr>
                <w:rFonts w:ascii="Courier New" w:hAnsi="Courier New" w:cs="Courier New"/>
                <w:sz w:val="18"/>
                <w:szCs w:val="18"/>
              </w:rPr>
              <w:t>--exclude-field-audit</w:t>
            </w:r>
          </w:p>
        </w:tc>
        <w:tc>
          <w:tcPr>
            <w:tcW w:w="5660" w:type="dxa"/>
            <w:vAlign w:val="center"/>
          </w:tcPr>
          <w:p w:rsidR="00850FC3" w:rsidRDefault="00850FC3" w:rsidP="0014787C">
            <w:r>
              <w:t>Do not produce the field level audit sections.</w:t>
            </w:r>
          </w:p>
        </w:tc>
      </w:tr>
      <w:tr w:rsidR="00322F38" w:rsidTr="003712D5">
        <w:tc>
          <w:tcPr>
            <w:tcW w:w="3690" w:type="dxa"/>
            <w:vAlign w:val="center"/>
          </w:tcPr>
          <w:p w:rsidR="00322F38" w:rsidRPr="000723AA" w:rsidRDefault="00322F38" w:rsidP="0014787C">
            <w:pPr>
              <w:rPr>
                <w:rFonts w:ascii="Courier New" w:hAnsi="Courier New" w:cs="Courier New"/>
                <w:sz w:val="18"/>
                <w:szCs w:val="18"/>
              </w:rPr>
            </w:pPr>
            <w:r>
              <w:rPr>
                <w:rFonts w:ascii="Courier New" w:hAnsi="Courier New" w:cs="Courier New"/>
                <w:sz w:val="18"/>
                <w:szCs w:val="18"/>
              </w:rPr>
              <w:t xml:space="preserve">--prefer-background </w:t>
            </w:r>
            <w:proofErr w:type="spellStart"/>
            <w:r>
              <w:rPr>
                <w:rFonts w:ascii="Courier New" w:hAnsi="Courier New" w:cs="Courier New"/>
                <w:sz w:val="18"/>
                <w:szCs w:val="18"/>
              </w:rPr>
              <w:t>bkgd</w:t>
            </w:r>
            <w:proofErr w:type="spellEnd"/>
          </w:p>
        </w:tc>
        <w:tc>
          <w:tcPr>
            <w:tcW w:w="5660" w:type="dxa"/>
            <w:vAlign w:val="center"/>
          </w:tcPr>
          <w:p w:rsidR="00322F38" w:rsidRDefault="00322F38" w:rsidP="0014787C">
            <w:r>
              <w:t xml:space="preserve">Prefer using backgrounds with </w:t>
            </w:r>
            <w:proofErr w:type="spellStart"/>
            <w:r>
              <w:t>CRFtype</w:t>
            </w:r>
            <w:proofErr w:type="spellEnd"/>
            <w:r>
              <w:t xml:space="preserve"> of bkgd</w:t>
            </w:r>
            <w:r w:rsidR="003712D5">
              <w:t>. Multiple background names can be specified with a comma delimiter</w:t>
            </w:r>
          </w:p>
        </w:tc>
      </w:tr>
      <w:tr w:rsidR="00322F38" w:rsidTr="003712D5">
        <w:tc>
          <w:tcPr>
            <w:tcW w:w="3690" w:type="dxa"/>
            <w:vAlign w:val="center"/>
          </w:tcPr>
          <w:p w:rsidR="00322F38" w:rsidRDefault="00322F38" w:rsidP="0014787C">
            <w:pPr>
              <w:rPr>
                <w:rFonts w:ascii="Courier New" w:hAnsi="Courier New" w:cs="Courier New"/>
                <w:sz w:val="18"/>
                <w:szCs w:val="18"/>
              </w:rPr>
            </w:pPr>
            <w:r>
              <w:rPr>
                <w:rFonts w:ascii="Courier New" w:hAnsi="Courier New" w:cs="Courier New"/>
                <w:sz w:val="18"/>
                <w:szCs w:val="18"/>
              </w:rPr>
              <w:t>--format-</w:t>
            </w:r>
            <w:proofErr w:type="spellStart"/>
            <w:r>
              <w:rPr>
                <w:rFonts w:ascii="Courier New" w:hAnsi="Courier New" w:cs="Courier New"/>
                <w:sz w:val="18"/>
                <w:szCs w:val="18"/>
              </w:rPr>
              <w:t>pid</w:t>
            </w:r>
            <w:proofErr w:type="spellEnd"/>
            <w:r>
              <w:rPr>
                <w:rFonts w:ascii="Courier New" w:hAnsi="Courier New" w:cs="Courier New"/>
                <w:sz w:val="18"/>
                <w:szCs w:val="18"/>
              </w:rPr>
              <w:t xml:space="preserve"> </w:t>
            </w:r>
            <w:r w:rsidRPr="002127EC">
              <w:rPr>
                <w:rFonts w:ascii="Courier New" w:hAnsi="Courier New" w:cs="Courier New"/>
                <w:i/>
                <w:sz w:val="18"/>
                <w:szCs w:val="18"/>
              </w:rPr>
              <w:t>format</w:t>
            </w:r>
          </w:p>
        </w:tc>
        <w:tc>
          <w:tcPr>
            <w:tcW w:w="5660" w:type="dxa"/>
            <w:vAlign w:val="center"/>
          </w:tcPr>
          <w:p w:rsidR="00322F38" w:rsidRDefault="00322F38" w:rsidP="0014787C">
            <w:r>
              <w:t>Format the patient ID according to ‘format’. Format can be any characters to include additional information such as protocol number. Any # characters in the format will be replace with a digit from the zero padded patient ID.</w:t>
            </w:r>
          </w:p>
        </w:tc>
      </w:tr>
      <w:tr w:rsidR="003712D5" w:rsidTr="003712D5">
        <w:tc>
          <w:tcPr>
            <w:tcW w:w="3690" w:type="dxa"/>
            <w:vAlign w:val="center"/>
          </w:tcPr>
          <w:p w:rsidR="003712D5" w:rsidRDefault="003712D5" w:rsidP="0014787C">
            <w:pPr>
              <w:rPr>
                <w:rFonts w:ascii="Courier New" w:hAnsi="Courier New" w:cs="Courier New"/>
                <w:sz w:val="18"/>
                <w:szCs w:val="18"/>
              </w:rPr>
            </w:pPr>
            <w:r>
              <w:rPr>
                <w:rFonts w:ascii="Courier New" w:hAnsi="Courier New" w:cs="Courier New"/>
                <w:sz w:val="18"/>
                <w:szCs w:val="18"/>
              </w:rPr>
              <w:t xml:space="preserve">--redaction </w:t>
            </w:r>
            <w:r w:rsidRPr="003712D5">
              <w:rPr>
                <w:rFonts w:ascii="Courier New" w:hAnsi="Courier New" w:cs="Courier New"/>
                <w:i/>
                <w:sz w:val="18"/>
                <w:szCs w:val="18"/>
              </w:rPr>
              <w:t>redaction-file</w:t>
            </w:r>
          </w:p>
        </w:tc>
        <w:tc>
          <w:tcPr>
            <w:tcW w:w="5660" w:type="dxa"/>
            <w:vAlign w:val="center"/>
          </w:tcPr>
          <w:p w:rsidR="003712D5" w:rsidRDefault="003712D5" w:rsidP="0014787C">
            <w:r>
              <w:t xml:space="preserve">Redact fields listed in </w:t>
            </w:r>
            <w:r w:rsidRPr="003712D5">
              <w:rPr>
                <w:i/>
              </w:rPr>
              <w:t>redaction-file</w:t>
            </w:r>
            <w:r>
              <w:t xml:space="preserve">. The file format is </w:t>
            </w:r>
            <w:proofErr w:type="spellStart"/>
            <w:r>
              <w:t>plate|field</w:t>
            </w:r>
            <w:proofErr w:type="spellEnd"/>
          </w:p>
        </w:tc>
      </w:tr>
      <w:tr w:rsidR="00322F38" w:rsidTr="003712D5">
        <w:tc>
          <w:tcPr>
            <w:tcW w:w="3690" w:type="dxa"/>
            <w:vAlign w:val="center"/>
          </w:tcPr>
          <w:p w:rsidR="00322F38" w:rsidRDefault="00322F38" w:rsidP="0014787C">
            <w:pPr>
              <w:rPr>
                <w:rFonts w:ascii="Courier New" w:hAnsi="Courier New" w:cs="Courier New"/>
                <w:sz w:val="18"/>
                <w:szCs w:val="18"/>
              </w:rPr>
            </w:pPr>
            <w:r>
              <w:rPr>
                <w:rFonts w:ascii="Courier New" w:hAnsi="Courier New" w:cs="Courier New"/>
                <w:sz w:val="18"/>
                <w:szCs w:val="18"/>
              </w:rPr>
              <w:t>--quiet</w:t>
            </w:r>
          </w:p>
        </w:tc>
        <w:tc>
          <w:tcPr>
            <w:tcW w:w="5660" w:type="dxa"/>
            <w:vAlign w:val="center"/>
          </w:tcPr>
          <w:p w:rsidR="00322F38" w:rsidRDefault="00322F38" w:rsidP="0014787C">
            <w:r>
              <w:t>Reduce the amount of status information displayed as PDF is generated.</w:t>
            </w:r>
          </w:p>
        </w:tc>
      </w:tr>
      <w:tr w:rsidR="00322F38" w:rsidTr="003712D5">
        <w:tc>
          <w:tcPr>
            <w:tcW w:w="3690" w:type="dxa"/>
            <w:vAlign w:val="center"/>
          </w:tcPr>
          <w:p w:rsidR="00322F38" w:rsidRDefault="003712D5" w:rsidP="0014787C">
            <w:pPr>
              <w:rPr>
                <w:rFonts w:ascii="Courier New" w:hAnsi="Courier New" w:cs="Courier New"/>
                <w:sz w:val="18"/>
                <w:szCs w:val="18"/>
              </w:rPr>
            </w:pPr>
            <w:r>
              <w:rPr>
                <w:rFonts w:ascii="Courier New" w:hAnsi="Courier New" w:cs="Courier New"/>
                <w:sz w:val="18"/>
                <w:szCs w:val="18"/>
              </w:rPr>
              <w:t xml:space="preserve">--font-size </w:t>
            </w:r>
            <w:proofErr w:type="spellStart"/>
            <w:r w:rsidRPr="003712D5">
              <w:rPr>
                <w:rFonts w:ascii="Courier New" w:hAnsi="Courier New" w:cs="Courier New"/>
                <w:i/>
                <w:sz w:val="18"/>
                <w:szCs w:val="18"/>
              </w:rPr>
              <w:t>font-size</w:t>
            </w:r>
            <w:proofErr w:type="spellEnd"/>
          </w:p>
        </w:tc>
        <w:tc>
          <w:tcPr>
            <w:tcW w:w="5660" w:type="dxa"/>
            <w:vAlign w:val="center"/>
          </w:tcPr>
          <w:p w:rsidR="003712D5" w:rsidRDefault="003712D5" w:rsidP="0014787C">
            <w:r>
              <w:t>Specify font size. Defaults to 10pt</w:t>
            </w:r>
            <w:r w:rsidR="002127EC">
              <w:t>.</w:t>
            </w:r>
          </w:p>
        </w:tc>
      </w:tr>
      <w:tr w:rsidR="003712D5" w:rsidTr="003712D5">
        <w:tc>
          <w:tcPr>
            <w:tcW w:w="3690" w:type="dxa"/>
            <w:vAlign w:val="center"/>
          </w:tcPr>
          <w:p w:rsidR="003712D5" w:rsidRDefault="003712D5" w:rsidP="0014787C">
            <w:pPr>
              <w:rPr>
                <w:rFonts w:ascii="Courier New" w:hAnsi="Courier New" w:cs="Courier New"/>
                <w:sz w:val="18"/>
                <w:szCs w:val="18"/>
              </w:rPr>
            </w:pPr>
            <w:r>
              <w:rPr>
                <w:rFonts w:ascii="Courier New" w:hAnsi="Courier New" w:cs="Courier New"/>
                <w:sz w:val="18"/>
                <w:szCs w:val="18"/>
              </w:rPr>
              <w:t xml:space="preserve">--leading </w:t>
            </w:r>
            <w:proofErr w:type="spellStart"/>
            <w:r w:rsidRPr="003712D5">
              <w:rPr>
                <w:rFonts w:ascii="Courier New" w:hAnsi="Courier New" w:cs="Courier New"/>
                <w:i/>
                <w:sz w:val="18"/>
                <w:szCs w:val="18"/>
              </w:rPr>
              <w:t>leading</w:t>
            </w:r>
            <w:proofErr w:type="spellEnd"/>
          </w:p>
        </w:tc>
        <w:tc>
          <w:tcPr>
            <w:tcW w:w="5660" w:type="dxa"/>
            <w:vAlign w:val="center"/>
          </w:tcPr>
          <w:p w:rsidR="003712D5" w:rsidRDefault="003712D5" w:rsidP="0014787C">
            <w:r>
              <w:t>Specify leading (space between lines). Defaults to 12pt</w:t>
            </w:r>
            <w:r w:rsidR="002127EC">
              <w:t>.</w:t>
            </w:r>
          </w:p>
        </w:tc>
      </w:tr>
      <w:tr w:rsidR="003712D5" w:rsidTr="003712D5">
        <w:tc>
          <w:tcPr>
            <w:tcW w:w="3690" w:type="dxa"/>
            <w:vAlign w:val="center"/>
          </w:tcPr>
          <w:p w:rsidR="003712D5" w:rsidRDefault="003712D5" w:rsidP="0014787C">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pid</w:t>
            </w:r>
            <w:proofErr w:type="spellEnd"/>
            <w:r>
              <w:rPr>
                <w:rFonts w:ascii="Courier New" w:hAnsi="Courier New" w:cs="Courier New"/>
                <w:sz w:val="18"/>
                <w:szCs w:val="18"/>
              </w:rPr>
              <w:t>-list-only</w:t>
            </w:r>
          </w:p>
        </w:tc>
        <w:tc>
          <w:tcPr>
            <w:tcW w:w="5660" w:type="dxa"/>
            <w:vAlign w:val="center"/>
          </w:tcPr>
          <w:p w:rsidR="003712D5" w:rsidRDefault="003712D5" w:rsidP="0014787C">
            <w:r>
              <w:t>Generate a list of patient IDs based on the filters specified and terminate</w:t>
            </w:r>
            <w:r w:rsidR="002127EC">
              <w:t>.</w:t>
            </w:r>
          </w:p>
        </w:tc>
      </w:tr>
    </w:tbl>
    <w:p w:rsidR="0014787C" w:rsidRDefault="00850FC3" w:rsidP="0014787C">
      <w:r>
        <w:t>For example</w:t>
      </w:r>
      <w:r w:rsidR="000723AA">
        <w:t>, to create a blinded PDF file for patient 99001 you would execute:</w:t>
      </w:r>
    </w:p>
    <w:p w:rsidR="000723AA" w:rsidRDefault="000723AA" w:rsidP="000723AA">
      <w:pPr>
        <w:pStyle w:val="command"/>
      </w:pPr>
      <w:r>
        <w:t>python27 closeout.py --</w:t>
      </w:r>
      <w:proofErr w:type="spellStart"/>
      <w:r>
        <w:t>studydir</w:t>
      </w:r>
      <w:proofErr w:type="spellEnd"/>
      <w:r>
        <w:t xml:space="preserve"> /opt/val254 --blinded --ids 99001</w:t>
      </w:r>
    </w:p>
    <w:p w:rsidR="000723AA" w:rsidRDefault="000723AA" w:rsidP="000723AA">
      <w:r>
        <w:t xml:space="preserve">An output file named </w:t>
      </w:r>
      <w:r w:rsidRPr="000723AA">
        <w:rPr>
          <w:rFonts w:ascii="Courier New" w:hAnsi="Courier New" w:cs="Courier New"/>
        </w:rPr>
        <w:t>99001.pdf</w:t>
      </w:r>
      <w:r>
        <w:t xml:space="preserve"> will be created in the current directory.</w:t>
      </w:r>
    </w:p>
    <w:p w:rsidR="000C4A21" w:rsidRDefault="000C4A21" w:rsidP="000C4A21">
      <w:pPr>
        <w:pStyle w:val="Heading1"/>
      </w:pPr>
      <w:r>
        <w:t>Domain File format</w:t>
      </w:r>
    </w:p>
    <w:p w:rsidR="000C4A21" w:rsidRDefault="000C4A21" w:rsidP="000C4A21">
      <w:r>
        <w:t>The domain file is used to map plate numbers to domain areas. The file format is pipe delimited with two fields – the domain name and the list of plates in that domain. For example:</w:t>
      </w:r>
    </w:p>
    <w:p w:rsidR="000C4A21" w:rsidRDefault="000C4A21" w:rsidP="000C4A21">
      <w:pPr>
        <w:pStyle w:val="command"/>
      </w:pPr>
      <w:r>
        <w:lastRenderedPageBreak/>
        <w:t>Baseline|1,201,2,202,3,203,4,5-7,8,208,9-15,215,16,216,101</w:t>
      </w:r>
      <w:r>
        <w:br/>
        <w:t>Followup|17-33</w:t>
      </w:r>
      <w:r>
        <w:br/>
        <w:t>Labs|61-64</w:t>
      </w:r>
      <w:r>
        <w:br/>
        <w:t>Adverse Events|460-463,468,497,499</w:t>
      </w:r>
      <w:r>
        <w:br/>
        <w:t>Pregnancy|464-466</w:t>
      </w:r>
    </w:p>
    <w:p w:rsidR="000C4A21" w:rsidRDefault="000C4A21" w:rsidP="000C4A21">
      <w:r>
        <w:t>The domain file is used to create bookmarks by domain, visit and plate.</w:t>
      </w:r>
    </w:p>
    <w:p w:rsidR="00EF1327" w:rsidRDefault="00EF1327" w:rsidP="00EF1327">
      <w:pPr>
        <w:pStyle w:val="Heading1"/>
      </w:pPr>
      <w:r>
        <w:t>Color Coding</w:t>
      </w:r>
    </w:p>
    <w:p w:rsidR="00EF1327" w:rsidRPr="00EF1327" w:rsidRDefault="00EF1327" w:rsidP="00EF1327">
      <w:r>
        <w:t xml:space="preserve">The PDF files generated by </w:t>
      </w:r>
      <w:r w:rsidRPr="00EF1327">
        <w:rPr>
          <w:rFonts w:ascii="Courier New" w:hAnsi="Courier New" w:cs="Courier New"/>
        </w:rPr>
        <w:t>closeout.py</w:t>
      </w:r>
      <w:r>
        <w:t xml:space="preserve"> contain color coding. Fields marked in orange indicate missing value codes, red indicates malformed data values (values larger than the format allows), and cyan indicates data values larger than the box on the CRF can comfortably display. These cyan fields are hyperlinked to the data list view which shows the full data value.</w:t>
      </w:r>
    </w:p>
    <w:p w:rsidR="00EF1327" w:rsidRPr="000C4A21" w:rsidRDefault="00EF1327" w:rsidP="000C4A21"/>
    <w:sectPr w:rsidR="00EF1327" w:rsidRPr="000C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44F"/>
    <w:rsid w:val="000723AA"/>
    <w:rsid w:val="000C4A21"/>
    <w:rsid w:val="0014787C"/>
    <w:rsid w:val="002127EC"/>
    <w:rsid w:val="002827BF"/>
    <w:rsid w:val="00322F38"/>
    <w:rsid w:val="003712D5"/>
    <w:rsid w:val="00811E93"/>
    <w:rsid w:val="00850FC3"/>
    <w:rsid w:val="00BD7621"/>
    <w:rsid w:val="00EF1327"/>
    <w:rsid w:val="00FD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2E49"/>
  <w15:chartTrackingRefBased/>
  <w15:docId w15:val="{556C063D-CEF6-43BE-A0C6-9171A9BF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4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Normal"/>
    <w:link w:val="commandChar"/>
    <w:qFormat/>
    <w:rsid w:val="000723AA"/>
    <w:pPr>
      <w:ind w:left="720"/>
    </w:pPr>
    <w:rPr>
      <w:rFonts w:ascii="Courier New" w:hAnsi="Courier New"/>
      <w:sz w:val="20"/>
    </w:rPr>
  </w:style>
  <w:style w:type="character" w:customStyle="1" w:styleId="commandChar">
    <w:name w:val="command Char"/>
    <w:basedOn w:val="DefaultParagraphFont"/>
    <w:link w:val="command"/>
    <w:rsid w:val="000723A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167D3-6BBA-47F8-81D2-C9287D3F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Renters, Martin</dc:creator>
  <cp:keywords/>
  <dc:description/>
  <cp:lastModifiedBy>Renters, Martin</cp:lastModifiedBy>
  <cp:revision>4</cp:revision>
  <dcterms:created xsi:type="dcterms:W3CDTF">2016-11-16T19:31:00Z</dcterms:created>
  <dcterms:modified xsi:type="dcterms:W3CDTF">2018-05-22T19:06:00Z</dcterms:modified>
</cp:coreProperties>
</file>