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B05" w:rsidRPr="00F94B05" w:rsidRDefault="00F94B05" w:rsidP="00F94B05">
      <w:pPr>
        <w:spacing w:before="200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</w:rPr>
      </w:pPr>
      <w:r w:rsidRPr="00F94B05">
        <w:rPr>
          <w:rFonts w:ascii="Trebuchet MS" w:eastAsia="Times New Roman" w:hAnsi="Trebuchet MS" w:cs="Times New Roman"/>
          <w:color w:val="000000"/>
          <w:kern w:val="36"/>
          <w:sz w:val="22"/>
          <w:szCs w:val="22"/>
        </w:rPr>
        <w:t>Resources</w:t>
      </w:r>
    </w:p>
    <w:p w:rsidR="00F94B05" w:rsidRPr="00F94B05" w:rsidRDefault="00F94B05" w:rsidP="00F94B05">
      <w:pPr>
        <w:numPr>
          <w:ilvl w:val="0"/>
          <w:numId w:val="1"/>
        </w:numPr>
        <w:textAlignment w:val="baseline"/>
        <w:rPr>
          <w:rFonts w:ascii="Lato" w:hAnsi="Lato" w:cs="Times New Roman"/>
          <w:color w:val="000000"/>
          <w:sz w:val="22"/>
          <w:szCs w:val="22"/>
        </w:rPr>
      </w:pPr>
      <w:r w:rsidRPr="00F94B05">
        <w:rPr>
          <w:rFonts w:ascii="Lato" w:hAnsi="Lato" w:cs="Times New Roman"/>
          <w:color w:val="000000"/>
          <w:sz w:val="22"/>
          <w:szCs w:val="22"/>
        </w:rPr>
        <w:t xml:space="preserve">Oakland city </w:t>
      </w:r>
      <w:hyperlink r:id="rId6" w:history="1">
        <w:r w:rsidRPr="00F94B05">
          <w:rPr>
            <w:rFonts w:ascii="Lato" w:hAnsi="Lato" w:cs="Times New Roman"/>
            <w:color w:val="1155CC"/>
            <w:sz w:val="22"/>
            <w:szCs w:val="22"/>
            <w:u w:val="single"/>
          </w:rPr>
          <w:t>data portal</w:t>
        </w:r>
      </w:hyperlink>
    </w:p>
    <w:p w:rsidR="00F94B05" w:rsidRPr="00F94B05" w:rsidRDefault="00F94B05" w:rsidP="00F94B05">
      <w:pPr>
        <w:numPr>
          <w:ilvl w:val="0"/>
          <w:numId w:val="1"/>
        </w:numPr>
        <w:textAlignment w:val="baseline"/>
        <w:rPr>
          <w:rFonts w:ascii="Lato" w:hAnsi="Lato" w:cs="Times New Roman"/>
          <w:color w:val="000000"/>
          <w:sz w:val="22"/>
          <w:szCs w:val="22"/>
        </w:rPr>
      </w:pPr>
      <w:r w:rsidRPr="00F94B05">
        <w:rPr>
          <w:rFonts w:ascii="Lato" w:hAnsi="Lato" w:cs="Times New Roman"/>
          <w:color w:val="000000"/>
          <w:sz w:val="22"/>
          <w:szCs w:val="22"/>
        </w:rPr>
        <w:t xml:space="preserve">Code for </w:t>
      </w:r>
      <w:proofErr w:type="gramStart"/>
      <w:r w:rsidRPr="00F94B05">
        <w:rPr>
          <w:rFonts w:ascii="Lato" w:hAnsi="Lato" w:cs="Times New Roman"/>
          <w:color w:val="000000"/>
          <w:sz w:val="22"/>
          <w:szCs w:val="22"/>
        </w:rPr>
        <w:t>America  </w:t>
      </w:r>
      <w:proofErr w:type="gramEnd"/>
      <w:r w:rsidRPr="00F94B05">
        <w:rPr>
          <w:rFonts w:ascii="Lato" w:hAnsi="Lato" w:cs="Times New Roman"/>
          <w:color w:val="000000"/>
          <w:sz w:val="22"/>
          <w:szCs w:val="22"/>
        </w:rPr>
        <w:fldChar w:fldCharType="begin"/>
      </w:r>
      <w:r w:rsidRPr="00F94B05">
        <w:rPr>
          <w:rFonts w:ascii="Lato" w:hAnsi="Lato" w:cs="Times New Roman"/>
          <w:color w:val="000000"/>
          <w:sz w:val="22"/>
          <w:szCs w:val="22"/>
        </w:rPr>
        <w:instrText xml:space="preserve"> HYPERLINK "http://records.oaklandnet.com/" </w:instrText>
      </w:r>
      <w:r w:rsidRPr="00F94B05">
        <w:rPr>
          <w:rFonts w:ascii="Lato" w:hAnsi="Lato" w:cs="Times New Roman"/>
          <w:color w:val="000000"/>
          <w:sz w:val="22"/>
          <w:szCs w:val="22"/>
        </w:rPr>
      </w:r>
      <w:r w:rsidRPr="00F94B05">
        <w:rPr>
          <w:rFonts w:ascii="Lato" w:hAnsi="Lato" w:cs="Times New Roman"/>
          <w:color w:val="000000"/>
          <w:sz w:val="22"/>
          <w:szCs w:val="22"/>
        </w:rPr>
        <w:fldChar w:fldCharType="separate"/>
      </w:r>
      <w:r w:rsidRPr="00F94B05">
        <w:rPr>
          <w:rFonts w:ascii="Lato" w:hAnsi="Lato" w:cs="Times New Roman"/>
          <w:color w:val="1155CC"/>
          <w:sz w:val="22"/>
          <w:szCs w:val="22"/>
          <w:u w:val="single"/>
        </w:rPr>
        <w:t>public record  finder</w:t>
      </w:r>
      <w:r w:rsidRPr="00F94B05">
        <w:rPr>
          <w:rFonts w:ascii="Lato" w:hAnsi="Lato" w:cs="Times New Roman"/>
          <w:color w:val="000000"/>
          <w:sz w:val="22"/>
          <w:szCs w:val="22"/>
        </w:rPr>
        <w:fldChar w:fldCharType="end"/>
      </w:r>
    </w:p>
    <w:p w:rsidR="00F94B05" w:rsidRPr="00F94B05" w:rsidRDefault="00F94B05" w:rsidP="00F94B05">
      <w:pPr>
        <w:numPr>
          <w:ilvl w:val="0"/>
          <w:numId w:val="1"/>
        </w:numPr>
        <w:textAlignment w:val="baseline"/>
        <w:rPr>
          <w:rFonts w:ascii="Lato" w:hAnsi="Lato" w:cs="Times New Roman"/>
          <w:color w:val="000000"/>
          <w:sz w:val="22"/>
          <w:szCs w:val="22"/>
        </w:rPr>
      </w:pPr>
      <w:proofErr w:type="gramStart"/>
      <w:r w:rsidRPr="00F94B05">
        <w:rPr>
          <w:rFonts w:ascii="Lato" w:hAnsi="Lato" w:cs="Times New Roman"/>
          <w:color w:val="000000"/>
          <w:sz w:val="22"/>
          <w:szCs w:val="22"/>
        </w:rPr>
        <w:t>data</w:t>
      </w:r>
      <w:proofErr w:type="gramEnd"/>
      <w:r w:rsidRPr="00F94B05">
        <w:rPr>
          <w:rFonts w:ascii="Lato" w:hAnsi="Lato" w:cs="Times New Roman"/>
          <w:color w:val="000000"/>
          <w:sz w:val="22"/>
          <w:szCs w:val="22"/>
        </w:rPr>
        <w:t xml:space="preserve"> </w:t>
      </w:r>
      <w:proofErr w:type="spellStart"/>
      <w:r w:rsidRPr="00F94B05">
        <w:rPr>
          <w:rFonts w:ascii="Lato" w:hAnsi="Lato" w:cs="Times New Roman"/>
          <w:color w:val="000000"/>
          <w:sz w:val="22"/>
          <w:szCs w:val="22"/>
        </w:rPr>
        <w:t>vis</w:t>
      </w:r>
      <w:proofErr w:type="spellEnd"/>
      <w:r w:rsidRPr="00F94B05">
        <w:rPr>
          <w:rFonts w:ascii="Lato" w:hAnsi="Lato" w:cs="Times New Roman"/>
          <w:color w:val="000000"/>
          <w:sz w:val="22"/>
          <w:szCs w:val="22"/>
        </w:rPr>
        <w:t xml:space="preserve"> for through </w:t>
      </w:r>
      <w:hyperlink r:id="rId7" w:history="1">
        <w:r w:rsidRPr="00F94B05">
          <w:rPr>
            <w:rFonts w:ascii="Lato" w:hAnsi="Lato" w:cs="Times New Roman"/>
            <w:color w:val="1155CC"/>
            <w:sz w:val="22"/>
            <w:szCs w:val="22"/>
            <w:u w:val="single"/>
          </w:rPr>
          <w:t>urban.org</w:t>
        </w:r>
      </w:hyperlink>
      <w:r w:rsidRPr="00F94B05">
        <w:rPr>
          <w:rFonts w:ascii="Lato" w:hAnsi="Lato" w:cs="Times New Roman"/>
          <w:color w:val="000000"/>
          <w:sz w:val="22"/>
          <w:szCs w:val="22"/>
        </w:rPr>
        <w:t xml:space="preserve"> and </w:t>
      </w:r>
      <w:hyperlink r:id="rId8" w:history="1">
        <w:r w:rsidRPr="00F94B05">
          <w:rPr>
            <w:rFonts w:ascii="Lato" w:hAnsi="Lato" w:cs="Times New Roman"/>
            <w:color w:val="1155CC"/>
            <w:sz w:val="22"/>
            <w:szCs w:val="22"/>
            <w:u w:val="single"/>
          </w:rPr>
          <w:t>here</w:t>
        </w:r>
      </w:hyperlink>
    </w:p>
    <w:p w:rsidR="00F94B05" w:rsidRDefault="00F94B05" w:rsidP="00F94B05">
      <w:pPr>
        <w:numPr>
          <w:ilvl w:val="0"/>
          <w:numId w:val="1"/>
        </w:numPr>
        <w:textAlignment w:val="baseline"/>
        <w:rPr>
          <w:rFonts w:ascii="Lato" w:hAnsi="Lato" w:cs="Times New Roman"/>
          <w:color w:val="000000"/>
          <w:sz w:val="22"/>
          <w:szCs w:val="22"/>
        </w:rPr>
      </w:pPr>
      <w:proofErr w:type="gramStart"/>
      <w:r w:rsidRPr="00F94B05">
        <w:rPr>
          <w:rFonts w:ascii="Lato" w:hAnsi="Lato" w:cs="Times New Roman"/>
          <w:color w:val="000000"/>
          <w:sz w:val="22"/>
          <w:szCs w:val="22"/>
        </w:rPr>
        <w:t>other</w:t>
      </w:r>
      <w:proofErr w:type="gramEnd"/>
      <w:r w:rsidRPr="00F94B05">
        <w:rPr>
          <w:rFonts w:ascii="Lato" w:hAnsi="Lato" w:cs="Times New Roman"/>
          <w:color w:val="000000"/>
          <w:sz w:val="22"/>
          <w:szCs w:val="22"/>
        </w:rPr>
        <w:t xml:space="preserve"> </w:t>
      </w:r>
      <w:hyperlink r:id="rId9" w:history="1">
        <w:r w:rsidRPr="00F94B05">
          <w:rPr>
            <w:rFonts w:ascii="Lato" w:hAnsi="Lato" w:cs="Times New Roman"/>
            <w:color w:val="1155CC"/>
            <w:sz w:val="22"/>
            <w:szCs w:val="22"/>
            <w:u w:val="single"/>
          </w:rPr>
          <w:t>data</w:t>
        </w:r>
      </w:hyperlink>
    </w:p>
    <w:p w:rsidR="00F94B05" w:rsidRPr="00F94B05" w:rsidRDefault="00F94B05" w:rsidP="00F94B05">
      <w:pPr>
        <w:numPr>
          <w:ilvl w:val="0"/>
          <w:numId w:val="1"/>
        </w:numPr>
        <w:textAlignment w:val="baseline"/>
        <w:rPr>
          <w:rFonts w:ascii="Lato" w:hAnsi="Lato" w:cs="Times New Roman"/>
          <w:color w:val="000000"/>
          <w:sz w:val="22"/>
          <w:szCs w:val="22"/>
        </w:rPr>
      </w:pPr>
      <w:hyperlink r:id="rId10" w:history="1">
        <w:r w:rsidRPr="00F94B05">
          <w:rPr>
            <w:rFonts w:ascii="Lato" w:hAnsi="Lato" w:cs="Times New Roman"/>
            <w:color w:val="1155CC"/>
            <w:sz w:val="22"/>
            <w:szCs w:val="22"/>
            <w:u w:val="single"/>
          </w:rPr>
          <w:t>East Bay Housing Organizations</w:t>
        </w:r>
      </w:hyperlink>
    </w:p>
    <w:p w:rsidR="00F94B05" w:rsidRPr="00F94B05" w:rsidRDefault="00F94B05" w:rsidP="00F94B05">
      <w:pPr>
        <w:numPr>
          <w:ilvl w:val="0"/>
          <w:numId w:val="1"/>
        </w:numPr>
        <w:textAlignment w:val="baseline"/>
        <w:rPr>
          <w:rFonts w:ascii="Lato" w:hAnsi="Lato" w:cs="Times New Roman"/>
          <w:color w:val="000000"/>
          <w:sz w:val="22"/>
          <w:szCs w:val="22"/>
        </w:rPr>
      </w:pPr>
      <w:hyperlink r:id="rId11" w:history="1">
        <w:r w:rsidRPr="00F94B05">
          <w:rPr>
            <w:rFonts w:ascii="Lato" w:hAnsi="Lato" w:cs="Times New Roman"/>
            <w:color w:val="1155CC"/>
            <w:sz w:val="22"/>
            <w:szCs w:val="22"/>
            <w:u w:val="single"/>
          </w:rPr>
          <w:t>East Bay Asian Local Development Corporation</w:t>
        </w:r>
      </w:hyperlink>
    </w:p>
    <w:p w:rsidR="00F94B05" w:rsidRDefault="00F94B05" w:rsidP="00F94B05">
      <w:pPr>
        <w:numPr>
          <w:ilvl w:val="0"/>
          <w:numId w:val="1"/>
        </w:numPr>
        <w:textAlignment w:val="baseline"/>
        <w:rPr>
          <w:rFonts w:ascii="Lato" w:hAnsi="Lato" w:cs="Times New Roman"/>
          <w:color w:val="000000"/>
          <w:sz w:val="22"/>
          <w:szCs w:val="22"/>
        </w:rPr>
      </w:pPr>
    </w:p>
    <w:p w:rsidR="00F94B05" w:rsidRDefault="00F94B05" w:rsidP="00F94B05">
      <w:pPr>
        <w:textAlignment w:val="baseline"/>
        <w:rPr>
          <w:rFonts w:ascii="Lato" w:hAnsi="Lato" w:cs="Times New Roman"/>
          <w:color w:val="000000"/>
          <w:sz w:val="22"/>
          <w:szCs w:val="22"/>
        </w:rPr>
      </w:pPr>
    </w:p>
    <w:p w:rsidR="00F94B05" w:rsidRPr="00F94B05" w:rsidRDefault="00F94B05" w:rsidP="00F94B05">
      <w:pPr>
        <w:textAlignment w:val="baseline"/>
        <w:rPr>
          <w:rFonts w:ascii="Lato" w:hAnsi="Lato" w:cs="Times New Roman"/>
          <w:color w:val="000000"/>
          <w:sz w:val="22"/>
          <w:szCs w:val="22"/>
        </w:rPr>
      </w:pPr>
      <w:r>
        <w:rPr>
          <w:rFonts w:ascii="Lato" w:hAnsi="Lato" w:cs="Times New Roman"/>
          <w:color w:val="000000"/>
          <w:sz w:val="22"/>
          <w:szCs w:val="22"/>
        </w:rPr>
        <w:t>Tools</w:t>
      </w:r>
    </w:p>
    <w:p w:rsidR="00F94B05" w:rsidRPr="00F94B05" w:rsidRDefault="00F94B05" w:rsidP="00F94B05">
      <w:pPr>
        <w:numPr>
          <w:ilvl w:val="0"/>
          <w:numId w:val="1"/>
        </w:numPr>
        <w:textAlignment w:val="baseline"/>
        <w:rPr>
          <w:rFonts w:ascii="Lato" w:hAnsi="Lato" w:cs="Times New Roman"/>
          <w:color w:val="000000"/>
          <w:sz w:val="22"/>
          <w:szCs w:val="22"/>
        </w:rPr>
      </w:pPr>
      <w:hyperlink r:id="rId12" w:history="1">
        <w:r w:rsidRPr="00F94B05">
          <w:rPr>
            <w:rFonts w:ascii="Lato" w:hAnsi="Lato" w:cs="Times New Roman"/>
            <w:color w:val="1155CC"/>
            <w:sz w:val="22"/>
            <w:szCs w:val="22"/>
            <w:u w:val="single"/>
          </w:rPr>
          <w:t xml:space="preserve">D3 Tutorial </w:t>
        </w:r>
        <w:proofErr w:type="spellStart"/>
        <w:r w:rsidRPr="00F94B05">
          <w:rPr>
            <w:rFonts w:ascii="Lato" w:hAnsi="Lato" w:cs="Times New Roman"/>
            <w:color w:val="1155CC"/>
            <w:sz w:val="22"/>
            <w:szCs w:val="22"/>
            <w:u w:val="single"/>
          </w:rPr>
          <w:t>Ebook</w:t>
        </w:r>
        <w:proofErr w:type="spellEnd"/>
      </w:hyperlink>
    </w:p>
    <w:p w:rsidR="00F94B05" w:rsidRPr="00F94B05" w:rsidRDefault="00F94B05" w:rsidP="00F94B05">
      <w:pPr>
        <w:rPr>
          <w:rFonts w:ascii="Times" w:eastAsia="Times New Roman" w:hAnsi="Times" w:cs="Times New Roman"/>
          <w:sz w:val="22"/>
          <w:szCs w:val="22"/>
        </w:rPr>
      </w:pPr>
    </w:p>
    <w:p w:rsidR="00F94B05" w:rsidRPr="00F94B05" w:rsidRDefault="00F94B05" w:rsidP="00F94B05">
      <w:pPr>
        <w:rPr>
          <w:rFonts w:ascii="Times" w:hAnsi="Times" w:cs="Times New Roman"/>
          <w:sz w:val="22"/>
          <w:szCs w:val="22"/>
        </w:rPr>
      </w:pPr>
      <w:r w:rsidRPr="00F94B05">
        <w:rPr>
          <w:rFonts w:ascii="Trebuchet MS" w:hAnsi="Trebuchet MS" w:cs="Times New Roman"/>
          <w:color w:val="000000"/>
          <w:sz w:val="22"/>
          <w:szCs w:val="22"/>
        </w:rPr>
        <w:t xml:space="preserve">Lit Review Maps, </w:t>
      </w:r>
      <w:proofErr w:type="spellStart"/>
      <w:r w:rsidRPr="00F94B05">
        <w:rPr>
          <w:rFonts w:ascii="Trebuchet MS" w:hAnsi="Trebuchet MS" w:cs="Times New Roman"/>
          <w:color w:val="000000"/>
          <w:sz w:val="22"/>
          <w:szCs w:val="22"/>
        </w:rPr>
        <w:t>Interactives</w:t>
      </w:r>
      <w:proofErr w:type="spellEnd"/>
      <w:r w:rsidRPr="00F94B05">
        <w:rPr>
          <w:rFonts w:ascii="Trebuchet MS" w:hAnsi="Trebuchet MS" w:cs="Times New Roman"/>
          <w:color w:val="000000"/>
          <w:sz w:val="22"/>
          <w:szCs w:val="22"/>
        </w:rPr>
        <w:t>:</w:t>
      </w:r>
    </w:p>
    <w:p w:rsidR="00F94B05" w:rsidRPr="00F94B05" w:rsidRDefault="00F94B05" w:rsidP="00F94B05">
      <w:pPr>
        <w:numPr>
          <w:ilvl w:val="0"/>
          <w:numId w:val="3"/>
        </w:numPr>
        <w:tabs>
          <w:tab w:val="clear" w:pos="720"/>
          <w:tab w:val="num" w:pos="360"/>
        </w:tabs>
        <w:ind w:left="360"/>
        <w:textAlignment w:val="baseline"/>
        <w:rPr>
          <w:rFonts w:ascii="Arial" w:hAnsi="Arial" w:cs="Times New Roman"/>
          <w:color w:val="000000"/>
          <w:sz w:val="22"/>
          <w:szCs w:val="22"/>
        </w:rPr>
      </w:pPr>
      <w:hyperlink r:id="rId13" w:history="1">
        <w:r w:rsidRPr="00F94B05">
          <w:rPr>
            <w:rFonts w:ascii="Arial" w:hAnsi="Arial" w:cs="Times New Roman"/>
            <w:color w:val="1155CC"/>
            <w:sz w:val="22"/>
            <w:szCs w:val="22"/>
            <w:u w:val="single"/>
          </w:rPr>
          <w:t>Map of Declining Bay Area Black Population, Bold Italic</w:t>
        </w:r>
      </w:hyperlink>
    </w:p>
    <w:p w:rsidR="00F94B05" w:rsidRPr="00F94B05" w:rsidRDefault="00F94B05" w:rsidP="00F94B05">
      <w:pPr>
        <w:numPr>
          <w:ilvl w:val="0"/>
          <w:numId w:val="3"/>
        </w:numPr>
        <w:ind w:left="360"/>
        <w:textAlignment w:val="baseline"/>
        <w:rPr>
          <w:rFonts w:ascii="Arial" w:hAnsi="Arial" w:cs="Times New Roman"/>
          <w:color w:val="000000"/>
          <w:sz w:val="22"/>
          <w:szCs w:val="22"/>
        </w:rPr>
      </w:pPr>
      <w:hyperlink r:id="rId14" w:history="1">
        <w:r w:rsidRPr="00F94B05">
          <w:rPr>
            <w:rFonts w:ascii="Arial" w:hAnsi="Arial" w:cs="Times New Roman"/>
            <w:color w:val="1155CC"/>
            <w:sz w:val="22"/>
            <w:szCs w:val="22"/>
            <w:u w:val="single"/>
          </w:rPr>
          <w:t>Rent Increases in 2014, Bold Italic</w:t>
        </w:r>
      </w:hyperlink>
      <w:bookmarkStart w:id="0" w:name="_GoBack"/>
      <w:bookmarkEnd w:id="0"/>
    </w:p>
    <w:p w:rsidR="00F94B05" w:rsidRPr="00F94B05" w:rsidRDefault="00F94B05" w:rsidP="00F94B05">
      <w:pPr>
        <w:numPr>
          <w:ilvl w:val="0"/>
          <w:numId w:val="3"/>
        </w:numPr>
        <w:ind w:left="360"/>
        <w:textAlignment w:val="baseline"/>
        <w:rPr>
          <w:rFonts w:ascii="Arial" w:hAnsi="Arial" w:cs="Times New Roman"/>
          <w:color w:val="000000"/>
          <w:sz w:val="22"/>
          <w:szCs w:val="22"/>
        </w:rPr>
      </w:pPr>
      <w:hyperlink r:id="rId15" w:history="1">
        <w:r w:rsidRPr="00F94B05">
          <w:rPr>
            <w:rFonts w:ascii="Arial" w:hAnsi="Arial" w:cs="Times New Roman"/>
            <w:color w:val="1155CC"/>
            <w:sz w:val="22"/>
            <w:szCs w:val="22"/>
            <w:u w:val="single"/>
          </w:rPr>
          <w:t>Video: 3 years of rent increases</w:t>
        </w:r>
      </w:hyperlink>
    </w:p>
    <w:p w:rsidR="00F94B05" w:rsidRPr="00F94B05" w:rsidRDefault="00F94B05" w:rsidP="00F94B05">
      <w:pPr>
        <w:numPr>
          <w:ilvl w:val="0"/>
          <w:numId w:val="3"/>
        </w:numPr>
        <w:ind w:left="360"/>
        <w:textAlignment w:val="baseline"/>
        <w:rPr>
          <w:rFonts w:ascii="Arial" w:hAnsi="Arial" w:cs="Times New Roman"/>
          <w:color w:val="000000"/>
          <w:sz w:val="22"/>
          <w:szCs w:val="22"/>
        </w:rPr>
      </w:pPr>
      <w:hyperlink r:id="rId16" w:history="1">
        <w:r w:rsidRPr="00F94B05">
          <w:rPr>
            <w:rFonts w:ascii="Arial" w:hAnsi="Arial" w:cs="Times New Roman"/>
            <w:color w:val="1155CC"/>
            <w:sz w:val="22"/>
            <w:szCs w:val="22"/>
            <w:u w:val="single"/>
          </w:rPr>
          <w:t>Old Oakland vs. New Oakland, NPR</w:t>
        </w:r>
      </w:hyperlink>
    </w:p>
    <w:p w:rsidR="00F94B05" w:rsidRPr="00F94B05" w:rsidRDefault="00F94B05" w:rsidP="00F94B05">
      <w:pPr>
        <w:numPr>
          <w:ilvl w:val="0"/>
          <w:numId w:val="3"/>
        </w:numPr>
        <w:ind w:left="360"/>
        <w:textAlignment w:val="baseline"/>
        <w:rPr>
          <w:rFonts w:ascii="Arial" w:hAnsi="Arial" w:cs="Times New Roman"/>
          <w:color w:val="000000"/>
          <w:sz w:val="22"/>
          <w:szCs w:val="22"/>
        </w:rPr>
      </w:pPr>
      <w:hyperlink r:id="rId17" w:history="1">
        <w:r w:rsidRPr="00F94B05">
          <w:rPr>
            <w:rFonts w:ascii="Arial" w:hAnsi="Arial" w:cs="Times New Roman"/>
            <w:color w:val="1155CC"/>
            <w:sz w:val="22"/>
            <w:szCs w:val="22"/>
            <w:u w:val="single"/>
          </w:rPr>
          <w:t>Oakland Local Gentrification Article, Bold Italic</w:t>
        </w:r>
      </w:hyperlink>
    </w:p>
    <w:p w:rsidR="00F94B05" w:rsidRPr="00F94B05" w:rsidRDefault="00F94B05" w:rsidP="00F94B05">
      <w:pPr>
        <w:numPr>
          <w:ilvl w:val="0"/>
          <w:numId w:val="3"/>
        </w:numPr>
        <w:ind w:left="360"/>
        <w:textAlignment w:val="baseline"/>
        <w:rPr>
          <w:rFonts w:ascii="Arial" w:hAnsi="Arial" w:cs="Times New Roman"/>
          <w:color w:val="000000"/>
          <w:sz w:val="22"/>
          <w:szCs w:val="22"/>
        </w:rPr>
      </w:pPr>
      <w:hyperlink r:id="rId18" w:history="1">
        <w:r w:rsidRPr="00F94B05">
          <w:rPr>
            <w:rFonts w:ascii="Arial" w:hAnsi="Arial" w:cs="Times New Roman"/>
            <w:color w:val="1155CC"/>
            <w:sz w:val="22"/>
            <w:szCs w:val="22"/>
            <w:u w:val="single"/>
          </w:rPr>
          <w:t>US Home Prices Interactive, Economist</w:t>
        </w:r>
      </w:hyperlink>
    </w:p>
    <w:p w:rsidR="00F94B05" w:rsidRPr="00F94B05" w:rsidRDefault="00F94B05" w:rsidP="00F94B05">
      <w:pPr>
        <w:numPr>
          <w:ilvl w:val="0"/>
          <w:numId w:val="3"/>
        </w:numPr>
        <w:ind w:left="360"/>
        <w:textAlignment w:val="baseline"/>
        <w:rPr>
          <w:rFonts w:ascii="Arial" w:hAnsi="Arial" w:cs="Times New Roman"/>
          <w:color w:val="000000"/>
          <w:sz w:val="22"/>
          <w:szCs w:val="22"/>
        </w:rPr>
      </w:pPr>
      <w:hyperlink r:id="rId19" w:history="1">
        <w:r w:rsidRPr="00F94B05">
          <w:rPr>
            <w:rFonts w:ascii="Arial" w:hAnsi="Arial" w:cs="Times New Roman"/>
            <w:color w:val="1155CC"/>
            <w:sz w:val="22"/>
            <w:szCs w:val="22"/>
            <w:u w:val="single"/>
          </w:rPr>
          <w:t>Bay Area Housing Recovery, Mercury</w:t>
        </w:r>
      </w:hyperlink>
    </w:p>
    <w:p w:rsidR="00F94B05" w:rsidRPr="00F94B05" w:rsidRDefault="00F94B05" w:rsidP="00F94B05">
      <w:pPr>
        <w:numPr>
          <w:ilvl w:val="0"/>
          <w:numId w:val="3"/>
        </w:numPr>
        <w:ind w:left="360"/>
        <w:textAlignment w:val="baseline"/>
        <w:rPr>
          <w:rFonts w:ascii="Arial" w:hAnsi="Arial" w:cs="Times New Roman"/>
          <w:color w:val="000000"/>
          <w:sz w:val="22"/>
          <w:szCs w:val="22"/>
        </w:rPr>
      </w:pPr>
      <w:hyperlink r:id="rId20" w:history="1">
        <w:r w:rsidRPr="00F94B05">
          <w:rPr>
            <w:rFonts w:ascii="Arial" w:hAnsi="Arial" w:cs="Times New Roman"/>
            <w:color w:val="1155CC"/>
            <w:sz w:val="22"/>
            <w:szCs w:val="22"/>
            <w:u w:val="single"/>
          </w:rPr>
          <w:t>Pulse of Oakland</w:t>
        </w:r>
      </w:hyperlink>
    </w:p>
    <w:p w:rsidR="00F94B05" w:rsidRPr="00F94B05" w:rsidRDefault="00F94B05" w:rsidP="00F94B05">
      <w:pPr>
        <w:numPr>
          <w:ilvl w:val="0"/>
          <w:numId w:val="3"/>
        </w:numPr>
        <w:ind w:left="360"/>
        <w:textAlignment w:val="baseline"/>
        <w:rPr>
          <w:rFonts w:ascii="Arial" w:hAnsi="Arial" w:cs="Times New Roman"/>
          <w:color w:val="000000"/>
          <w:sz w:val="22"/>
          <w:szCs w:val="22"/>
        </w:rPr>
      </w:pPr>
      <w:hyperlink r:id="rId21" w:history="1">
        <w:r w:rsidRPr="00F94B05">
          <w:rPr>
            <w:rFonts w:ascii="Arial" w:hAnsi="Arial" w:cs="Times New Roman"/>
            <w:color w:val="1155CC"/>
            <w:sz w:val="22"/>
            <w:szCs w:val="22"/>
            <w:u w:val="single"/>
          </w:rPr>
          <w:t>Affordable 1 BDRM Map, KQED</w:t>
        </w:r>
      </w:hyperlink>
    </w:p>
    <w:p w:rsidR="00F94B05" w:rsidRPr="00F94B05" w:rsidRDefault="00F94B05" w:rsidP="00F94B05">
      <w:pPr>
        <w:numPr>
          <w:ilvl w:val="0"/>
          <w:numId w:val="3"/>
        </w:numPr>
        <w:ind w:left="360"/>
        <w:textAlignment w:val="baseline"/>
        <w:rPr>
          <w:rFonts w:ascii="Arial" w:hAnsi="Arial" w:cs="Times New Roman"/>
          <w:color w:val="000000"/>
          <w:sz w:val="22"/>
          <w:szCs w:val="22"/>
        </w:rPr>
      </w:pPr>
      <w:hyperlink r:id="rId22" w:history="1">
        <w:r w:rsidRPr="00F94B05">
          <w:rPr>
            <w:rFonts w:ascii="Arial" w:hAnsi="Arial" w:cs="Times New Roman"/>
            <w:color w:val="1155CC"/>
            <w:sz w:val="22"/>
            <w:szCs w:val="22"/>
            <w:u w:val="single"/>
          </w:rPr>
          <w:t xml:space="preserve">Visualizing Race and Foreclosure, </w:t>
        </w:r>
        <w:proofErr w:type="spellStart"/>
        <w:r w:rsidRPr="00F94B05">
          <w:rPr>
            <w:rFonts w:ascii="Arial" w:hAnsi="Arial" w:cs="Times New Roman"/>
            <w:color w:val="1155CC"/>
            <w:sz w:val="22"/>
            <w:szCs w:val="22"/>
            <w:u w:val="single"/>
          </w:rPr>
          <w:t>Polisa</w:t>
        </w:r>
        <w:proofErr w:type="spellEnd"/>
      </w:hyperlink>
    </w:p>
    <w:p w:rsidR="00F94B05" w:rsidRPr="00F94B05" w:rsidRDefault="00F94B05" w:rsidP="00F94B05">
      <w:pPr>
        <w:numPr>
          <w:ilvl w:val="1"/>
          <w:numId w:val="3"/>
        </w:numPr>
        <w:ind w:left="108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F94B05">
        <w:rPr>
          <w:rFonts w:ascii="Arial" w:hAnsi="Arial" w:cs="Times New Roman"/>
          <w:color w:val="000000"/>
          <w:sz w:val="22"/>
          <w:szCs w:val="22"/>
        </w:rPr>
        <w:t>Tim: I love these maps but I’m always left wondering whether there is a statistical significance. For our own visualizations, could do something like a linear regression? The independent variable could be foreclosure/</w:t>
      </w:r>
      <w:proofErr w:type="spellStart"/>
      <w:r w:rsidRPr="00F94B05">
        <w:rPr>
          <w:rFonts w:ascii="Arial" w:hAnsi="Arial" w:cs="Times New Roman"/>
          <w:color w:val="000000"/>
          <w:sz w:val="22"/>
          <w:szCs w:val="22"/>
        </w:rPr>
        <w:t>sq</w:t>
      </w:r>
      <w:proofErr w:type="spellEnd"/>
      <w:r w:rsidRPr="00F94B05">
        <w:rPr>
          <w:rFonts w:ascii="Arial" w:hAnsi="Arial" w:cs="Times New Roman"/>
          <w:color w:val="000000"/>
          <w:sz w:val="22"/>
          <w:szCs w:val="22"/>
        </w:rPr>
        <w:t xml:space="preserve"> mi. The dependent variable could be racial concentration. In the legend of the map, we could include the R^2 value. </w:t>
      </w:r>
    </w:p>
    <w:p w:rsidR="00F94B05" w:rsidRPr="00F94B05" w:rsidRDefault="00F94B05" w:rsidP="00F94B05">
      <w:pPr>
        <w:numPr>
          <w:ilvl w:val="1"/>
          <w:numId w:val="3"/>
        </w:numPr>
        <w:ind w:left="108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F94B05">
        <w:rPr>
          <w:rFonts w:ascii="Arial" w:hAnsi="Arial" w:cs="Times New Roman"/>
          <w:color w:val="000000"/>
          <w:sz w:val="22"/>
          <w:szCs w:val="22"/>
        </w:rPr>
        <w:t xml:space="preserve">We could even go a step further and determine how much more likely one is to be foreclosed on if s/he is a minority. This could possibly be done on both the city and neighborhood level. </w:t>
      </w:r>
    </w:p>
    <w:p w:rsidR="00F94B05" w:rsidRPr="00F94B05" w:rsidRDefault="00F94B05" w:rsidP="00F94B05">
      <w:pPr>
        <w:numPr>
          <w:ilvl w:val="1"/>
          <w:numId w:val="3"/>
        </w:numPr>
        <w:ind w:left="108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F94B05">
        <w:rPr>
          <w:rFonts w:ascii="Arial" w:hAnsi="Arial" w:cs="Times New Roman"/>
          <w:color w:val="000000"/>
          <w:sz w:val="22"/>
          <w:szCs w:val="22"/>
        </w:rPr>
        <w:t>We could also check confounding factors such as education level, income, etc.  </w:t>
      </w:r>
    </w:p>
    <w:p w:rsidR="00F94B05" w:rsidRPr="00F94B05" w:rsidRDefault="00F94B05" w:rsidP="00F94B05">
      <w:pPr>
        <w:numPr>
          <w:ilvl w:val="0"/>
          <w:numId w:val="3"/>
        </w:numPr>
        <w:ind w:left="360"/>
        <w:textAlignment w:val="baseline"/>
        <w:rPr>
          <w:rFonts w:ascii="Arial" w:hAnsi="Arial" w:cs="Times New Roman"/>
          <w:color w:val="000000"/>
          <w:sz w:val="22"/>
          <w:szCs w:val="22"/>
        </w:rPr>
      </w:pPr>
      <w:hyperlink r:id="rId23" w:history="1">
        <w:r w:rsidRPr="00F94B05">
          <w:rPr>
            <w:rFonts w:ascii="Arial" w:hAnsi="Arial" w:cs="Times New Roman"/>
            <w:color w:val="1155CC"/>
            <w:sz w:val="22"/>
            <w:szCs w:val="22"/>
            <w:u w:val="single"/>
          </w:rPr>
          <w:t>No One’s Really Good at Identifying Gentrification, City Lab</w:t>
        </w:r>
      </w:hyperlink>
    </w:p>
    <w:p w:rsidR="00F94B05" w:rsidRPr="00F94B05" w:rsidRDefault="00F94B05" w:rsidP="00F94B05">
      <w:pPr>
        <w:rPr>
          <w:rFonts w:ascii="Times" w:hAnsi="Times" w:cs="Times New Roman"/>
          <w:sz w:val="22"/>
          <w:szCs w:val="22"/>
        </w:rPr>
      </w:pPr>
      <w:r w:rsidRPr="00F94B05">
        <w:rPr>
          <w:rFonts w:ascii="Arial" w:hAnsi="Arial" w:cs="Times New Roman"/>
          <w:color w:val="000000"/>
          <w:sz w:val="22"/>
          <w:szCs w:val="22"/>
        </w:rPr>
        <w:t>Tim’s additions</w:t>
      </w:r>
    </w:p>
    <w:p w:rsidR="00F94B05" w:rsidRPr="00F94B05" w:rsidRDefault="00F94B05" w:rsidP="00F94B05">
      <w:pPr>
        <w:numPr>
          <w:ilvl w:val="0"/>
          <w:numId w:val="4"/>
        </w:numPr>
        <w:ind w:left="36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F94B05">
        <w:rPr>
          <w:rFonts w:ascii="Arial" w:hAnsi="Arial" w:cs="Times New Roman"/>
          <w:color w:val="000000"/>
          <w:sz w:val="22"/>
          <w:szCs w:val="22"/>
        </w:rPr>
        <w:t>Useful Links</w:t>
      </w:r>
    </w:p>
    <w:p w:rsidR="00F94B05" w:rsidRPr="00F94B05" w:rsidRDefault="00F94B05" w:rsidP="00F94B05">
      <w:pPr>
        <w:numPr>
          <w:ilvl w:val="1"/>
          <w:numId w:val="4"/>
        </w:numPr>
        <w:ind w:left="108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F94B05">
        <w:rPr>
          <w:rFonts w:ascii="Arial" w:hAnsi="Arial" w:cs="Times New Roman"/>
          <w:color w:val="000000"/>
          <w:sz w:val="22"/>
          <w:szCs w:val="22"/>
        </w:rPr>
        <w:t>Strong Argument against Displacement</w:t>
      </w:r>
    </w:p>
    <w:p w:rsidR="00F94B05" w:rsidRPr="00F94B05" w:rsidRDefault="00F94B05" w:rsidP="00F94B05">
      <w:pPr>
        <w:numPr>
          <w:ilvl w:val="2"/>
          <w:numId w:val="4"/>
        </w:numPr>
        <w:ind w:left="1800"/>
        <w:textAlignment w:val="baseline"/>
        <w:rPr>
          <w:rFonts w:ascii="Arial" w:hAnsi="Arial" w:cs="Times New Roman"/>
          <w:color w:val="000000"/>
          <w:sz w:val="22"/>
          <w:szCs w:val="22"/>
        </w:rPr>
      </w:pPr>
      <w:hyperlink r:id="rId24" w:history="1">
        <w:r w:rsidRPr="00F94B05">
          <w:rPr>
            <w:rFonts w:ascii="Arial" w:hAnsi="Arial" w:cs="Times New Roman"/>
            <w:color w:val="1155CC"/>
            <w:sz w:val="22"/>
            <w:szCs w:val="22"/>
            <w:u w:val="single"/>
          </w:rPr>
          <w:t>Challenging the rhetoric of stigmatization: the benefits of concentrated poverty in Toronto’s Regent Park</w:t>
        </w:r>
      </w:hyperlink>
    </w:p>
    <w:p w:rsidR="00F94B05" w:rsidRPr="00F94B05" w:rsidRDefault="00F94B05" w:rsidP="00F94B05">
      <w:pPr>
        <w:numPr>
          <w:ilvl w:val="1"/>
          <w:numId w:val="4"/>
        </w:numPr>
        <w:ind w:left="108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F94B05">
        <w:rPr>
          <w:rFonts w:ascii="Arial" w:hAnsi="Arial" w:cs="Times New Roman"/>
          <w:color w:val="000000"/>
          <w:sz w:val="22"/>
          <w:szCs w:val="22"/>
        </w:rPr>
        <w:t xml:space="preserve">Neighborhoods that have been, are currently, or may soon gentrify </w:t>
      </w:r>
    </w:p>
    <w:p w:rsidR="00F94B05" w:rsidRPr="00F94B05" w:rsidRDefault="00F94B05" w:rsidP="00F94B05">
      <w:pPr>
        <w:numPr>
          <w:ilvl w:val="2"/>
          <w:numId w:val="4"/>
        </w:numPr>
        <w:ind w:left="1800"/>
        <w:textAlignment w:val="baseline"/>
        <w:rPr>
          <w:rFonts w:ascii="Arial" w:hAnsi="Arial" w:cs="Times New Roman"/>
          <w:color w:val="000000"/>
          <w:sz w:val="22"/>
          <w:szCs w:val="22"/>
        </w:rPr>
      </w:pPr>
      <w:hyperlink r:id="rId25" w:history="1">
        <w:r w:rsidRPr="00F94B05">
          <w:rPr>
            <w:rFonts w:ascii="Arial" w:hAnsi="Arial" w:cs="Times New Roman"/>
            <w:color w:val="1155CC"/>
            <w:sz w:val="22"/>
            <w:szCs w:val="22"/>
            <w:u w:val="single"/>
          </w:rPr>
          <w:t>Mapping Susceptibility to Gentrification</w:t>
        </w:r>
      </w:hyperlink>
    </w:p>
    <w:p w:rsidR="00F94B05" w:rsidRPr="00F94B05" w:rsidRDefault="00F94B05" w:rsidP="00F94B05">
      <w:pPr>
        <w:numPr>
          <w:ilvl w:val="2"/>
          <w:numId w:val="4"/>
        </w:numPr>
        <w:ind w:left="1800"/>
        <w:textAlignment w:val="baseline"/>
        <w:rPr>
          <w:rFonts w:ascii="Arial" w:hAnsi="Arial" w:cs="Times New Roman"/>
          <w:color w:val="000000"/>
          <w:sz w:val="22"/>
          <w:szCs w:val="22"/>
        </w:rPr>
      </w:pPr>
      <w:hyperlink r:id="rId26" w:history="1">
        <w:r w:rsidRPr="00F94B05">
          <w:rPr>
            <w:rFonts w:ascii="Arial" w:hAnsi="Arial" w:cs="Times New Roman"/>
            <w:color w:val="1155CC"/>
            <w:sz w:val="22"/>
            <w:szCs w:val="22"/>
            <w:u w:val="single"/>
          </w:rPr>
          <w:t>Mapping Susceptibility to Gentrification, Appendix</w:t>
        </w:r>
      </w:hyperlink>
    </w:p>
    <w:p w:rsidR="00F94B05" w:rsidRPr="00F94B05" w:rsidRDefault="00F94B05" w:rsidP="00F94B05">
      <w:pPr>
        <w:numPr>
          <w:ilvl w:val="1"/>
          <w:numId w:val="4"/>
        </w:numPr>
        <w:ind w:left="108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F94B05">
        <w:rPr>
          <w:rFonts w:ascii="Arial" w:hAnsi="Arial" w:cs="Times New Roman"/>
          <w:color w:val="000000"/>
          <w:sz w:val="22"/>
          <w:szCs w:val="22"/>
        </w:rPr>
        <w:t>The state of Public Housing in Oakland</w:t>
      </w:r>
    </w:p>
    <w:p w:rsidR="00F94B05" w:rsidRPr="00F94B05" w:rsidRDefault="00F94B05" w:rsidP="00F94B05">
      <w:pPr>
        <w:numPr>
          <w:ilvl w:val="2"/>
          <w:numId w:val="4"/>
        </w:numPr>
        <w:ind w:left="1800"/>
        <w:textAlignment w:val="baseline"/>
        <w:rPr>
          <w:rFonts w:ascii="Arial" w:hAnsi="Arial" w:cs="Times New Roman"/>
          <w:color w:val="000000"/>
          <w:sz w:val="22"/>
          <w:szCs w:val="22"/>
        </w:rPr>
      </w:pPr>
      <w:hyperlink r:id="rId27" w:history="1">
        <w:r w:rsidRPr="00F94B05">
          <w:rPr>
            <w:rFonts w:ascii="Arial" w:hAnsi="Arial" w:cs="Times New Roman"/>
            <w:color w:val="1155CC"/>
            <w:sz w:val="22"/>
            <w:szCs w:val="22"/>
            <w:u w:val="single"/>
          </w:rPr>
          <w:t>MTW Annual Plan</w:t>
        </w:r>
      </w:hyperlink>
    </w:p>
    <w:p w:rsidR="00F94B05" w:rsidRPr="00F94B05" w:rsidRDefault="00F94B05" w:rsidP="00F94B05">
      <w:pPr>
        <w:numPr>
          <w:ilvl w:val="3"/>
          <w:numId w:val="5"/>
        </w:numPr>
        <w:ind w:left="252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F94B05">
        <w:rPr>
          <w:rFonts w:ascii="Arial" w:hAnsi="Arial" w:cs="Times New Roman"/>
          <w:color w:val="000000"/>
          <w:sz w:val="22"/>
          <w:szCs w:val="22"/>
        </w:rPr>
        <w:t>Document is roughly 1000 pages. Only ~70 are necessary</w:t>
      </w:r>
    </w:p>
    <w:p w:rsidR="00F94B05" w:rsidRPr="00F94B05" w:rsidRDefault="00F94B05" w:rsidP="00F94B05">
      <w:pPr>
        <w:numPr>
          <w:ilvl w:val="3"/>
          <w:numId w:val="5"/>
        </w:numPr>
        <w:ind w:left="252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F94B05">
        <w:rPr>
          <w:rFonts w:ascii="Arial" w:hAnsi="Arial" w:cs="Times New Roman"/>
          <w:color w:val="000000"/>
          <w:sz w:val="22"/>
          <w:szCs w:val="22"/>
        </w:rPr>
        <w:t>Pages 12-14</w:t>
      </w:r>
    </w:p>
    <w:p w:rsidR="00F94B05" w:rsidRPr="00F94B05" w:rsidRDefault="00F94B05" w:rsidP="00F94B05">
      <w:pPr>
        <w:numPr>
          <w:ilvl w:val="4"/>
          <w:numId w:val="6"/>
        </w:numPr>
        <w:ind w:left="324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F94B05">
        <w:rPr>
          <w:rFonts w:ascii="Arial" w:hAnsi="Arial" w:cs="Times New Roman"/>
          <w:color w:val="000000"/>
          <w:sz w:val="22"/>
          <w:szCs w:val="22"/>
        </w:rPr>
        <w:t>15,000 households served</w:t>
      </w:r>
    </w:p>
    <w:p w:rsidR="00F94B05" w:rsidRPr="00F94B05" w:rsidRDefault="00F94B05" w:rsidP="00F94B05">
      <w:pPr>
        <w:numPr>
          <w:ilvl w:val="4"/>
          <w:numId w:val="6"/>
        </w:numPr>
        <w:ind w:left="324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F94B05">
        <w:rPr>
          <w:rFonts w:ascii="Arial" w:hAnsi="Arial" w:cs="Times New Roman"/>
          <w:color w:val="000000"/>
          <w:sz w:val="22"/>
          <w:szCs w:val="22"/>
        </w:rPr>
        <w:t>26,000 households on waitlist</w:t>
      </w:r>
    </w:p>
    <w:p w:rsidR="00F94B05" w:rsidRPr="00F94B05" w:rsidRDefault="00F94B05" w:rsidP="00F94B05">
      <w:pPr>
        <w:numPr>
          <w:ilvl w:val="5"/>
          <w:numId w:val="6"/>
        </w:numPr>
        <w:ind w:left="396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F94B05">
        <w:rPr>
          <w:rFonts w:ascii="Arial" w:hAnsi="Arial" w:cs="Times New Roman"/>
          <w:color w:val="000000"/>
          <w:sz w:val="22"/>
          <w:szCs w:val="22"/>
        </w:rPr>
        <w:t>Waitlists are closed with no plans to open them</w:t>
      </w:r>
    </w:p>
    <w:p w:rsidR="00F94B05" w:rsidRPr="00F94B05" w:rsidRDefault="00F94B05" w:rsidP="00F94B05">
      <w:pPr>
        <w:numPr>
          <w:ilvl w:val="4"/>
          <w:numId w:val="6"/>
        </w:numPr>
        <w:ind w:left="324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F94B05">
        <w:rPr>
          <w:rFonts w:ascii="Arial" w:hAnsi="Arial" w:cs="Times New Roman"/>
          <w:color w:val="000000"/>
          <w:sz w:val="22"/>
          <w:szCs w:val="22"/>
        </w:rPr>
        <w:lastRenderedPageBreak/>
        <w:t>Oakland Rent increased 9% in one year (compared to ~3% inflation)</w:t>
      </w:r>
    </w:p>
    <w:p w:rsidR="00F94B05" w:rsidRPr="00F94B05" w:rsidRDefault="00F94B05" w:rsidP="00F94B05">
      <w:pPr>
        <w:numPr>
          <w:ilvl w:val="3"/>
          <w:numId w:val="6"/>
        </w:numPr>
        <w:ind w:left="252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F94B05">
        <w:rPr>
          <w:rFonts w:ascii="Arial" w:hAnsi="Arial" w:cs="Times New Roman"/>
          <w:color w:val="000000"/>
          <w:sz w:val="22"/>
          <w:szCs w:val="22"/>
        </w:rPr>
        <w:t>I’d like to see figures over time for percent rent increases and waitlist capacity</w:t>
      </w:r>
    </w:p>
    <w:p w:rsidR="00F94B05" w:rsidRPr="00F94B05" w:rsidRDefault="00F94B05" w:rsidP="00F94B05">
      <w:pPr>
        <w:numPr>
          <w:ilvl w:val="4"/>
          <w:numId w:val="6"/>
        </w:numPr>
        <w:ind w:left="324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F94B05">
        <w:rPr>
          <w:rFonts w:ascii="Arial" w:hAnsi="Arial" w:cs="Times New Roman"/>
          <w:color w:val="000000"/>
          <w:sz w:val="22"/>
          <w:szCs w:val="22"/>
        </w:rPr>
        <w:t xml:space="preserve">Linking percent rent increases to waiting lists could allow for the tracking of people looking for subsidized housing, even after waiting list has been closed. </w:t>
      </w:r>
    </w:p>
    <w:p w:rsidR="00F94B05" w:rsidRPr="00F94B05" w:rsidRDefault="00F94B05" w:rsidP="00F94B05">
      <w:pPr>
        <w:numPr>
          <w:ilvl w:val="1"/>
          <w:numId w:val="6"/>
        </w:numPr>
        <w:ind w:left="108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F94B05">
        <w:rPr>
          <w:rFonts w:ascii="Arial" w:hAnsi="Arial" w:cs="Times New Roman"/>
          <w:color w:val="000000"/>
          <w:sz w:val="22"/>
          <w:szCs w:val="22"/>
        </w:rPr>
        <w:t>Behaviors that constitute a community and their associated institutions</w:t>
      </w:r>
    </w:p>
    <w:p w:rsidR="00F94B05" w:rsidRPr="00F94B05" w:rsidRDefault="00F94B05" w:rsidP="00F94B05">
      <w:pPr>
        <w:numPr>
          <w:ilvl w:val="2"/>
          <w:numId w:val="6"/>
        </w:numPr>
        <w:ind w:left="1800"/>
        <w:textAlignment w:val="baseline"/>
        <w:rPr>
          <w:rFonts w:ascii="Arial" w:hAnsi="Arial" w:cs="Times New Roman"/>
          <w:color w:val="000000"/>
          <w:sz w:val="22"/>
          <w:szCs w:val="22"/>
        </w:rPr>
      </w:pPr>
      <w:hyperlink r:id="rId28" w:history="1">
        <w:r w:rsidRPr="00F94B05">
          <w:rPr>
            <w:rFonts w:ascii="Arial" w:hAnsi="Arial" w:cs="Times New Roman"/>
            <w:color w:val="1155CC"/>
            <w:sz w:val="22"/>
            <w:szCs w:val="22"/>
            <w:u w:val="single"/>
          </w:rPr>
          <w:t xml:space="preserve">Human </w:t>
        </w:r>
        <w:proofErr w:type="spellStart"/>
        <w:r w:rsidRPr="00F94B05">
          <w:rPr>
            <w:rFonts w:ascii="Arial" w:hAnsi="Arial" w:cs="Times New Roman"/>
            <w:color w:val="1155CC"/>
            <w:sz w:val="22"/>
            <w:szCs w:val="22"/>
            <w:u w:val="single"/>
          </w:rPr>
          <w:t>prosociality</w:t>
        </w:r>
        <w:proofErr w:type="spellEnd"/>
        <w:r w:rsidRPr="00F94B05">
          <w:rPr>
            <w:rFonts w:ascii="Arial" w:hAnsi="Arial" w:cs="Times New Roman"/>
            <w:color w:val="1155CC"/>
            <w:sz w:val="22"/>
            <w:szCs w:val="22"/>
            <w:u w:val="single"/>
          </w:rPr>
          <w:t xml:space="preserve"> from an evolutionary perspective: variation and correlations at a city-wide scale</w:t>
        </w:r>
      </w:hyperlink>
    </w:p>
    <w:p w:rsidR="00F94B05" w:rsidRPr="00F94B05" w:rsidRDefault="00F94B05" w:rsidP="00F94B05">
      <w:pPr>
        <w:numPr>
          <w:ilvl w:val="1"/>
          <w:numId w:val="6"/>
        </w:numPr>
        <w:ind w:left="108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F94B05">
        <w:rPr>
          <w:rFonts w:ascii="Arial" w:hAnsi="Arial" w:cs="Times New Roman"/>
          <w:color w:val="000000"/>
          <w:sz w:val="22"/>
          <w:szCs w:val="22"/>
        </w:rPr>
        <w:t xml:space="preserve">American Community Survey </w:t>
      </w:r>
    </w:p>
    <w:p w:rsidR="00F94B05" w:rsidRPr="00F94B05" w:rsidRDefault="00F94B05" w:rsidP="00F94B05">
      <w:pPr>
        <w:numPr>
          <w:ilvl w:val="2"/>
          <w:numId w:val="6"/>
        </w:numPr>
        <w:ind w:left="1800"/>
        <w:textAlignment w:val="baseline"/>
        <w:rPr>
          <w:rFonts w:ascii="Arial" w:hAnsi="Arial" w:cs="Times New Roman"/>
          <w:color w:val="000000"/>
          <w:sz w:val="22"/>
          <w:szCs w:val="22"/>
        </w:rPr>
      </w:pPr>
      <w:hyperlink r:id="rId29" w:history="1">
        <w:r w:rsidRPr="00F94B05">
          <w:rPr>
            <w:rFonts w:ascii="Arial" w:hAnsi="Arial" w:cs="Times New Roman"/>
            <w:color w:val="1155CC"/>
            <w:sz w:val="22"/>
            <w:szCs w:val="22"/>
            <w:u w:val="single"/>
          </w:rPr>
          <w:t>2013 Survey API Variables</w:t>
        </w:r>
      </w:hyperlink>
    </w:p>
    <w:p w:rsidR="00F94B05" w:rsidRPr="00F94B05" w:rsidRDefault="00F94B05" w:rsidP="00F94B05">
      <w:pPr>
        <w:numPr>
          <w:ilvl w:val="2"/>
          <w:numId w:val="6"/>
        </w:numPr>
        <w:ind w:left="180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F94B05">
        <w:rPr>
          <w:rFonts w:ascii="Arial" w:hAnsi="Arial" w:cs="Times New Roman"/>
          <w:color w:val="000000"/>
          <w:sz w:val="22"/>
          <w:szCs w:val="22"/>
        </w:rPr>
        <w:t>Geographical Mobility in the Past Year for Current Residence--Metropolitan Statistical Area Level in the U.S.: Surveys whether someone has moved houses in the last year.</w:t>
      </w:r>
    </w:p>
    <w:p w:rsidR="00F94B05" w:rsidRPr="00F94B05" w:rsidRDefault="00F94B05" w:rsidP="00F94B05">
      <w:pPr>
        <w:numPr>
          <w:ilvl w:val="3"/>
          <w:numId w:val="6"/>
        </w:numPr>
        <w:ind w:left="252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F94B05">
        <w:rPr>
          <w:rFonts w:ascii="Arial" w:hAnsi="Arial" w:cs="Times New Roman"/>
          <w:color w:val="000000"/>
          <w:sz w:val="22"/>
          <w:szCs w:val="22"/>
        </w:rPr>
        <w:t>Pros</w:t>
      </w:r>
    </w:p>
    <w:p w:rsidR="00F94B05" w:rsidRPr="00F94B05" w:rsidRDefault="00F94B05" w:rsidP="00F94B05">
      <w:pPr>
        <w:numPr>
          <w:ilvl w:val="4"/>
          <w:numId w:val="6"/>
        </w:numPr>
        <w:ind w:left="324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F94B05">
        <w:rPr>
          <w:rFonts w:ascii="Arial" w:hAnsi="Arial" w:cs="Times New Roman"/>
          <w:color w:val="000000"/>
          <w:sz w:val="22"/>
          <w:szCs w:val="22"/>
        </w:rPr>
        <w:t>Annual updates</w:t>
      </w:r>
    </w:p>
    <w:p w:rsidR="00F94B05" w:rsidRPr="00F94B05" w:rsidRDefault="00F94B05" w:rsidP="00F94B05">
      <w:pPr>
        <w:numPr>
          <w:ilvl w:val="4"/>
          <w:numId w:val="6"/>
        </w:numPr>
        <w:ind w:left="3240"/>
        <w:textAlignment w:val="baseline"/>
        <w:rPr>
          <w:rFonts w:ascii="Arial" w:hAnsi="Arial" w:cs="Times New Roman"/>
          <w:color w:val="000000"/>
          <w:sz w:val="22"/>
          <w:szCs w:val="22"/>
        </w:rPr>
      </w:pPr>
      <w:proofErr w:type="gramStart"/>
      <w:r w:rsidRPr="00F94B05">
        <w:rPr>
          <w:rFonts w:ascii="Arial" w:hAnsi="Arial" w:cs="Times New Roman"/>
          <w:color w:val="000000"/>
          <w:sz w:val="22"/>
          <w:szCs w:val="22"/>
        </w:rPr>
        <w:t>broken</w:t>
      </w:r>
      <w:proofErr w:type="gramEnd"/>
      <w:r w:rsidRPr="00F94B05">
        <w:rPr>
          <w:rFonts w:ascii="Arial" w:hAnsi="Arial" w:cs="Times New Roman"/>
          <w:color w:val="000000"/>
          <w:sz w:val="22"/>
          <w:szCs w:val="22"/>
        </w:rPr>
        <w:t xml:space="preserve"> down by race</w:t>
      </w:r>
    </w:p>
    <w:p w:rsidR="00F94B05" w:rsidRPr="00F94B05" w:rsidRDefault="00F94B05" w:rsidP="00F94B05">
      <w:pPr>
        <w:numPr>
          <w:ilvl w:val="3"/>
          <w:numId w:val="6"/>
        </w:numPr>
        <w:ind w:left="252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F94B05">
        <w:rPr>
          <w:rFonts w:ascii="Arial" w:hAnsi="Arial" w:cs="Times New Roman"/>
          <w:color w:val="000000"/>
          <w:sz w:val="22"/>
          <w:szCs w:val="22"/>
        </w:rPr>
        <w:t>Cons</w:t>
      </w:r>
    </w:p>
    <w:p w:rsidR="00F94B05" w:rsidRPr="00F94B05" w:rsidRDefault="00F94B05" w:rsidP="00F94B05">
      <w:pPr>
        <w:numPr>
          <w:ilvl w:val="4"/>
          <w:numId w:val="6"/>
        </w:numPr>
        <w:ind w:left="324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F94B05">
        <w:rPr>
          <w:rFonts w:ascii="Arial" w:hAnsi="Arial" w:cs="Times New Roman"/>
          <w:color w:val="000000"/>
          <w:sz w:val="22"/>
          <w:szCs w:val="22"/>
        </w:rPr>
        <w:t>Difficult to document voluntary v in-voluntary</w:t>
      </w:r>
    </w:p>
    <w:p w:rsidR="00F94B05" w:rsidRPr="00F94B05" w:rsidRDefault="00F94B05" w:rsidP="00F94B05">
      <w:pPr>
        <w:numPr>
          <w:ilvl w:val="4"/>
          <w:numId w:val="6"/>
        </w:numPr>
        <w:ind w:left="324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F94B05">
        <w:rPr>
          <w:rFonts w:ascii="Arial" w:hAnsi="Arial" w:cs="Times New Roman"/>
          <w:color w:val="000000"/>
          <w:sz w:val="22"/>
          <w:szCs w:val="22"/>
        </w:rPr>
        <w:t>Survey with a margin or error</w:t>
      </w:r>
    </w:p>
    <w:p w:rsidR="00F94B05" w:rsidRPr="00F94B05" w:rsidRDefault="00F94B05" w:rsidP="00F94B05">
      <w:pPr>
        <w:rPr>
          <w:rFonts w:ascii="Times" w:eastAsia="Times New Roman" w:hAnsi="Times" w:cs="Times New Roman"/>
          <w:sz w:val="22"/>
          <w:szCs w:val="22"/>
        </w:rPr>
      </w:pPr>
    </w:p>
    <w:p w:rsidR="00F94B05" w:rsidRPr="00F94B05" w:rsidRDefault="00F94B05" w:rsidP="00F94B05">
      <w:pPr>
        <w:numPr>
          <w:ilvl w:val="0"/>
          <w:numId w:val="7"/>
        </w:numPr>
        <w:ind w:left="36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F94B05">
        <w:rPr>
          <w:rFonts w:ascii="Arial" w:hAnsi="Arial" w:cs="Times New Roman"/>
          <w:color w:val="000000"/>
          <w:sz w:val="22"/>
          <w:szCs w:val="22"/>
        </w:rPr>
        <w:t>Links that may become useful</w:t>
      </w:r>
    </w:p>
    <w:p w:rsidR="00F94B05" w:rsidRPr="00F94B05" w:rsidRDefault="00F94B05" w:rsidP="00F94B05">
      <w:pPr>
        <w:numPr>
          <w:ilvl w:val="1"/>
          <w:numId w:val="7"/>
        </w:numPr>
        <w:ind w:left="1080"/>
        <w:textAlignment w:val="baseline"/>
        <w:rPr>
          <w:rFonts w:ascii="Arial" w:hAnsi="Arial" w:cs="Times New Roman"/>
          <w:color w:val="000000"/>
          <w:sz w:val="22"/>
          <w:szCs w:val="22"/>
        </w:rPr>
      </w:pPr>
      <w:hyperlink r:id="rId30" w:history="1">
        <w:r w:rsidRPr="00F94B05">
          <w:rPr>
            <w:rFonts w:ascii="Arial" w:hAnsi="Arial" w:cs="Times New Roman"/>
            <w:color w:val="1155CC"/>
            <w:sz w:val="22"/>
            <w:szCs w:val="22"/>
            <w:u w:val="single"/>
          </w:rPr>
          <w:t xml:space="preserve">DISPLACEMENT DUE TO GENTRIFICATION: MITIGATION STRATEGIES </w:t>
        </w:r>
      </w:hyperlink>
    </w:p>
    <w:p w:rsidR="00F94B05" w:rsidRPr="00F94B05" w:rsidRDefault="00F94B05" w:rsidP="00F94B05">
      <w:pPr>
        <w:numPr>
          <w:ilvl w:val="1"/>
          <w:numId w:val="7"/>
        </w:numPr>
        <w:ind w:left="1080"/>
        <w:textAlignment w:val="baseline"/>
        <w:rPr>
          <w:rFonts w:ascii="Arial" w:hAnsi="Arial" w:cs="Times New Roman"/>
          <w:color w:val="000000"/>
          <w:sz w:val="22"/>
          <w:szCs w:val="22"/>
        </w:rPr>
      </w:pPr>
      <w:hyperlink r:id="rId31" w:history="1">
        <w:r w:rsidRPr="00F94B05">
          <w:rPr>
            <w:rFonts w:ascii="Arial" w:hAnsi="Arial" w:cs="Times New Roman"/>
            <w:color w:val="1155CC"/>
            <w:sz w:val="22"/>
            <w:szCs w:val="22"/>
            <w:u w:val="single"/>
          </w:rPr>
          <w:t>DEALING WITH NEIGHBORHOOD CHANGE: A PRIMER ON GENTRIFICATION AND POLICY CHOICES</w:t>
        </w:r>
      </w:hyperlink>
    </w:p>
    <w:p w:rsidR="00F94B05" w:rsidRPr="00F94B05" w:rsidRDefault="00F94B05" w:rsidP="00F94B05">
      <w:pPr>
        <w:numPr>
          <w:ilvl w:val="1"/>
          <w:numId w:val="7"/>
        </w:numPr>
        <w:ind w:left="1080"/>
        <w:textAlignment w:val="baseline"/>
        <w:rPr>
          <w:rFonts w:ascii="Arial" w:hAnsi="Arial" w:cs="Times New Roman"/>
          <w:color w:val="000000"/>
          <w:sz w:val="22"/>
          <w:szCs w:val="22"/>
        </w:rPr>
      </w:pPr>
      <w:hyperlink r:id="rId32" w:history="1">
        <w:r w:rsidRPr="00F94B05">
          <w:rPr>
            <w:rFonts w:ascii="Arial" w:hAnsi="Arial" w:cs="Times New Roman"/>
            <w:color w:val="1155CC"/>
            <w:sz w:val="22"/>
            <w:szCs w:val="22"/>
            <w:u w:val="single"/>
          </w:rPr>
          <w:t xml:space="preserve">The Plight of </w:t>
        </w:r>
        <w:proofErr w:type="spellStart"/>
        <w:r w:rsidRPr="00F94B05">
          <w:rPr>
            <w:rFonts w:ascii="Arial" w:hAnsi="Arial" w:cs="Times New Roman"/>
            <w:color w:val="1155CC"/>
            <w:sz w:val="22"/>
            <w:szCs w:val="22"/>
            <w:u w:val="single"/>
          </w:rPr>
          <w:t>Pilsen</w:t>
        </w:r>
        <w:proofErr w:type="spellEnd"/>
        <w:r w:rsidRPr="00F94B05">
          <w:rPr>
            <w:rFonts w:ascii="Arial" w:hAnsi="Arial" w:cs="Times New Roman"/>
            <w:color w:val="1155CC"/>
            <w:sz w:val="22"/>
            <w:szCs w:val="22"/>
            <w:u w:val="single"/>
          </w:rPr>
          <w:t xml:space="preserve"> in Chicago </w:t>
        </w:r>
      </w:hyperlink>
    </w:p>
    <w:p w:rsidR="00F94B05" w:rsidRPr="00F94B05" w:rsidRDefault="00F94B05" w:rsidP="00F94B05">
      <w:pPr>
        <w:numPr>
          <w:ilvl w:val="1"/>
          <w:numId w:val="7"/>
        </w:numPr>
        <w:ind w:left="1080"/>
        <w:textAlignment w:val="baseline"/>
        <w:rPr>
          <w:rFonts w:ascii="Arial" w:hAnsi="Arial" w:cs="Times New Roman"/>
          <w:color w:val="000000"/>
          <w:sz w:val="22"/>
          <w:szCs w:val="22"/>
        </w:rPr>
      </w:pPr>
      <w:hyperlink r:id="rId33" w:history="1">
        <w:r w:rsidRPr="00F94B05">
          <w:rPr>
            <w:rFonts w:ascii="Arial" w:hAnsi="Arial" w:cs="Times New Roman"/>
            <w:color w:val="1155CC"/>
            <w:sz w:val="22"/>
            <w:szCs w:val="22"/>
            <w:u w:val="single"/>
          </w:rPr>
          <w:t>Case Studies of Local Efforts to Mitigate Displacement</w:t>
        </w:r>
      </w:hyperlink>
    </w:p>
    <w:p w:rsidR="00F94B05" w:rsidRPr="00F94B05" w:rsidRDefault="00F94B05" w:rsidP="00F94B05">
      <w:pPr>
        <w:numPr>
          <w:ilvl w:val="1"/>
          <w:numId w:val="7"/>
        </w:numPr>
        <w:ind w:left="1080"/>
        <w:textAlignment w:val="baseline"/>
        <w:rPr>
          <w:rFonts w:ascii="Arial" w:hAnsi="Arial" w:cs="Times New Roman"/>
          <w:color w:val="000000"/>
          <w:sz w:val="22"/>
          <w:szCs w:val="22"/>
        </w:rPr>
      </w:pPr>
      <w:hyperlink r:id="rId34" w:history="1">
        <w:r w:rsidRPr="00F94B05">
          <w:rPr>
            <w:rFonts w:ascii="Arial" w:hAnsi="Arial" w:cs="Times New Roman"/>
            <w:color w:val="1155CC"/>
            <w:sz w:val="22"/>
            <w:szCs w:val="22"/>
            <w:u w:val="single"/>
          </w:rPr>
          <w:t>Comprehensive Approach to Urban Development</w:t>
        </w:r>
      </w:hyperlink>
    </w:p>
    <w:p w:rsidR="00F94B05" w:rsidRPr="00F94B05" w:rsidRDefault="00F94B05" w:rsidP="00F94B05">
      <w:pPr>
        <w:numPr>
          <w:ilvl w:val="1"/>
          <w:numId w:val="7"/>
        </w:numPr>
        <w:ind w:left="1080"/>
        <w:textAlignment w:val="baseline"/>
        <w:rPr>
          <w:rFonts w:ascii="Arial" w:hAnsi="Arial" w:cs="Times New Roman"/>
          <w:color w:val="000000"/>
          <w:sz w:val="22"/>
          <w:szCs w:val="22"/>
        </w:rPr>
      </w:pPr>
      <w:hyperlink r:id="rId35" w:history="1">
        <w:r w:rsidRPr="00F94B05">
          <w:rPr>
            <w:rFonts w:ascii="Arial" w:hAnsi="Arial" w:cs="Times New Roman"/>
            <w:color w:val="1155CC"/>
            <w:sz w:val="22"/>
            <w:szCs w:val="22"/>
            <w:u w:val="single"/>
          </w:rPr>
          <w:t>Implementing an Equitable Inclusive Development Strategy</w:t>
        </w:r>
      </w:hyperlink>
    </w:p>
    <w:p w:rsidR="00F94B05" w:rsidRPr="00F94B05" w:rsidRDefault="00F94B05" w:rsidP="00F94B05">
      <w:pPr>
        <w:rPr>
          <w:rFonts w:ascii="Times" w:eastAsia="Times New Roman" w:hAnsi="Times" w:cs="Times New Roman"/>
          <w:sz w:val="22"/>
          <w:szCs w:val="22"/>
        </w:rPr>
      </w:pPr>
    </w:p>
    <w:p w:rsidR="005B03F4" w:rsidRPr="00F94B05" w:rsidRDefault="005B03F4">
      <w:pPr>
        <w:rPr>
          <w:sz w:val="22"/>
          <w:szCs w:val="22"/>
        </w:rPr>
      </w:pPr>
    </w:p>
    <w:sectPr w:rsidR="005B03F4" w:rsidRPr="00F94B05" w:rsidSect="005B03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00EE7"/>
    <w:multiLevelType w:val="multilevel"/>
    <w:tmpl w:val="B73871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3B52790D"/>
    <w:multiLevelType w:val="multilevel"/>
    <w:tmpl w:val="6D1C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7E359F"/>
    <w:multiLevelType w:val="multilevel"/>
    <w:tmpl w:val="A590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484DD6"/>
    <w:multiLevelType w:val="multilevel"/>
    <w:tmpl w:val="9382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621290"/>
    <w:multiLevelType w:val="multilevel"/>
    <w:tmpl w:val="C24A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>
    <w:abstractNumId w:val="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B05"/>
    <w:rsid w:val="005B03F4"/>
    <w:rsid w:val="00F9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B083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4B0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B05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94B0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94B0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4B0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B05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94B0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94B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1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thepulseofoakland.com/" TargetMode="External"/><Relationship Id="rId21" Type="http://schemas.openxmlformats.org/officeDocument/2006/relationships/hyperlink" Target="http://ww2.kqed.org/pop/map-where-can-you-find-an-affordable-one-bedroom-near-bart-san-francisco-bay-area-oakland" TargetMode="External"/><Relationship Id="rId22" Type="http://schemas.openxmlformats.org/officeDocument/2006/relationships/hyperlink" Target="http://www.thepolisblog.org/2012/04/visualizing-race-and-foreclosure-in.html" TargetMode="External"/><Relationship Id="rId23" Type="http://schemas.openxmlformats.org/officeDocument/2006/relationships/hyperlink" Target="http://www.citylab.com/housing/2014/12/no-ones-very-good-at-correctly-identifying-gentrification/383724/" TargetMode="External"/><Relationship Id="rId24" Type="http://schemas.openxmlformats.org/officeDocument/2006/relationships/hyperlink" Target="https://ccapvancouver.files.wordpress.com/2014/07/august_m-2014.pdf" TargetMode="External"/><Relationship Id="rId25" Type="http://schemas.openxmlformats.org/officeDocument/2006/relationships/hyperlink" Target="http://communityinnovation.berkeley.edu/reports/Gentrification-Report.pdf" TargetMode="External"/><Relationship Id="rId26" Type="http://schemas.openxmlformats.org/officeDocument/2006/relationships/hyperlink" Target="http://communityinnovation.berkeley.edu/reports/Susceptibility_Appendix_condensed.pdf" TargetMode="External"/><Relationship Id="rId27" Type="http://schemas.openxmlformats.org/officeDocument/2006/relationships/hyperlink" Target="http://www.oakha.org/AboutUs/ReportsPolicies/Pages/default.aspx" TargetMode="External"/><Relationship Id="rId28" Type="http://schemas.openxmlformats.org/officeDocument/2006/relationships/hyperlink" Target="http://evolution.binghamton.edu/dswilson/wp-content/uploads/2010/01/bnp1.pdf" TargetMode="External"/><Relationship Id="rId29" Type="http://schemas.openxmlformats.org/officeDocument/2006/relationships/hyperlink" Target="http://api.census.gov/data/2013/acs5/variables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smartech.gatech.edu/jspui/bitstream/1853/40783/1/ChibuzorUgenyi_Displacement%20Due%20to%20Gentrification.pdf" TargetMode="External"/><Relationship Id="rId31" Type="http://schemas.openxmlformats.org/officeDocument/2006/relationships/hyperlink" Target="http://www.brookings.edu/~/media/research/files/reports/2001/4/metropolitanpolicy/gentrification.pdf" TargetMode="External"/><Relationship Id="rId32" Type="http://schemas.openxmlformats.org/officeDocument/2006/relationships/hyperlink" Target="http://uic.edu/cuppa/voorheesctr/Publications/Gentrification%20before%20Gentrification.pdf" TargetMode="External"/><Relationship Id="rId9" Type="http://schemas.openxmlformats.org/officeDocument/2006/relationships/hyperlink" Target="http://www.programmableweb.com/news/40-real-estate-apis-zillow-trulia-walk-score/2012/02/15" TargetMode="External"/><Relationship Id="rId6" Type="http://schemas.openxmlformats.org/officeDocument/2006/relationships/hyperlink" Target="https://data.oaklandnet.com/" TargetMode="External"/><Relationship Id="rId7" Type="http://schemas.openxmlformats.org/officeDocument/2006/relationships/hyperlink" Target="http://www.urban.org/" TargetMode="External"/><Relationship Id="rId8" Type="http://schemas.openxmlformats.org/officeDocument/2006/relationships/hyperlink" Target="http://datatools.urban.org/Features/mortages-by-race" TargetMode="External"/><Relationship Id="rId33" Type="http://schemas.openxmlformats.org/officeDocument/2006/relationships/hyperlink" Target="http://www.urban.org/UploadedPDF/411294_gentrification.pdf" TargetMode="External"/><Relationship Id="rId34" Type="http://schemas.openxmlformats.org/officeDocument/2006/relationships/hyperlink" Target="http://scholarlycommons.law.northwestern.edu/cgi/viewcontent.cgi?article=1008&amp;context=njlsp" TargetMode="External"/><Relationship Id="rId35" Type="http://schemas.openxmlformats.org/officeDocument/2006/relationships/hyperlink" Target="http://www.portlandoregon.gov/bps/article/454027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ebho.org/" TargetMode="External"/><Relationship Id="rId11" Type="http://schemas.openxmlformats.org/officeDocument/2006/relationships/hyperlink" Target="http://www.ebaldc.org/" TargetMode="External"/><Relationship Id="rId12" Type="http://schemas.openxmlformats.org/officeDocument/2006/relationships/hyperlink" Target="http://chimera.labs.oreilly.com/books/1230000000345" TargetMode="External"/><Relationship Id="rId13" Type="http://schemas.openxmlformats.org/officeDocument/2006/relationships/hyperlink" Target="http://www.thebolditalic.com/articles/6504-new-map-shows-the-decline-of-sfs-black-population" TargetMode="External"/><Relationship Id="rId14" Type="http://schemas.openxmlformats.org/officeDocument/2006/relationships/hyperlink" Target="http://www.thebolditalic.com/articles/6451-map-shows-how-much-sf-rent-has-increased-in-2014" TargetMode="External"/><Relationship Id="rId15" Type="http://schemas.openxmlformats.org/officeDocument/2006/relationships/hyperlink" Target="http://www.thebolditalic.com/articles/5115-map-watch-3-years-of-sf-rent-prices-change-by-neighborhood" TargetMode="External"/><Relationship Id="rId16" Type="http://schemas.openxmlformats.org/officeDocument/2006/relationships/hyperlink" Target="http://www.npr.org/blogs/codeswitch/2013/04/17/177513003/seeking-oaklands-soul-in-the-new-oakland" TargetMode="External"/><Relationship Id="rId17" Type="http://schemas.openxmlformats.org/officeDocument/2006/relationships/hyperlink" Target="http://www.thebolditalic.com/articles/3148-an-article-about-gentrification-in-oakland-that-isn-t-going-to-make-you-feel-good-about-yourself" TargetMode="External"/><Relationship Id="rId18" Type="http://schemas.openxmlformats.org/officeDocument/2006/relationships/hyperlink" Target="http://www.economist.com/blogs/graphicdetail/2014/02/us-house-prices" TargetMode="External"/><Relationship Id="rId19" Type="http://schemas.openxmlformats.org/officeDocument/2006/relationships/hyperlink" Target="http://www.mercurynews.com/ci_23107301/interactive-map-bay-area-housing-recovery" TargetMode="External"/><Relationship Id="rId3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868</Words>
  <Characters>4949</Characters>
  <Application>Microsoft Macintosh Word</Application>
  <DocSecurity>0</DocSecurity>
  <Lines>41</Lines>
  <Paragraphs>11</Paragraphs>
  <ScaleCrop>false</ScaleCrop>
  <Company/>
  <LinksUpToDate>false</LinksUpToDate>
  <CharactersWithSpaces>5806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Restori</dc:creator>
  <cp:keywords/>
  <dc:description/>
  <cp:lastModifiedBy>Mel Restori</cp:lastModifiedBy>
  <cp:revision>1</cp:revision>
  <dcterms:created xsi:type="dcterms:W3CDTF">2015-02-17T04:07:00Z</dcterms:created>
  <dcterms:modified xsi:type="dcterms:W3CDTF">2015-02-17T04:09:00Z</dcterms:modified>
</cp:coreProperties>
</file>