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Uso de redes neurais recorrentes na detecção de padrões de erros cometidos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>Marco Aurélio Gerosa</w:t>
      </w:r>
      <w:r w:rsidRPr="00C87080">
        <w:rPr>
          <w:rFonts w:ascii="Arial" w:hAnsi="Arial" w:cs="Arial"/>
        </w:rPr>
        <w:t xml:space="preserve"> (Orientador)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Aurélio Gerosa </w:t>
      </w:r>
      <w:r w:rsidRPr="00C87080">
        <w:rPr>
          <w:rFonts w:ascii="Arial" w:hAnsi="Arial" w:cs="Arial"/>
        </w:rPr>
        <w:t>(Orientador)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0" w:name="_Toc507865742"/>
      <w:bookmarkStart w:id="1" w:name="_Toc509766048"/>
      <w:r w:rsidRPr="00C87080">
        <w:rPr>
          <w:rFonts w:ascii="Arial" w:hAnsi="Arial" w:cs="Arial"/>
        </w:rPr>
        <w:t>Marcelo de Rezende Martins</w:t>
      </w:r>
      <w:bookmarkEnd w:id="0"/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>Marco Aurélio Gerosa</w:t>
      </w:r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2" w:name="_Toc507865743"/>
      <w:bookmarkStart w:id="3" w:name="_Toc509766049"/>
      <w:r w:rsidRPr="00C87080">
        <w:rPr>
          <w:rFonts w:ascii="Arial" w:hAnsi="Arial" w:cs="Arial"/>
        </w:rPr>
        <w:t>São Paulo</w:t>
      </w:r>
      <w:bookmarkEnd w:id="2"/>
      <w:bookmarkEnd w:id="3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4" w:name="_Toc507865744"/>
                            <w:bookmarkStart w:id="5" w:name="_Toc509766050"/>
                            <w:bookmarkEnd w:id="4"/>
                            <w:bookmarkEnd w:id="5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6" w:name="_Toc507865745"/>
                            <w:bookmarkStart w:id="7" w:name="_Toc509766051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6"/>
                            <w:bookmarkEnd w:id="7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8" w:name="_Toc507865744"/>
                      <w:bookmarkStart w:id="9" w:name="_Toc509766050"/>
                      <w:bookmarkEnd w:id="8"/>
                      <w:bookmarkEnd w:id="9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10" w:name="_Toc507865745"/>
                      <w:bookmarkStart w:id="11" w:name="_Toc509766051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10"/>
                      <w:bookmarkEnd w:id="11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8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9" w:name="_Toc507865746"/>
      <w:bookmarkStart w:id="10" w:name="_Toc509766052"/>
      <w:r w:rsidRPr="004376DE">
        <w:rPr>
          <w:rStyle w:val="BookTitle"/>
          <w:b/>
        </w:rPr>
        <w:lastRenderedPageBreak/>
        <w:t>Resumo</w:t>
      </w:r>
      <w:bookmarkEnd w:id="9"/>
      <w:bookmarkEnd w:id="10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r w:rsidRPr="00B15F86">
        <w:rPr>
          <w:rFonts w:ascii="Arial" w:hAnsi="Arial" w:cs="Arial"/>
        </w:rPr>
        <w:t>Reumo</w:t>
      </w:r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ascii="Arial" w:hAnsi="Arial" w:cs="Arial"/>
        </w:rPr>
      </w:pPr>
      <w:r w:rsidRPr="00FE4EA8">
        <w:rPr>
          <w:rFonts w:ascii="Arial" w:hAnsi="Arial" w:cs="Arial"/>
        </w:rPr>
        <w:t>Palavras-chave: redes neurais recorrentes, aprendizagem de máquina</w:t>
      </w:r>
      <w:r w:rsidR="00DC709C">
        <w:rPr>
          <w:rFonts w:ascii="Arial" w:hAnsi="Arial" w:cs="Arial"/>
        </w:rPr>
        <w:t>, engenharia de atributos</w:t>
      </w:r>
      <w:r w:rsidRPr="00FE4EA8">
        <w:rPr>
          <w:rFonts w:ascii="Arial" w:hAnsi="Arial" w:cs="Arial"/>
        </w:rPr>
        <w:t xml:space="preserve">, dificuldades, erros, </w:t>
      </w:r>
      <w:r w:rsidR="00FE4EA8" w:rsidRPr="00FE4EA8">
        <w:rPr>
          <w:rFonts w:ascii="Arial" w:hAnsi="Arial" w:cs="Arial"/>
        </w:rPr>
        <w:t>ciências da computação e educação</w:t>
      </w:r>
    </w:p>
    <w:p w14:paraId="7396A6B7" w14:textId="7AEC10ED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</w:t>
      </w:r>
      <w:r w:rsidR="00DC709C">
        <w:rPr>
          <w:rFonts w:ascii="Arial" w:hAnsi="Arial" w:cs="Arial"/>
        </w:rPr>
        <w:t>, feature</w:t>
      </w:r>
      <w:r w:rsidR="00A374AB">
        <w:rPr>
          <w:rFonts w:ascii="Arial" w:hAnsi="Arial" w:cs="Arial"/>
        </w:rPr>
        <w:t xml:space="preserve"> engineering</w:t>
      </w:r>
      <w:r w:rsidRPr="00D4015C">
        <w:rPr>
          <w:rFonts w:ascii="Arial" w:hAnsi="Arial" w:cs="Arial"/>
        </w:rPr>
        <w:t>, difficulties,</w:t>
      </w:r>
      <w:r>
        <w:rPr>
          <w:rFonts w:ascii="Arial" w:hAnsi="Arial" w:cs="Arial"/>
        </w:rPr>
        <w:t xml:space="preserve"> errors, ai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11" w:name="_Toc507865747"/>
      <w:bookmarkStart w:id="12" w:name="_Toc509766053"/>
      <w:r w:rsidRPr="00656923">
        <w:rPr>
          <w:rStyle w:val="BookTitle"/>
        </w:rPr>
        <w:lastRenderedPageBreak/>
        <w:t>LISTA DE FIGURAS</w:t>
      </w:r>
      <w:bookmarkEnd w:id="11"/>
      <w:bookmarkEnd w:id="12"/>
    </w:p>
    <w:p w14:paraId="22813EC1" w14:textId="53AE2123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begin"/>
      </w:r>
      <w:r w:rsidR="00D36775" w:rsidRPr="00C21810">
        <w:rPr>
          <w:rFonts w:ascii="Arial" w:hAnsi="Arial" w:cs="Arial"/>
        </w:rPr>
        <w:instrText xml:space="preserve"> TOC \h \z \c "Figura" </w:instrText>
      </w:r>
      <w:r w:rsidRPr="00C21810">
        <w:rPr>
          <w:rFonts w:ascii="Arial" w:hAnsi="Arial" w:cs="Arial"/>
        </w:rPr>
        <w:fldChar w:fldCharType="separate"/>
      </w:r>
      <w:r w:rsidR="0039541F" w:rsidRPr="00C21810">
        <w:rPr>
          <w:rFonts w:ascii="Arial" w:hAnsi="Arial" w:cs="Arial"/>
          <w:b/>
          <w:bCs/>
          <w:noProof/>
        </w:rPr>
        <w:t>No table of figures entries found.</w:t>
      </w: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13" w:name="_Toc507865748"/>
      <w:bookmarkStart w:id="14" w:name="_Toc509766054"/>
      <w:r w:rsidRPr="00CA0BA3">
        <w:rPr>
          <w:rStyle w:val="BookTitle"/>
        </w:rPr>
        <w:lastRenderedPageBreak/>
        <w:t>LISTA DE QUADROS</w:t>
      </w:r>
      <w:bookmarkEnd w:id="13"/>
      <w:bookmarkEnd w:id="14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(Massive Open Online Course)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15" w:name="_Toc507865749"/>
      <w:bookmarkStart w:id="16" w:name="_Toc509766055"/>
      <w:r w:rsidRPr="001859B1">
        <w:rPr>
          <w:rStyle w:val="BookTitle"/>
        </w:rPr>
        <w:lastRenderedPageBreak/>
        <w:t>SUMÁRIO</w:t>
      </w:r>
      <w:bookmarkEnd w:id="15"/>
      <w:bookmarkEnd w:id="16"/>
    </w:p>
    <w:p w14:paraId="42A7A09B" w14:textId="4751DC15" w:rsidR="002D48E7" w:rsidRDefault="00D66BA6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  <w:hyperlink w:anchor="_Toc509766048" w:history="1"/>
    </w:p>
    <w:p w14:paraId="260C2D28" w14:textId="73990FD0" w:rsidR="002D48E7" w:rsidRDefault="00E76701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2" w:history="1">
        <w:r w:rsidR="002D48E7" w:rsidRPr="001966D1">
          <w:rPr>
            <w:rStyle w:val="Hyperlink"/>
            <w:rFonts w:eastAsiaTheme="majorEastAsia"/>
            <w:iCs/>
            <w:noProof/>
          </w:rPr>
          <w:t>Resumo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_Toc509766052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9</w:t>
        </w:r>
        <w:r w:rsidR="002D48E7">
          <w:rPr>
            <w:noProof/>
            <w:webHidden/>
          </w:rPr>
          <w:fldChar w:fldCharType="end"/>
        </w:r>
      </w:hyperlink>
    </w:p>
    <w:p w14:paraId="3C2D1845" w14:textId="499FA381" w:rsidR="002D48E7" w:rsidRDefault="00E76701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3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LISTA DE FIGURAS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_Toc509766053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10</w:t>
        </w:r>
        <w:r w:rsidR="002D48E7">
          <w:rPr>
            <w:noProof/>
            <w:webHidden/>
          </w:rPr>
          <w:fldChar w:fldCharType="end"/>
        </w:r>
      </w:hyperlink>
    </w:p>
    <w:p w14:paraId="2908E682" w14:textId="20EAFC79" w:rsidR="002D48E7" w:rsidRDefault="00E76701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4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LISTA DE QUADROS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_Toc509766054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11</w:t>
        </w:r>
        <w:r w:rsidR="002D48E7">
          <w:rPr>
            <w:noProof/>
            <w:webHidden/>
          </w:rPr>
          <w:fldChar w:fldCharType="end"/>
        </w:r>
      </w:hyperlink>
    </w:p>
    <w:p w14:paraId="557FE217" w14:textId="6C1D609A" w:rsidR="002D48E7" w:rsidRDefault="00E76701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5" w:history="1">
        <w:r w:rsidR="002D48E7" w:rsidRPr="001966D1">
          <w:rPr>
            <w:rStyle w:val="Hyperlink"/>
            <w:rFonts w:eastAsiaTheme="majorEastAsia"/>
            <w:b/>
            <w:iCs/>
            <w:noProof/>
          </w:rPr>
          <w:t>SUMÁRIO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_Toc509766055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12</w:t>
        </w:r>
        <w:r w:rsidR="002D48E7">
          <w:rPr>
            <w:noProof/>
            <w:webHidden/>
          </w:rPr>
          <w:fldChar w:fldCharType="end"/>
        </w:r>
      </w:hyperlink>
    </w:p>
    <w:p w14:paraId="26117688" w14:textId="03295D26" w:rsidR="002D48E7" w:rsidRDefault="00E76701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56" w:history="1">
        <w:r w:rsidR="002D48E7" w:rsidRPr="001966D1">
          <w:rPr>
            <w:rStyle w:val="Hyperlink"/>
            <w:noProof/>
          </w:rPr>
          <w:t>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Introdução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_Toc509766056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13</w:t>
        </w:r>
        <w:r w:rsidR="002D48E7">
          <w:rPr>
            <w:noProof/>
            <w:webHidden/>
          </w:rPr>
          <w:fldChar w:fldCharType="end"/>
        </w:r>
      </w:hyperlink>
    </w:p>
    <w:p w14:paraId="06FD01A6" w14:textId="04506868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7" w:history="1">
        <w:r w:rsidR="002D48E7" w:rsidRPr="001966D1">
          <w:rPr>
            <w:rStyle w:val="Hyperlink"/>
            <w:noProof/>
          </w:rPr>
          <w:t>1.1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Apresentação e contextualização do problema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_Toc509766057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13</w:t>
        </w:r>
        <w:r w:rsidR="002D48E7">
          <w:rPr>
            <w:noProof/>
            <w:webHidden/>
          </w:rPr>
          <w:fldChar w:fldCharType="end"/>
        </w:r>
      </w:hyperlink>
    </w:p>
    <w:p w14:paraId="3334E04C" w14:textId="3873D732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59" w:history="1">
        <w:r w:rsidR="002D48E7" w:rsidRPr="001966D1">
          <w:rPr>
            <w:rStyle w:val="Hyperlink"/>
            <w:noProof/>
          </w:rPr>
          <w:t>1.2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Objetivo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_Toc509766059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16</w:t>
        </w:r>
        <w:r w:rsidR="002D48E7">
          <w:rPr>
            <w:noProof/>
            <w:webHidden/>
          </w:rPr>
          <w:fldChar w:fldCharType="end"/>
        </w:r>
      </w:hyperlink>
    </w:p>
    <w:p w14:paraId="0E8D96C8" w14:textId="56233312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0" w:history="1">
        <w:r w:rsidR="002D48E7" w:rsidRPr="001966D1">
          <w:rPr>
            <w:rStyle w:val="Hyperlink"/>
            <w:noProof/>
          </w:rPr>
          <w:t>1.3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Contribuições Esperadas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_Toc509766060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17</w:t>
        </w:r>
        <w:r w:rsidR="002D48E7">
          <w:rPr>
            <w:noProof/>
            <w:webHidden/>
          </w:rPr>
          <w:fldChar w:fldCharType="end"/>
        </w:r>
      </w:hyperlink>
    </w:p>
    <w:p w14:paraId="68DE41F5" w14:textId="388AB444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1" w:history="1">
        <w:r w:rsidR="002D48E7" w:rsidRPr="001966D1">
          <w:rPr>
            <w:rStyle w:val="Hyperlink"/>
            <w:noProof/>
          </w:rPr>
          <w:t>1.4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Método de trabalho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_Toc509766061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18</w:t>
        </w:r>
        <w:r w:rsidR="002D48E7">
          <w:rPr>
            <w:noProof/>
            <w:webHidden/>
          </w:rPr>
          <w:fldChar w:fldCharType="end"/>
        </w:r>
      </w:hyperlink>
    </w:p>
    <w:p w14:paraId="319542E6" w14:textId="52825F5C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2" w:history="1">
        <w:r w:rsidR="002D48E7" w:rsidRPr="001966D1">
          <w:rPr>
            <w:rStyle w:val="Hyperlink"/>
            <w:noProof/>
          </w:rPr>
          <w:t>1.5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Organização do trabalho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_Toc509766062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18</w:t>
        </w:r>
        <w:r w:rsidR="002D48E7">
          <w:rPr>
            <w:noProof/>
            <w:webHidden/>
          </w:rPr>
          <w:fldChar w:fldCharType="end"/>
        </w:r>
      </w:hyperlink>
    </w:p>
    <w:p w14:paraId="463444CD" w14:textId="7B22686A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3" w:history="1">
        <w:r w:rsidR="002D48E7" w:rsidRPr="001966D1">
          <w:rPr>
            <w:rStyle w:val="Hyperlink"/>
            <w:noProof/>
          </w:rPr>
          <w:t>1.6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Cronograma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_Toc509766063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5E403EBE" w14:textId="1360A1B3" w:rsidR="002D48E7" w:rsidRDefault="00E76701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64" w:history="1">
        <w:r w:rsidR="002D48E7" w:rsidRPr="001966D1">
          <w:rPr>
            <w:rStyle w:val="Hyperlink"/>
            <w:noProof/>
            <w:lang w:eastAsia="zh-CN"/>
          </w:rPr>
          <w:t>2.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Fundamentação teórica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_Toc509766064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61B3E9CB" w14:textId="4054478E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7" w:history="1">
        <w:r w:rsidR="002D48E7" w:rsidRPr="001966D1">
          <w:rPr>
            <w:rStyle w:val="Hyperlink"/>
            <w:noProof/>
          </w:rPr>
          <w:t>2.1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Dificuldades em aprendizagem de programação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_Toc509766067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19</w:t>
        </w:r>
        <w:r w:rsidR="002D48E7">
          <w:rPr>
            <w:noProof/>
            <w:webHidden/>
          </w:rPr>
          <w:fldChar w:fldCharType="end"/>
        </w:r>
      </w:hyperlink>
    </w:p>
    <w:p w14:paraId="4E1D0ABB" w14:textId="39415F01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8" w:history="1">
        <w:r w:rsidR="002D48E7" w:rsidRPr="001966D1">
          <w:rPr>
            <w:rStyle w:val="Hyperlink"/>
            <w:noProof/>
          </w:rPr>
          <w:t>2.2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Deep Learning e Big Code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_Toc509766068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4B3176AF" w14:textId="49DB235E" w:rsidR="002D48E7" w:rsidRDefault="00E76701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9766069" w:history="1">
        <w:r w:rsidR="002D48E7" w:rsidRPr="001966D1">
          <w:rPr>
            <w:rStyle w:val="Hyperlink"/>
            <w:noProof/>
          </w:rPr>
          <w:t>2.3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Redes Neurais Recorrentes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_Toc509766069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43A2EDBE" w14:textId="167B213A" w:rsidR="002D48E7" w:rsidRDefault="00E76701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0" w:history="1">
        <w:r w:rsidR="002D48E7" w:rsidRPr="001966D1">
          <w:rPr>
            <w:rStyle w:val="Hyperlink"/>
            <w:noProof/>
          </w:rPr>
          <w:t>3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Metodologia de pesquisa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_Toc509766070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20</w:t>
        </w:r>
        <w:r w:rsidR="002D48E7">
          <w:rPr>
            <w:noProof/>
            <w:webHidden/>
          </w:rPr>
          <w:fldChar w:fldCharType="end"/>
        </w:r>
      </w:hyperlink>
    </w:p>
    <w:p w14:paraId="5C876784" w14:textId="4C3C7B45" w:rsidR="002D48E7" w:rsidRDefault="00E76701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9766072" w:history="1">
        <w:r w:rsidR="002D48E7" w:rsidRPr="001966D1">
          <w:rPr>
            <w:rStyle w:val="Hyperlink"/>
            <w:noProof/>
          </w:rPr>
          <w:t>4</w:t>
        </w:r>
        <w:r w:rsidR="002D48E7">
          <w:rPr>
            <w:rFonts w:asciiTheme="minorHAnsi" w:hAnsiTheme="minorHAnsi" w:cstheme="minorBidi"/>
            <w:noProof/>
            <w:lang w:val="en-US" w:bidi="ar-SA"/>
          </w:rPr>
          <w:tab/>
        </w:r>
        <w:r w:rsidR="002D48E7" w:rsidRPr="001966D1">
          <w:rPr>
            <w:rStyle w:val="Hyperlink"/>
            <w:noProof/>
          </w:rPr>
          <w:t>Conclusão</w:t>
        </w:r>
        <w:r w:rsidR="002D48E7">
          <w:rPr>
            <w:noProof/>
            <w:webHidden/>
          </w:rPr>
          <w:tab/>
        </w:r>
        <w:r w:rsidR="002D48E7">
          <w:rPr>
            <w:noProof/>
            <w:webHidden/>
          </w:rPr>
          <w:fldChar w:fldCharType="begin"/>
        </w:r>
        <w:r w:rsidR="002D48E7">
          <w:rPr>
            <w:noProof/>
            <w:webHidden/>
          </w:rPr>
          <w:instrText xml:space="preserve"> PAGEREF _Toc509766072 \h </w:instrText>
        </w:r>
        <w:r w:rsidR="002D48E7">
          <w:rPr>
            <w:noProof/>
            <w:webHidden/>
          </w:rPr>
        </w:r>
        <w:r w:rsidR="002D48E7">
          <w:rPr>
            <w:noProof/>
            <w:webHidden/>
          </w:rPr>
          <w:fldChar w:fldCharType="separate"/>
        </w:r>
        <w:r w:rsidR="002D48E7">
          <w:rPr>
            <w:noProof/>
            <w:webHidden/>
          </w:rPr>
          <w:t>21</w:t>
        </w:r>
        <w:r w:rsidR="002D48E7">
          <w:rPr>
            <w:noProof/>
            <w:webHidden/>
          </w:rPr>
          <w:fldChar w:fldCharType="end"/>
        </w:r>
      </w:hyperlink>
    </w:p>
    <w:p w14:paraId="67764937" w14:textId="170C01A4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26DCD504" w14:textId="63DAC1D6" w:rsidR="00847F96" w:rsidRPr="0070157C" w:rsidRDefault="001C2F47" w:rsidP="00847F96">
      <w:pPr>
        <w:pStyle w:val="Heading1"/>
      </w:pPr>
      <w:bookmarkStart w:id="17" w:name="_Ref309840413"/>
      <w:bookmarkStart w:id="18" w:name="_Ref309840416"/>
      <w:bookmarkStart w:id="19" w:name="_Toc509766056"/>
      <w:r w:rsidRPr="001859B1">
        <w:lastRenderedPageBreak/>
        <w:t>Introdução</w:t>
      </w:r>
      <w:bookmarkEnd w:id="8"/>
      <w:bookmarkEnd w:id="17"/>
      <w:bookmarkEnd w:id="18"/>
      <w:bookmarkEnd w:id="19"/>
    </w:p>
    <w:p w14:paraId="3944CAAC" w14:textId="5D5037F1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1936, Alan Turing pub</w:t>
      </w:r>
      <w:r w:rsidR="00916EFB" w:rsidRPr="004143D5">
        <w:rPr>
          <w:rFonts w:ascii="Arial" w:hAnsi="Arial" w:cs="Arial"/>
        </w:rPr>
        <w:t xml:space="preserve">licou um artigo chamado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>ion to the Entscheidungsproblem</w:t>
      </w:r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qual descreveu uma máquina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artigo </w:t>
      </w:r>
      <w:r w:rsidRPr="004143D5">
        <w:rPr>
          <w:rFonts w:ascii="Arial" w:hAnsi="Arial" w:cs="Arial"/>
        </w:rPr>
        <w:t xml:space="preserve">tornaria-se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2B816AC1" w14:textId="697EFDED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Com o aumento do poder de processamento computacional dobrando a cada 18 meses, Lei de Moore, novos avanços em tecnologia surgem como a Internet da Coisas (IoT), cidades inteligentes (Smart Cities), Indústria 4.0. Todas tem um ponto em comum: computação úbiqua, uso de inteligência artificial e big data. E um outro ponto é a automação. Governos em todo o mundo estão preocupados com o advento da inteligência artificial e automação, pois muitos especialistas dizem que haverá um desemprego em massa. A maioria dos empregos que tem uma tarefa repetitiva, que não exige criatividade e interação social, serão automatizados. Em sua maioria, são empregos exercidos por pessoas com baixa qu</w:t>
      </w:r>
      <w:r w:rsidR="000C1F39">
        <w:rPr>
          <w:rFonts w:ascii="Arial" w:hAnsi="Arial" w:cs="Arial"/>
        </w:rPr>
        <w:t>alificação (SMIT, 2016, p. 26)</w:t>
      </w:r>
      <w:r w:rsidRPr="004143D5">
        <w:rPr>
          <w:rFonts w:ascii="Arial" w:hAnsi="Arial" w:cs="Arial"/>
        </w:rPr>
        <w:t xml:space="preserve">. Segundo </w:t>
      </w:r>
      <w:r w:rsidRPr="004143D5">
        <w:rPr>
          <w:rFonts w:ascii="Arial" w:hAnsi="Arial" w:cs="Arial"/>
        </w:rPr>
        <w:lastRenderedPageBreak/>
        <w:t>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ascii="Arial" w:hAnsi="Arial" w:cs="Arial"/>
        </w:rPr>
        <w:t>ara das tarefas a serem feitas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756079FC" w14:textId="47E06415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um item todos os governos concordam: há uma necessidade em preparar a nova geração para esta nova era. Hoje há um defícit de programadores em todo o mundo. E com o advento do IoT, Indústria 4.0, a demanda por desenvolvedores e programadores irá aumentar ainda mais. Governos de todo o mundo estão empenhados em um projeto de ensino de programação no currículo básico das escolas para atender a esta demanda. Alan Perlis disse em 1960 que programação deveria ser ensinada a todos. O modo de pensar "algoritmicamente" é útil para diversos problemas em nosso cotidiano. E com a popularização e a presença em massa dos computadores em nosso cotidiano, a importância de saber programar aumenta. Governos e empresas multinacionais juntaram forças para ensinar programação à populacao através de iniciativas como o code.org, udacity, scratch etc.</w:t>
      </w:r>
    </w:p>
    <w:p w14:paraId="2BD78F92" w14:textId="3AF7F276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apontam para a alta taxa de evasão dos alunos dos cursos de Ciência da Computação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>. E outros estudos apontam a alta taxa de reprovação por parte dos alunos nos cursos de</w:t>
      </w:r>
      <w:r w:rsidR="006A316C">
        <w:rPr>
          <w:rFonts w:ascii="Arial" w:hAnsi="Arial" w:cs="Arial"/>
        </w:rPr>
        <w:t xml:space="preserve"> introdução à programação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>BOSSE, Yorah; GEROSA, Marco Aurélio,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>. Segundo um estudo preliminar feito por</w:t>
      </w:r>
      <w:r w:rsidR="00DE50D2">
        <w:rPr>
          <w:rFonts w:ascii="Arial" w:hAnsi="Arial" w:cs="Arial"/>
        </w:rPr>
        <w:t xml:space="preserve"> Bosse (2015)</w:t>
      </w:r>
      <w:r w:rsidRPr="004143D5">
        <w:rPr>
          <w:rFonts w:ascii="Arial" w:hAnsi="Arial" w:cs="Arial"/>
        </w:rPr>
        <w:t xml:space="preserve">, a taxa de </w:t>
      </w:r>
      <w:r w:rsidRPr="004143D5">
        <w:rPr>
          <w:rFonts w:ascii="Arial" w:hAnsi="Arial" w:cs="Arial"/>
        </w:rPr>
        <w:lastRenderedPageBreak/>
        <w:t>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somente na Universidade de São Paulo. A reprovação no curso de introdução à programação é um dos fatores que contribuem para a evasão do curso. Segundo os dados do censo do Ensino Superior divulgado pelo MEC em 2016, a taxa de evasão média para cursos </w:t>
      </w:r>
      <w:r w:rsidR="00DE50D2">
        <w:rPr>
          <w:rFonts w:ascii="Arial" w:hAnsi="Arial" w:cs="Arial"/>
        </w:rPr>
        <w:t>de bacheralado é em torno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>ção, a taxa de evasão supera 28</w:t>
      </w:r>
      <w:r w:rsidRPr="004143D5">
        <w:rPr>
          <w:rFonts w:ascii="Arial" w:hAnsi="Arial" w:cs="Arial"/>
        </w:rPr>
        <w:t>%.</w:t>
      </w:r>
    </w:p>
    <w:p w14:paraId="4683F13F" w14:textId="52A49D4E" w:rsidR="005C7389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r w:rsidR="00832E70">
        <w:rPr>
          <w:rFonts w:ascii="Arial" w:hAnsi="Arial" w:cs="Arial"/>
        </w:rPr>
        <w:t>Kalelioglu (2016)</w:t>
      </w:r>
      <w:r w:rsidRPr="004143D5">
        <w:rPr>
          <w:rFonts w:ascii="Arial" w:hAnsi="Arial" w:cs="Arial"/>
        </w:rPr>
        <w:t>, o pensamento computacional é um proce</w:t>
      </w:r>
      <w:r w:rsidR="005C7389">
        <w:rPr>
          <w:rFonts w:ascii="Arial" w:hAnsi="Arial" w:cs="Arial"/>
        </w:rPr>
        <w:t xml:space="preserve">sso para resolução de problemas, </w:t>
      </w:r>
      <w:r w:rsidRPr="004143D5">
        <w:rPr>
          <w:rFonts w:ascii="Arial" w:hAnsi="Arial" w:cs="Arial"/>
        </w:rPr>
        <w:t>envolve diversos modelos mentais como abstração, reconhecimento de padrões, decomposição, generalização etc.</w:t>
      </w:r>
      <w:r w:rsidR="00021274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</w:t>
      </w:r>
    </w:p>
    <w:p w14:paraId="38E80554" w14:textId="6F43AB30" w:rsidR="006E709C" w:rsidRPr="004143D5" w:rsidRDefault="005C7389" w:rsidP="00025CAA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Segundo</w:t>
      </w:r>
      <w:r w:rsidR="00021274">
        <w:rPr>
          <w:rFonts w:ascii="Arial" w:hAnsi="Arial" w:cs="Arial"/>
        </w:rPr>
        <w:t xml:space="preserve"> </w:t>
      </w:r>
      <w:r w:rsidR="00DA6CD2">
        <w:rPr>
          <w:rFonts w:ascii="Arial" w:hAnsi="Arial" w:cs="Arial"/>
        </w:rPr>
        <w:t xml:space="preserve">um estudo feito por </w:t>
      </w:r>
      <w:r w:rsidR="00021274">
        <w:rPr>
          <w:rFonts w:ascii="Arial" w:hAnsi="Arial" w:cs="Arial"/>
        </w:rPr>
        <w:t>Brown e Altadmri (2017)</w:t>
      </w:r>
      <w:r>
        <w:rPr>
          <w:rFonts w:ascii="Arial" w:hAnsi="Arial" w:cs="Arial"/>
        </w:rPr>
        <w:t>, a maioria dos instrutores e professor</w:t>
      </w:r>
      <w:r w:rsidR="00021274">
        <w:rPr>
          <w:rFonts w:ascii="Arial" w:hAnsi="Arial" w:cs="Arial"/>
        </w:rPr>
        <w:t>e</w:t>
      </w:r>
      <w:r>
        <w:rPr>
          <w:rFonts w:ascii="Arial" w:hAnsi="Arial" w:cs="Arial"/>
        </w:rPr>
        <w:t>s n</w:t>
      </w:r>
      <w:r w:rsidR="00DA6CD2">
        <w:rPr>
          <w:rFonts w:ascii="Arial" w:hAnsi="Arial" w:cs="Arial"/>
        </w:rPr>
        <w:t>ão conseguem</w:t>
      </w:r>
      <w:r>
        <w:rPr>
          <w:rFonts w:ascii="Arial" w:hAnsi="Arial" w:cs="Arial"/>
        </w:rPr>
        <w:t xml:space="preserve"> identificar quais </w:t>
      </w:r>
      <w:r w:rsidR="00021274">
        <w:rPr>
          <w:rFonts w:ascii="Arial" w:hAnsi="Arial" w:cs="Arial"/>
        </w:rPr>
        <w:t xml:space="preserve">são os erros mais frequentes cometidos pelos estudantes. </w:t>
      </w:r>
      <w:r w:rsidR="00025CAA" w:rsidRPr="004143D5">
        <w:rPr>
          <w:rFonts w:ascii="Arial" w:hAnsi="Arial" w:cs="Arial"/>
        </w:rPr>
        <w:t xml:space="preserve">A partir dos erros, é possível elaborar materiais e alterar o ritmo da aula para um melhor </w:t>
      </w:r>
      <w:r w:rsidR="00025CAA">
        <w:rPr>
          <w:rFonts w:ascii="Arial" w:hAnsi="Arial" w:cs="Arial"/>
        </w:rPr>
        <w:t>aproveitamento</w:t>
      </w:r>
      <w:r w:rsidR="00025CAA" w:rsidRPr="004143D5">
        <w:rPr>
          <w:rFonts w:ascii="Arial" w:hAnsi="Arial" w:cs="Arial"/>
        </w:rPr>
        <w:t xml:space="preserve"> do </w:t>
      </w:r>
      <w:r w:rsidR="00025CAA">
        <w:rPr>
          <w:rFonts w:ascii="Arial" w:hAnsi="Arial" w:cs="Arial"/>
        </w:rPr>
        <w:t>aluno</w:t>
      </w:r>
      <w:r w:rsidR="00025CAA" w:rsidRPr="004143D5">
        <w:rPr>
          <w:rFonts w:ascii="Arial" w:hAnsi="Arial" w:cs="Arial"/>
        </w:rPr>
        <w:t>.</w:t>
      </w:r>
    </w:p>
    <w:p w14:paraId="0189AA9B" w14:textId="6E3DA923" w:rsidR="006E709C" w:rsidRPr="004143D5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aprendizagem de máquina e a grande oferta de repositórios de código-fontes como Github, por exemplo, nasce o termo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>BHATIA, Sahil; SINGH, Rishabh</w:t>
      </w:r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refere-se ao conhecimento </w:t>
      </w:r>
      <w:r w:rsidR="00136468">
        <w:rPr>
          <w:rFonts w:ascii="Arial" w:hAnsi="Arial" w:cs="Arial"/>
        </w:rPr>
        <w:t>adquirido</w:t>
      </w:r>
      <w:r w:rsidRPr="004143D5">
        <w:rPr>
          <w:rFonts w:ascii="Arial" w:hAnsi="Arial" w:cs="Arial"/>
        </w:rPr>
        <w:t xml:space="preserve"> a partir da análise dos repositórios de código fonte através de ferramentas de aprendizagem de máquina. </w:t>
      </w:r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 ferramentas que sejam capazes de aprender a partir dos repositórios de código fonte</w:t>
      </w:r>
      <w:r w:rsidR="00136468">
        <w:rPr>
          <w:rFonts w:ascii="Arial" w:hAnsi="Arial" w:cs="Arial"/>
        </w:rPr>
        <w:t xml:space="preserve"> é um novo desafio</w:t>
      </w:r>
      <w:r w:rsidRPr="004143D5">
        <w:rPr>
          <w:rFonts w:ascii="Arial" w:hAnsi="Arial" w:cs="Arial"/>
        </w:rPr>
        <w:t xml:space="preserve">. Com o </w:t>
      </w:r>
      <w:r w:rsidRPr="004143D5">
        <w:rPr>
          <w:rFonts w:ascii="Arial" w:hAnsi="Arial" w:cs="Arial"/>
        </w:rPr>
        <w:lastRenderedPageBreak/>
        <w:t>conhecimento que podemos adquirir a partir da análise dos repositórios, podemos construir ferramentas para analisar a arquitetura de um projeto, verificar se o código fonte ou o nome do método está de acordo com a convenção, detectar erros de execução de forma antecipada.</w:t>
      </w:r>
    </w:p>
    <w:p w14:paraId="76FF0638" w14:textId="3B1F588E" w:rsidR="006E709C" w:rsidRDefault="006E709C" w:rsidP="00025CAA">
      <w:pPr>
        <w:ind w:firstLine="576"/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>r.</w:t>
      </w:r>
      <w:r w:rsidR="00A44604">
        <w:rPr>
          <w:rFonts w:ascii="Arial" w:hAnsi="Arial" w:cs="Arial"/>
          <w:lang w:val="pt-BR" w:bidi="en-US"/>
        </w:rPr>
        <w:t xml:space="preserve"> </w:t>
      </w:r>
      <w:r w:rsidR="006F72FD">
        <w:rPr>
          <w:rFonts w:ascii="Arial" w:hAnsi="Arial" w:cs="Arial"/>
          <w:lang w:val="pt-BR" w:bidi="en-US"/>
        </w:rPr>
        <w:t>Diversos estudos apontam redes neurais como uma técnica promissora na criação de ferramentas para detectar e corrigir erros de sintaxe, erros de semântica</w:t>
      </w:r>
      <w:r w:rsidR="00267D5B">
        <w:rPr>
          <w:rFonts w:ascii="Arial" w:hAnsi="Arial" w:cs="Arial"/>
          <w:lang w:val="pt-BR" w:bidi="en-US"/>
        </w:rPr>
        <w:t xml:space="preserve"> (</w:t>
      </w:r>
      <w:r w:rsidR="00876C14">
        <w:rPr>
          <w:rFonts w:ascii="Arial" w:hAnsi="Arial" w:cs="Arial"/>
          <w:lang w:val="pt-BR" w:bidi="en-US"/>
        </w:rPr>
        <w:t xml:space="preserve">WANG, 2017) </w:t>
      </w:r>
      <w:r w:rsidRPr="004143D5">
        <w:rPr>
          <w:rFonts w:ascii="Arial" w:hAnsi="Arial" w:cs="Arial"/>
          <w:lang w:val="pt-BR" w:bidi="en-US"/>
        </w:rPr>
        <w:t>.</w:t>
      </w:r>
      <w:r w:rsidR="00876C14">
        <w:rPr>
          <w:rFonts w:ascii="Arial" w:hAnsi="Arial" w:cs="Arial"/>
          <w:lang w:val="pt-BR" w:bidi="en-US"/>
        </w:rPr>
        <w:t xml:space="preserve"> </w:t>
      </w:r>
      <w:r w:rsidRPr="004143D5">
        <w:rPr>
          <w:rFonts w:ascii="Arial" w:hAnsi="Arial" w:cs="Arial"/>
          <w:lang w:val="pt-BR" w:bidi="en-US"/>
        </w:rPr>
        <w:t>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foi eficaz para identificar as correções necessárias no código fonte submetido pelo aluno.</w:t>
      </w:r>
    </w:p>
    <w:p w14:paraId="0E2D0FEE" w14:textId="77777777" w:rsidR="0070157C" w:rsidRDefault="0070157C" w:rsidP="0070157C">
      <w:pPr>
        <w:pStyle w:val="Heading2"/>
      </w:pPr>
      <w:bookmarkStart w:id="20" w:name="_Toc509766057"/>
      <w:r w:rsidRPr="00847F96">
        <w:t>Apresentação e contextualização do problema</w:t>
      </w:r>
      <w:bookmarkEnd w:id="20"/>
    </w:p>
    <w:p w14:paraId="5A4B19E3" w14:textId="57EC0CB9" w:rsidR="0070157C" w:rsidRDefault="00797AEF" w:rsidP="00DB730F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>A oferta de cursos MOOC para ensinar programação aumentou exponencialmente nos últimos 10 anos</w:t>
      </w:r>
      <w:r w:rsidR="00DB730F">
        <w:rPr>
          <w:rFonts w:ascii="Arial" w:hAnsi="Arial" w:cs="Arial"/>
        </w:rPr>
        <w:t xml:space="preserve"> </w:t>
      </w:r>
      <w:r w:rsidR="00DB730F" w:rsidRPr="00DB730F">
        <w:rPr>
          <w:rFonts w:ascii="Arial" w:hAnsi="Arial" w:cs="Arial"/>
          <w:highlight w:val="yellow"/>
        </w:rPr>
        <w:t>(adicionar referência)</w:t>
      </w:r>
      <w:r>
        <w:rPr>
          <w:rFonts w:ascii="Arial" w:hAnsi="Arial" w:cs="Arial"/>
        </w:rPr>
        <w:t xml:space="preserve">. Há diversos fatores que contribuiram para isto. Entre eles </w:t>
      </w:r>
      <w:r w:rsidR="00B31E1F">
        <w:rPr>
          <w:rFonts w:ascii="Arial" w:hAnsi="Arial" w:cs="Arial"/>
        </w:rPr>
        <w:t>a popularizaç</w:t>
      </w:r>
      <w:r w:rsidR="00DE4C8C">
        <w:rPr>
          <w:rFonts w:ascii="Arial" w:hAnsi="Arial" w:cs="Arial"/>
        </w:rPr>
        <w:t>ão do acesso à</w:t>
      </w:r>
      <w:r w:rsidR="00DB730F">
        <w:rPr>
          <w:rFonts w:ascii="Arial" w:hAnsi="Arial" w:cs="Arial"/>
        </w:rPr>
        <w:t xml:space="preserve"> internet banda larga e</w:t>
      </w:r>
      <w:r w:rsidR="00B31E1F">
        <w:rPr>
          <w:rFonts w:ascii="Arial" w:hAnsi="Arial" w:cs="Arial"/>
        </w:rPr>
        <w:t xml:space="preserve"> a crescente demanda por programadores</w:t>
      </w:r>
      <w:r w:rsidR="00DB730F">
        <w:rPr>
          <w:rFonts w:ascii="Arial" w:hAnsi="Arial" w:cs="Arial"/>
        </w:rPr>
        <w:t xml:space="preserve"> ao redor do mundo </w:t>
      </w:r>
      <w:r w:rsidR="00DB730F" w:rsidRPr="00DB730F">
        <w:rPr>
          <w:rFonts w:ascii="Arial" w:hAnsi="Arial" w:cs="Arial"/>
          <w:highlight w:val="yellow"/>
        </w:rPr>
        <w:t>(adicionar referência)</w:t>
      </w:r>
      <w:r w:rsidR="00DE4C8C">
        <w:rPr>
          <w:rFonts w:ascii="Arial" w:hAnsi="Arial" w:cs="Arial"/>
        </w:rPr>
        <w:t xml:space="preserve">. As plataformas MOOC mais populares hoje que ensinam programação são Coursera, EDx, Udacity e Codecademy. </w:t>
      </w:r>
      <w:r>
        <w:rPr>
          <w:rFonts w:ascii="Arial" w:hAnsi="Arial" w:cs="Arial"/>
        </w:rPr>
        <w:t xml:space="preserve">Nestas plataformas são disponibilizados aos alunos vídeos, textos e também exercícios para praticar o conteúdo visto. </w:t>
      </w:r>
      <w:r w:rsidR="00DE4C8C">
        <w:rPr>
          <w:rFonts w:ascii="Arial" w:hAnsi="Arial" w:cs="Arial"/>
        </w:rPr>
        <w:t>Há outras plataformas que</w:t>
      </w:r>
      <w:r>
        <w:rPr>
          <w:rFonts w:ascii="Arial" w:hAnsi="Arial" w:cs="Arial"/>
        </w:rPr>
        <w:t xml:space="preserve"> são um repositório de exercícios. O HackerRank e o URIOnlineJudge, por exemplo, </w:t>
      </w:r>
      <w:r>
        <w:rPr>
          <w:rFonts w:ascii="Arial" w:hAnsi="Arial" w:cs="Arial"/>
        </w:rPr>
        <w:lastRenderedPageBreak/>
        <w:t>contém milhares de exercícios sobre uma variedade enorme de tópicos</w:t>
      </w:r>
      <w:r w:rsidR="002F452F">
        <w:rPr>
          <w:rFonts w:ascii="Arial" w:hAnsi="Arial" w:cs="Arial"/>
        </w:rPr>
        <w:t xml:space="preserve"> de computação</w:t>
      </w:r>
      <w:r>
        <w:rPr>
          <w:rFonts w:ascii="Arial" w:hAnsi="Arial" w:cs="Arial"/>
        </w:rPr>
        <w:t xml:space="preserve">. </w:t>
      </w:r>
      <w:r w:rsidR="00DE4C8C">
        <w:rPr>
          <w:rFonts w:ascii="Arial" w:hAnsi="Arial" w:cs="Arial"/>
        </w:rPr>
        <w:t xml:space="preserve"> </w:t>
      </w:r>
    </w:p>
    <w:p w14:paraId="29252907" w14:textId="0572F5F0" w:rsidR="00DB730F" w:rsidRDefault="00DB730F" w:rsidP="00DB730F">
      <w:pPr>
        <w:ind w:firstLine="57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ensino a distância tem vários desafios e um deles é como reter o aluno. A porcentagem de abandono dos cursos online é alto, quando comparado com os cursos presenciais </w:t>
      </w:r>
      <w:r w:rsidRPr="00DB730F">
        <w:rPr>
          <w:rFonts w:ascii="Arial" w:hAnsi="Arial" w:cs="Arial"/>
          <w:highlight w:val="yellow"/>
        </w:rPr>
        <w:t>(verificar se isso é verdade)</w:t>
      </w:r>
      <w:r>
        <w:rPr>
          <w:rFonts w:ascii="Arial" w:hAnsi="Arial" w:cs="Arial"/>
        </w:rPr>
        <w:t xml:space="preserve">. Entre os motivos da desistência do curso tem a falta de </w:t>
      </w:r>
      <w:r w:rsidRPr="00DB730F">
        <w:rPr>
          <w:rFonts w:ascii="Arial" w:hAnsi="Arial" w:cs="Arial"/>
          <w:i/>
        </w:rPr>
        <w:t>feedback</w:t>
      </w:r>
      <w:r>
        <w:rPr>
          <w:rFonts w:ascii="Arial" w:hAnsi="Arial" w:cs="Arial"/>
        </w:rPr>
        <w:t xml:space="preserve"> </w:t>
      </w:r>
      <w:r w:rsidR="0009639A">
        <w:rPr>
          <w:rFonts w:ascii="Arial" w:hAnsi="Arial" w:cs="Arial"/>
        </w:rPr>
        <w:t xml:space="preserve">e a demora na correção </w:t>
      </w:r>
      <w:r w:rsidRPr="00DB730F">
        <w:rPr>
          <w:rFonts w:ascii="Arial" w:hAnsi="Arial" w:cs="Arial"/>
          <w:highlight w:val="yellow"/>
        </w:rPr>
        <w:t>(acrescentar mais motivos e referências)</w:t>
      </w:r>
      <w:r>
        <w:rPr>
          <w:rFonts w:ascii="Arial" w:hAnsi="Arial" w:cs="Arial"/>
        </w:rPr>
        <w:t>. Os exercícios s</w:t>
      </w:r>
      <w:r w:rsidR="0063216F">
        <w:rPr>
          <w:rFonts w:ascii="Arial" w:hAnsi="Arial" w:cs="Arial"/>
        </w:rPr>
        <w:t xml:space="preserve">ão uma importante ferramenta no aprendizado do aluno. E </w:t>
      </w:r>
      <w:r w:rsidR="0009639A">
        <w:rPr>
          <w:rFonts w:ascii="Arial" w:hAnsi="Arial" w:cs="Arial"/>
        </w:rPr>
        <w:t xml:space="preserve">a correção </w:t>
      </w:r>
      <w:r>
        <w:rPr>
          <w:rFonts w:ascii="Arial" w:hAnsi="Arial" w:cs="Arial"/>
        </w:rPr>
        <w:t xml:space="preserve">dos exercícios é uma oportunidade </w:t>
      </w:r>
      <w:r w:rsidR="0009639A">
        <w:rPr>
          <w:rFonts w:ascii="Arial" w:hAnsi="Arial" w:cs="Arial"/>
        </w:rPr>
        <w:t>para que o aluno saiba a causa</w:t>
      </w:r>
      <w:r w:rsidR="0063216F">
        <w:rPr>
          <w:rFonts w:ascii="Arial" w:hAnsi="Arial" w:cs="Arial"/>
        </w:rPr>
        <w:t xml:space="preserve"> e </w:t>
      </w:r>
      <w:r w:rsidR="002F452F">
        <w:rPr>
          <w:rFonts w:ascii="Arial" w:hAnsi="Arial" w:cs="Arial"/>
        </w:rPr>
        <w:t>o motive pelo qual</w:t>
      </w:r>
      <w:r w:rsidR="0063216F">
        <w:rPr>
          <w:rFonts w:ascii="Arial" w:hAnsi="Arial" w:cs="Arial"/>
        </w:rPr>
        <w:t xml:space="preserve"> errou.</w:t>
      </w:r>
    </w:p>
    <w:p w14:paraId="7047B407" w14:textId="12755B3A" w:rsidR="0063216F" w:rsidRDefault="0063216F" w:rsidP="00DB730F">
      <w:pPr>
        <w:ind w:firstLine="576"/>
        <w:jc w:val="both"/>
        <w:rPr>
          <w:rFonts w:ascii="Arial" w:hAnsi="Arial" w:cs="Arial"/>
        </w:rPr>
      </w:pPr>
      <w:r w:rsidRPr="002F452F">
        <w:rPr>
          <w:rFonts w:ascii="Arial" w:hAnsi="Arial" w:cs="Arial"/>
          <w:highlight w:val="yellow"/>
        </w:rPr>
        <w:t>Segundo XXXX</w:t>
      </w:r>
      <w:r>
        <w:rPr>
          <w:rFonts w:ascii="Arial" w:hAnsi="Arial" w:cs="Arial"/>
        </w:rPr>
        <w:t>, nos cursos de programação MOOC,</w:t>
      </w:r>
      <w:r w:rsidR="002F452F">
        <w:rPr>
          <w:rFonts w:ascii="Arial" w:hAnsi="Arial" w:cs="Arial"/>
        </w:rPr>
        <w:t xml:space="preserve"> a correção e o </w:t>
      </w:r>
      <w:r w:rsidR="002F452F">
        <w:rPr>
          <w:rFonts w:ascii="Arial" w:hAnsi="Arial" w:cs="Arial"/>
          <w:i/>
        </w:rPr>
        <w:t>feedback</w:t>
      </w:r>
      <w:r w:rsidR="002F452F">
        <w:rPr>
          <w:rFonts w:ascii="Arial" w:hAnsi="Arial" w:cs="Arial"/>
        </w:rPr>
        <w:t xml:space="preserve"> do exercícios são feitos da seguinte maneira</w:t>
      </w:r>
      <w:r>
        <w:rPr>
          <w:rFonts w:ascii="Arial" w:hAnsi="Arial" w:cs="Arial"/>
        </w:rPr>
        <w:t xml:space="preserve">: </w:t>
      </w:r>
    </w:p>
    <w:p w14:paraId="4E5EF4F6" w14:textId="759FDFC6" w:rsidR="0063216F" w:rsidRDefault="0009639A" w:rsidP="0063216F">
      <w:pPr>
        <w:pStyle w:val="ListParagraph"/>
        <w:numPr>
          <w:ilvl w:val="0"/>
          <w:numId w:val="37"/>
        </w:numPr>
      </w:pPr>
      <w:r>
        <w:t>Correção automática</w:t>
      </w:r>
    </w:p>
    <w:p w14:paraId="188EF66C" w14:textId="17FA1311" w:rsidR="0063216F" w:rsidRDefault="0009639A" w:rsidP="0063216F">
      <w:pPr>
        <w:pStyle w:val="ListParagraph"/>
        <w:numPr>
          <w:ilvl w:val="0"/>
          <w:numId w:val="37"/>
        </w:numPr>
      </w:pPr>
      <w:r>
        <w:t>Semi-automática</w:t>
      </w:r>
    </w:p>
    <w:p w14:paraId="06EC8FA8" w14:textId="47E5C85D" w:rsidR="0009639A" w:rsidRDefault="0009639A" w:rsidP="0009639A">
      <w:pPr>
        <w:pStyle w:val="ListParagraph"/>
        <w:numPr>
          <w:ilvl w:val="0"/>
          <w:numId w:val="37"/>
        </w:numPr>
      </w:pPr>
      <w:r>
        <w:t>Manual</w:t>
      </w:r>
    </w:p>
    <w:p w14:paraId="51476F18" w14:textId="7A40DF02" w:rsidR="0009639A" w:rsidRDefault="0009639A" w:rsidP="0009639A">
      <w:pPr>
        <w:ind w:firstLine="708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 xml:space="preserve">Na correção automática, a nota do aluno é calculada de acordo com a porcentagem de testes que o exercício acertou (é verdade isso?). Neste caso, o </w:t>
      </w:r>
      <w:r>
        <w:rPr>
          <w:rFonts w:ascii="Arial" w:hAnsi="Arial" w:cs="Arial"/>
          <w:i/>
          <w:lang w:val="pt-BR" w:bidi="en-US"/>
        </w:rPr>
        <w:t>feedback</w:t>
      </w:r>
      <w:r>
        <w:rPr>
          <w:rFonts w:ascii="Arial" w:hAnsi="Arial" w:cs="Arial"/>
          <w:lang w:val="pt-BR" w:bidi="en-US"/>
        </w:rPr>
        <w:t xml:space="preserve"> é providenciado a partir de um mapeamento dos testes e possíveis erros associados</w:t>
      </w:r>
      <w:r w:rsidR="002F452F">
        <w:rPr>
          <w:rFonts w:ascii="Arial" w:hAnsi="Arial" w:cs="Arial"/>
          <w:lang w:val="pt-BR" w:bidi="en-US"/>
        </w:rPr>
        <w:t xml:space="preserve"> </w:t>
      </w:r>
      <w:r w:rsidR="002F452F" w:rsidRPr="002F452F">
        <w:rPr>
          <w:rFonts w:ascii="Arial" w:hAnsi="Arial" w:cs="Arial"/>
          <w:highlight w:val="yellow"/>
          <w:lang w:val="pt-BR" w:bidi="en-US"/>
        </w:rPr>
        <w:t>(achar referências....)</w:t>
      </w:r>
      <w:r>
        <w:rPr>
          <w:rFonts w:ascii="Arial" w:hAnsi="Arial" w:cs="Arial"/>
          <w:lang w:val="pt-BR" w:bidi="en-US"/>
        </w:rPr>
        <w:t xml:space="preserve">. Já na semi-automática, o professor e/ou monitor corrigem os exercícios </w:t>
      </w:r>
      <w:r w:rsidR="002F452F">
        <w:rPr>
          <w:rFonts w:ascii="Arial" w:hAnsi="Arial" w:cs="Arial"/>
          <w:lang w:val="pt-BR" w:bidi="en-US"/>
        </w:rPr>
        <w:t xml:space="preserve">individualmente. No momento em que o professor provê um </w:t>
      </w:r>
      <w:r w:rsidR="002F452F" w:rsidRPr="002F452F">
        <w:rPr>
          <w:rFonts w:ascii="Arial" w:hAnsi="Arial" w:cs="Arial"/>
          <w:i/>
          <w:lang w:val="pt-BR" w:bidi="en-US"/>
        </w:rPr>
        <w:t>feedback</w:t>
      </w:r>
      <w:r w:rsidR="002F452F">
        <w:rPr>
          <w:rFonts w:ascii="Arial" w:hAnsi="Arial" w:cs="Arial"/>
          <w:lang w:val="pt-BR" w:bidi="en-US"/>
        </w:rPr>
        <w:t xml:space="preserve"> a um aluno, o sistema já verifica códigos-fontes similares e já envia o mesmo </w:t>
      </w:r>
      <w:r w:rsidR="002F452F">
        <w:rPr>
          <w:rFonts w:ascii="Arial" w:hAnsi="Arial" w:cs="Arial"/>
          <w:i/>
          <w:lang w:val="pt-BR" w:bidi="en-US"/>
        </w:rPr>
        <w:t>feedback</w:t>
      </w:r>
      <w:r w:rsidR="002F452F">
        <w:rPr>
          <w:rFonts w:ascii="Arial" w:hAnsi="Arial" w:cs="Arial"/>
          <w:lang w:val="pt-BR" w:bidi="en-US"/>
        </w:rPr>
        <w:t xml:space="preserve"> para outros alunos </w:t>
      </w:r>
      <w:r w:rsidR="002F452F" w:rsidRPr="002F452F">
        <w:rPr>
          <w:rFonts w:ascii="Arial" w:hAnsi="Arial" w:cs="Arial"/>
          <w:highlight w:val="yellow"/>
          <w:lang w:val="pt-BR" w:bidi="en-US"/>
        </w:rPr>
        <w:t>(adicionar a referência)</w:t>
      </w:r>
      <w:r w:rsidR="002F452F">
        <w:rPr>
          <w:rFonts w:ascii="Arial" w:hAnsi="Arial" w:cs="Arial"/>
          <w:lang w:val="pt-BR" w:bidi="en-US"/>
        </w:rPr>
        <w:t xml:space="preserve">. Já na manual, os exercícios são corrigidos e </w:t>
      </w:r>
      <w:r w:rsidR="002F452F">
        <w:rPr>
          <w:rFonts w:ascii="Arial" w:hAnsi="Arial" w:cs="Arial"/>
          <w:i/>
          <w:lang w:val="pt-BR" w:bidi="en-US"/>
        </w:rPr>
        <w:t>feedbacks</w:t>
      </w:r>
      <w:r w:rsidR="002F452F">
        <w:rPr>
          <w:rFonts w:ascii="Arial" w:hAnsi="Arial" w:cs="Arial"/>
          <w:lang w:val="pt-BR" w:bidi="en-US"/>
        </w:rPr>
        <w:t xml:space="preserve"> são providenciados individualmente pelo professor e/ou monitor.</w:t>
      </w:r>
    </w:p>
    <w:p w14:paraId="06CA1A86" w14:textId="20435465" w:rsidR="00E335AE" w:rsidRDefault="00A738F2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lastRenderedPageBreak/>
        <w:tab/>
        <w:t xml:space="preserve">Neste contexto, surgiram soluções de correção automática e semi-automática para plataformas MOOC utilizando inteligência artificial. </w:t>
      </w:r>
      <w:r w:rsidR="00122306">
        <w:rPr>
          <w:rFonts w:ascii="Arial" w:hAnsi="Arial" w:cs="Arial"/>
          <w:lang w:val="pt-BR" w:bidi="en-US"/>
        </w:rPr>
        <w:t xml:space="preserve">Segundo um estudo XXXX, as principais soluções de correções de exercícios de programação automático são baseados em clustering, utilizando o algoritmo KNN, por exemplo </w:t>
      </w:r>
      <w:r w:rsidR="00122306" w:rsidRPr="00122306">
        <w:rPr>
          <w:rFonts w:ascii="Arial" w:hAnsi="Arial" w:cs="Arial"/>
          <w:highlight w:val="yellow"/>
          <w:lang w:val="pt-BR" w:bidi="en-US"/>
        </w:rPr>
        <w:t>(adicionar mais exemplos, referências)</w:t>
      </w:r>
      <w:r w:rsidR="00122306">
        <w:rPr>
          <w:rFonts w:ascii="Arial" w:hAnsi="Arial" w:cs="Arial"/>
          <w:lang w:val="pt-BR" w:bidi="en-US"/>
        </w:rPr>
        <w:t xml:space="preserve">. </w:t>
      </w:r>
      <w:r w:rsidR="00B73DD2">
        <w:rPr>
          <w:rFonts w:ascii="Arial" w:hAnsi="Arial" w:cs="Arial"/>
          <w:lang w:val="pt-BR" w:bidi="en-US"/>
        </w:rPr>
        <w:t>Recentemente, surgiram soluções utilizando aprendizagem de máquina profundo, como o sk_p, DeepFix, SynFix entre outros</w:t>
      </w:r>
      <w:r w:rsidR="00E335AE">
        <w:rPr>
          <w:rFonts w:ascii="Arial" w:hAnsi="Arial" w:cs="Arial"/>
          <w:lang w:val="pt-BR" w:bidi="en-US"/>
        </w:rPr>
        <w:t xml:space="preserve"> para identificar erros de programação</w:t>
      </w:r>
      <w:r w:rsidR="00B73DD2">
        <w:rPr>
          <w:rFonts w:ascii="Arial" w:hAnsi="Arial" w:cs="Arial"/>
          <w:lang w:val="pt-BR" w:bidi="en-US"/>
        </w:rPr>
        <w:t xml:space="preserve"> (WANG, 2017). </w:t>
      </w:r>
      <w:r w:rsidR="00E335AE">
        <w:rPr>
          <w:rFonts w:ascii="Arial" w:hAnsi="Arial" w:cs="Arial"/>
          <w:lang w:val="pt-BR" w:bidi="en-US"/>
        </w:rPr>
        <w:t>Tanto o SynFix quanto o DeepFix utlizam redes recorrentes</w:t>
      </w:r>
      <w:r w:rsidR="00B73DD2">
        <w:rPr>
          <w:rFonts w:ascii="Arial" w:hAnsi="Arial" w:cs="Arial"/>
          <w:lang w:val="pt-BR" w:bidi="en-US"/>
        </w:rPr>
        <w:t>.</w:t>
      </w:r>
      <w:r w:rsidR="00E335AE">
        <w:rPr>
          <w:rFonts w:ascii="Arial" w:hAnsi="Arial" w:cs="Arial"/>
          <w:lang w:val="pt-BR" w:bidi="en-US"/>
        </w:rPr>
        <w:t xml:space="preserve"> E ambos utilizam sequência de </w:t>
      </w:r>
      <w:r w:rsidR="00E335AE">
        <w:rPr>
          <w:rFonts w:ascii="Arial" w:hAnsi="Arial" w:cs="Arial"/>
          <w:i/>
          <w:lang w:val="pt-BR" w:bidi="en-US"/>
        </w:rPr>
        <w:t>tokens</w:t>
      </w:r>
      <w:r w:rsidR="00E335AE">
        <w:rPr>
          <w:rFonts w:ascii="Arial" w:hAnsi="Arial" w:cs="Arial"/>
          <w:lang w:val="pt-BR" w:bidi="en-US"/>
        </w:rPr>
        <w:t xml:space="preserve"> como forma de representação da entrada de dados para treinar a rede neural</w:t>
      </w:r>
      <w:r w:rsidR="0054015A">
        <w:rPr>
          <w:rFonts w:ascii="Arial" w:hAnsi="Arial" w:cs="Arial"/>
          <w:lang w:val="pt-BR" w:bidi="en-US"/>
        </w:rPr>
        <w:t xml:space="preserve"> </w:t>
      </w:r>
      <w:r w:rsidR="0054015A" w:rsidRPr="0054015A">
        <w:rPr>
          <w:rFonts w:ascii="Arial" w:hAnsi="Arial" w:cs="Arial"/>
          <w:highlight w:val="yellow"/>
          <w:lang w:val="pt-BR" w:bidi="en-US"/>
        </w:rPr>
        <w:t>(refazer este trecho usando o artigo do WANG)</w:t>
      </w:r>
      <w:r w:rsidR="00E335AE">
        <w:rPr>
          <w:rFonts w:ascii="Arial" w:hAnsi="Arial" w:cs="Arial"/>
          <w:lang w:val="pt-BR" w:bidi="en-US"/>
        </w:rPr>
        <w:t>.</w:t>
      </w:r>
    </w:p>
    <w:p w14:paraId="4872E17A" w14:textId="2F0C8DB3" w:rsidR="002F452F" w:rsidRDefault="00E335AE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ab/>
        <w:t>Segundo Wang (2017), as redes recorrentes mostraram-se promissoras na identificação e correç</w:t>
      </w:r>
      <w:r w:rsidR="0054015A">
        <w:rPr>
          <w:rFonts w:ascii="Arial" w:hAnsi="Arial" w:cs="Arial"/>
          <w:lang w:val="pt-BR" w:bidi="en-US"/>
        </w:rPr>
        <w:t xml:space="preserve">ão de erros em códigos-fontes. Porém, a representação dos programas através de uma sequência de </w:t>
      </w:r>
      <w:r w:rsidR="0054015A">
        <w:rPr>
          <w:rFonts w:ascii="Arial" w:hAnsi="Arial" w:cs="Arial"/>
          <w:i/>
          <w:lang w:val="pt-BR" w:bidi="en-US"/>
        </w:rPr>
        <w:t>tokens</w:t>
      </w:r>
      <w:r w:rsidR="0054015A">
        <w:rPr>
          <w:rFonts w:ascii="Arial" w:hAnsi="Arial" w:cs="Arial"/>
          <w:lang w:val="pt-BR" w:bidi="en-US"/>
        </w:rPr>
        <w:t xml:space="preserve"> dificulta a aprendizagem </w:t>
      </w:r>
      <w:r w:rsidR="00E01C98">
        <w:rPr>
          <w:rFonts w:ascii="Arial" w:hAnsi="Arial" w:cs="Arial"/>
          <w:lang w:val="pt-BR" w:bidi="en-US"/>
        </w:rPr>
        <w:t>pela rede neural. Segundo Wang (2017), a diferença na sintaxe de um programa correto e errado é de apenas poucos caracteres, na maioria dos casos. Esta diferença mínima, dificulta a rede neural construir o melhor modelo para diferenciar os programas corretos e programas errados.</w:t>
      </w:r>
    </w:p>
    <w:p w14:paraId="25A630D7" w14:textId="4BF92205" w:rsidR="00F04DAA" w:rsidRPr="0054015A" w:rsidRDefault="00A77E37" w:rsidP="00A738F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ab/>
        <w:t xml:space="preserve">Wang (2017) propôs uma forma de representar o </w:t>
      </w:r>
      <w:bookmarkStart w:id="21" w:name="_GoBack"/>
      <w:bookmarkEnd w:id="21"/>
    </w:p>
    <w:p w14:paraId="4BEF46D7" w14:textId="77777777" w:rsidR="002F452F" w:rsidRPr="002F452F" w:rsidRDefault="002F452F" w:rsidP="0009639A">
      <w:pPr>
        <w:ind w:firstLine="708"/>
        <w:jc w:val="both"/>
        <w:rPr>
          <w:rFonts w:ascii="Arial" w:hAnsi="Arial" w:cs="Arial"/>
          <w:lang w:val="pt-BR" w:bidi="en-US"/>
        </w:rPr>
      </w:pPr>
    </w:p>
    <w:p w14:paraId="4C40AC1A" w14:textId="0FE15784" w:rsidR="006F2828" w:rsidRDefault="00FE2533" w:rsidP="0009639A">
      <w:pPr>
        <w:ind w:firstLine="360"/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2F44F6BE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</w:t>
      </w:r>
      <w:r w:rsidR="00876C14">
        <w:t xml:space="preserve"> de semântica</w:t>
      </w:r>
      <w:r>
        <w:t xml:space="preserve"> cometidos por alunos?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2" w:name="_Toc309760865"/>
      <w:bookmarkStart w:id="23" w:name="_Toc310245714"/>
      <w:bookmarkStart w:id="24" w:name="_Toc507865751"/>
      <w:bookmarkStart w:id="25" w:name="_Toc509766058"/>
      <w:bookmarkEnd w:id="22"/>
      <w:bookmarkEnd w:id="23"/>
      <w:bookmarkEnd w:id="24"/>
      <w:bookmarkEnd w:id="25"/>
    </w:p>
    <w:p w14:paraId="607AB7F9" w14:textId="2C4A792E" w:rsidR="001C2F47" w:rsidRPr="001859B1" w:rsidRDefault="00847F96" w:rsidP="00847F96">
      <w:pPr>
        <w:pStyle w:val="Heading2"/>
        <w:numPr>
          <w:ilvl w:val="1"/>
          <w:numId w:val="33"/>
        </w:numPr>
      </w:pPr>
      <w:bookmarkStart w:id="26" w:name="_Toc509766059"/>
      <w:r>
        <w:t>Objetivo</w:t>
      </w:r>
      <w:bookmarkEnd w:id="26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>valiação feita por monitores e 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77863E3A" w14:textId="3DFD032F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  <w:r w:rsidR="009A2B18">
        <w:rPr>
          <w:rFonts w:ascii="Arial" w:hAnsi="Arial" w:cs="Arial"/>
          <w:sz w:val="24"/>
          <w:szCs w:val="24"/>
          <w:lang w:val="pt-BR"/>
        </w:rPr>
        <w:t xml:space="preserve"> </w:t>
      </w:r>
      <w:r w:rsidR="00AE5F23">
        <w:rPr>
          <w:rFonts w:ascii="Arial" w:hAnsi="Arial" w:cs="Arial"/>
          <w:sz w:val="24"/>
          <w:szCs w:val="24"/>
          <w:lang w:val="pt-BR"/>
        </w:rPr>
        <w:t xml:space="preserve"> </w:t>
      </w:r>
      <w:r w:rsidR="00D00E11">
        <w:rPr>
          <w:rFonts w:ascii="Arial" w:hAnsi="Arial" w:cs="Arial"/>
          <w:sz w:val="24"/>
          <w:szCs w:val="24"/>
          <w:lang w:val="pt-BR"/>
        </w:rPr>
        <w:t>Neste estudo, a</w:t>
      </w:r>
      <w:r w:rsidR="00AE5F23">
        <w:rPr>
          <w:rFonts w:ascii="Arial" w:hAnsi="Arial" w:cs="Arial"/>
          <w:sz w:val="24"/>
          <w:szCs w:val="24"/>
          <w:lang w:val="pt-BR"/>
        </w:rPr>
        <w:t>s</w:t>
      </w:r>
      <w:r w:rsidR="00064D7C">
        <w:rPr>
          <w:rFonts w:ascii="Arial" w:hAnsi="Arial" w:cs="Arial"/>
          <w:sz w:val="24"/>
          <w:szCs w:val="24"/>
          <w:lang w:val="pt-BR"/>
        </w:rPr>
        <w:t xml:space="preserve"> redes neurais recorrentes </w:t>
      </w:r>
      <w:r w:rsidR="00AE5F23">
        <w:rPr>
          <w:rFonts w:ascii="Arial" w:hAnsi="Arial" w:cs="Arial"/>
          <w:sz w:val="24"/>
          <w:szCs w:val="24"/>
          <w:lang w:val="pt-BR"/>
        </w:rPr>
        <w:t>serão utilizadas para detectar padrões de erros de lógica em códigos-fontes feitos em Python, inicialmente.</w:t>
      </w:r>
    </w:p>
    <w:p w14:paraId="740E40C9" w14:textId="5DA95F49" w:rsidR="001C2F47" w:rsidRPr="001859B1" w:rsidRDefault="00BE644E" w:rsidP="00424EBD">
      <w:pPr>
        <w:pStyle w:val="Heading2"/>
        <w:numPr>
          <w:ilvl w:val="1"/>
          <w:numId w:val="33"/>
        </w:numPr>
      </w:pPr>
      <w:bookmarkStart w:id="27" w:name="_Toc509766060"/>
      <w:r w:rsidRPr="001859B1">
        <w:t>Contribuições</w:t>
      </w:r>
      <w:r w:rsidR="00424EBD">
        <w:t xml:space="preserve"> Esperadas</w:t>
      </w:r>
      <w:bookmarkEnd w:id="27"/>
    </w:p>
    <w:p w14:paraId="0BC07D60" w14:textId="77AEA53D" w:rsidR="00D74054" w:rsidRPr="00F25797" w:rsidRDefault="00D74054" w:rsidP="00DC6672">
      <w:pPr>
        <w:rPr>
          <w:rFonts w:ascii="Arial" w:hAnsi="Arial" w:cs="Arial"/>
        </w:rPr>
      </w:pPr>
      <w:bookmarkStart w:id="28" w:name="_Toc303704863"/>
      <w:r w:rsidRPr="001859B1">
        <w:t xml:space="preserve"> </w:t>
      </w:r>
      <w:r w:rsidR="00F25797">
        <w:rPr>
          <w:rFonts w:ascii="Arial" w:hAnsi="Arial" w:cs="Arial"/>
        </w:rPr>
        <w:t xml:space="preserve">Conforme mencionado anteriormente, o contexto do uso de redes neurais recorrentes na detecção de padrões de erros </w:t>
      </w:r>
      <w:r w:rsidR="00594153">
        <w:rPr>
          <w:rFonts w:ascii="Arial" w:hAnsi="Arial" w:cs="Arial"/>
        </w:rPr>
        <w:t>será a principal</w:t>
      </w:r>
      <w:r w:rsidR="00F25797">
        <w:rPr>
          <w:rFonts w:ascii="Arial" w:hAnsi="Arial" w:cs="Arial"/>
        </w:rPr>
        <w:t xml:space="preserve"> contribuiç</w:t>
      </w:r>
      <w:r w:rsidR="00594153">
        <w:rPr>
          <w:rFonts w:ascii="Arial" w:hAnsi="Arial" w:cs="Arial"/>
        </w:rPr>
        <w:t>ão</w:t>
      </w:r>
      <w:r w:rsidR="00F25797">
        <w:rPr>
          <w:rFonts w:ascii="Arial" w:hAnsi="Arial" w:cs="Arial"/>
        </w:rPr>
        <w:t xml:space="preserve"> deste trabalho</w:t>
      </w:r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r w:rsidR="00594153">
        <w:rPr>
          <w:rFonts w:ascii="Arial" w:hAnsi="Arial" w:cs="Arial"/>
        </w:rPr>
        <w:t xml:space="preserve">Contribuições secundárias serão o levantamento de padrões de </w:t>
      </w:r>
      <w:r w:rsidR="00594153">
        <w:rPr>
          <w:rFonts w:ascii="Arial" w:hAnsi="Arial" w:cs="Arial"/>
        </w:rPr>
        <w:lastRenderedPageBreak/>
        <w:t>erros</w:t>
      </w:r>
      <w:r w:rsidR="00CF2A14">
        <w:rPr>
          <w:rFonts w:ascii="Arial" w:hAnsi="Arial" w:cs="Arial"/>
        </w:rPr>
        <w:t xml:space="preserve"> de lógica</w:t>
      </w:r>
      <w:r w:rsidR="00594153">
        <w:rPr>
          <w:rFonts w:ascii="Arial" w:hAnsi="Arial" w:cs="Arial"/>
        </w:rPr>
        <w:t xml:space="preserve"> cometidos por alunos novatos durante a aprendizagem de programação, definição de classe de problemas e exercícios, </w:t>
      </w:r>
      <w:r w:rsidR="00137159">
        <w:rPr>
          <w:rFonts w:ascii="Arial" w:hAnsi="Arial" w:cs="Arial"/>
        </w:rPr>
        <w:t>definição dos atributos que serão levados em c</w:t>
      </w:r>
      <w:r w:rsidR="001F5E0C">
        <w:rPr>
          <w:rFonts w:ascii="Arial" w:hAnsi="Arial" w:cs="Arial"/>
        </w:rPr>
        <w:t>onsideração para o treinamento,</w:t>
      </w:r>
      <w:r w:rsidR="00137159">
        <w:rPr>
          <w:rFonts w:ascii="Arial" w:hAnsi="Arial" w:cs="Arial"/>
        </w:rPr>
        <w:t xml:space="preserve"> análise e </w:t>
      </w:r>
      <w:r w:rsidR="00C21810">
        <w:rPr>
          <w:rFonts w:ascii="Arial" w:hAnsi="Arial" w:cs="Arial"/>
        </w:rPr>
        <w:t>validação</w:t>
      </w:r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>do uso de redes neurais recorrentes para detecção de padrões de erros no contexto deste trabalho.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424EBD">
      <w:pPr>
        <w:pStyle w:val="Heading2"/>
        <w:numPr>
          <w:ilvl w:val="1"/>
          <w:numId w:val="33"/>
        </w:numPr>
      </w:pPr>
      <w:bookmarkStart w:id="29" w:name="_Toc509766061"/>
      <w:r w:rsidRPr="001859B1">
        <w:t>M</w:t>
      </w:r>
      <w:bookmarkEnd w:id="28"/>
      <w:r w:rsidR="00A8763F" w:rsidRPr="001859B1">
        <w:t>étodo de trabalho</w:t>
      </w:r>
      <w:bookmarkEnd w:id="29"/>
    </w:p>
    <w:p w14:paraId="1CE32E16" w14:textId="4A429C2A" w:rsidR="00181194" w:rsidRPr="001859B1" w:rsidRDefault="00181194" w:rsidP="008F167D"/>
    <w:p w14:paraId="526BB7B7" w14:textId="3D5C52FC" w:rsidR="001C2F47" w:rsidRPr="001859B1" w:rsidRDefault="00424EBD" w:rsidP="00424EBD">
      <w:pPr>
        <w:pStyle w:val="Heading2"/>
        <w:numPr>
          <w:ilvl w:val="1"/>
          <w:numId w:val="33"/>
        </w:numPr>
      </w:pPr>
      <w:bookmarkStart w:id="30" w:name="_Toc303704864"/>
      <w:bookmarkStart w:id="31" w:name="_Toc509766062"/>
      <w:r>
        <w:t>Organização</w:t>
      </w:r>
      <w:r w:rsidR="001C2F47" w:rsidRPr="001859B1">
        <w:t xml:space="preserve"> do trabalho</w:t>
      </w:r>
      <w:bookmarkEnd w:id="30"/>
      <w:bookmarkEnd w:id="31"/>
    </w:p>
    <w:p w14:paraId="07560F3E" w14:textId="786DD118" w:rsidR="003024EF" w:rsidRPr="001859B1" w:rsidRDefault="003024EF" w:rsidP="003024EF">
      <w:bookmarkStart w:id="32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424EBD">
      <w:pPr>
        <w:pStyle w:val="Heading2"/>
        <w:numPr>
          <w:ilvl w:val="1"/>
          <w:numId w:val="33"/>
        </w:numPr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424EBD">
      <w:pPr>
        <w:pStyle w:val="Heading2"/>
        <w:numPr>
          <w:ilvl w:val="1"/>
          <w:numId w:val="33"/>
        </w:numPr>
      </w:pPr>
      <w:bookmarkStart w:id="33" w:name="_Ref309840432"/>
      <w:bookmarkStart w:id="34" w:name="_Ref309840435"/>
      <w:bookmarkStart w:id="35" w:name="_Toc509766063"/>
      <w:bookmarkEnd w:id="32"/>
      <w:r>
        <w:lastRenderedPageBreak/>
        <w:t>Cronograma</w:t>
      </w:r>
      <w:bookmarkEnd w:id="33"/>
      <w:bookmarkEnd w:id="34"/>
      <w:bookmarkEnd w:id="35"/>
    </w:p>
    <w:p w14:paraId="12B70494" w14:textId="77777777" w:rsidR="001C2F47" w:rsidRPr="00CA0BA3" w:rsidRDefault="0020387A" w:rsidP="00424EBD">
      <w:pPr>
        <w:pStyle w:val="Heading1"/>
        <w:numPr>
          <w:ilvl w:val="0"/>
          <w:numId w:val="33"/>
        </w:numPr>
        <w:rPr>
          <w:lang w:eastAsia="zh-CN" w:bidi="ar-SA"/>
        </w:rPr>
      </w:pPr>
      <w:bookmarkStart w:id="36" w:name="_Toc509766064"/>
      <w:r w:rsidRPr="00CA0BA3">
        <w:t>Fundamentação</w:t>
      </w:r>
      <w:r w:rsidR="004279B8" w:rsidRPr="00CA0BA3">
        <w:t xml:space="preserve"> teórica</w:t>
      </w:r>
      <w:bookmarkEnd w:id="36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7" w:name="_Toc309760873"/>
      <w:bookmarkStart w:id="38" w:name="_Toc310245722"/>
      <w:bookmarkStart w:id="39" w:name="_Toc507865759"/>
      <w:bookmarkStart w:id="40" w:name="_Toc509766065"/>
      <w:bookmarkStart w:id="41" w:name="_Ref309710305"/>
      <w:bookmarkEnd w:id="37"/>
      <w:bookmarkEnd w:id="38"/>
      <w:bookmarkEnd w:id="39"/>
      <w:bookmarkEnd w:id="40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2" w:name="_Toc309760874"/>
      <w:bookmarkStart w:id="43" w:name="_Toc310245723"/>
      <w:bookmarkStart w:id="44" w:name="_Toc507865760"/>
      <w:bookmarkStart w:id="45" w:name="_Toc509766066"/>
      <w:bookmarkEnd w:id="42"/>
      <w:bookmarkEnd w:id="43"/>
      <w:bookmarkEnd w:id="44"/>
      <w:bookmarkEnd w:id="45"/>
    </w:p>
    <w:p w14:paraId="1F2448B2" w14:textId="30FDAE12" w:rsidR="00D9073A" w:rsidRPr="001859B1" w:rsidRDefault="00424EBD" w:rsidP="00424EBD">
      <w:pPr>
        <w:pStyle w:val="Heading2"/>
        <w:numPr>
          <w:ilvl w:val="1"/>
          <w:numId w:val="36"/>
        </w:numPr>
      </w:pPr>
      <w:bookmarkStart w:id="46" w:name="_Toc509766067"/>
      <w:bookmarkEnd w:id="41"/>
      <w:r>
        <w:t>Dificuldades em aprendizagem de programação</w:t>
      </w:r>
      <w:bookmarkEnd w:id="46"/>
    </w:p>
    <w:p w14:paraId="1548507E" w14:textId="27FB7DC1" w:rsidR="002C4BD0" w:rsidRPr="002C4BD0" w:rsidRDefault="002C4BD0" w:rsidP="002C4BD0">
      <w:bookmarkStart w:id="47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17049E14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48" w:name="_Toc509766068"/>
      <w:bookmarkEnd w:id="47"/>
      <w:r>
        <w:lastRenderedPageBreak/>
        <w:t>Deep Learning e Big Code</w:t>
      </w:r>
      <w:bookmarkEnd w:id="48"/>
    </w:p>
    <w:p w14:paraId="7EDE3F56" w14:textId="23D96851" w:rsidR="00060813" w:rsidRPr="001859B1" w:rsidRDefault="005C7389" w:rsidP="00424EBD">
      <w:pPr>
        <w:pStyle w:val="Heading2"/>
        <w:numPr>
          <w:ilvl w:val="1"/>
          <w:numId w:val="36"/>
        </w:numPr>
      </w:pPr>
      <w:bookmarkStart w:id="49" w:name="_Toc509766069"/>
      <w:r>
        <w:t>Redes Neurais Recorrentes</w:t>
      </w:r>
      <w:bookmarkEnd w:id="49"/>
    </w:p>
    <w:p w14:paraId="326C50F3" w14:textId="6683A1BF" w:rsidR="00E92148" w:rsidRPr="001859B1" w:rsidRDefault="00E92148" w:rsidP="005C7389">
      <w:pPr>
        <w:pStyle w:val="Heading2"/>
        <w:numPr>
          <w:ilvl w:val="0"/>
          <w:numId w:val="0"/>
        </w:numPr>
      </w:pPr>
    </w:p>
    <w:p w14:paraId="6695950D" w14:textId="77777777" w:rsidR="00B100E0" w:rsidRDefault="00B100E0" w:rsidP="00424EBD">
      <w:pPr>
        <w:pStyle w:val="Heading1"/>
        <w:numPr>
          <w:ilvl w:val="0"/>
          <w:numId w:val="36"/>
        </w:numPr>
      </w:pPr>
      <w:bookmarkStart w:id="50" w:name="_Toc509766070"/>
      <w:bookmarkStart w:id="51" w:name="_Toc303704876"/>
      <w:bookmarkStart w:id="52" w:name="_Ref309635548"/>
      <w:bookmarkStart w:id="53" w:name="_Ref309635569"/>
      <w:r>
        <w:t>Metodologia de pesquisa</w:t>
      </w:r>
      <w:bookmarkEnd w:id="50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54" w:name="_Toc309760884"/>
      <w:bookmarkStart w:id="55" w:name="_Toc310245733"/>
      <w:bookmarkStart w:id="56" w:name="_Toc507865766"/>
      <w:bookmarkStart w:id="57" w:name="_Toc509766071"/>
      <w:bookmarkEnd w:id="54"/>
      <w:bookmarkEnd w:id="55"/>
      <w:bookmarkEnd w:id="56"/>
      <w:bookmarkEnd w:id="57"/>
    </w:p>
    <w:bookmarkEnd w:id="51"/>
    <w:bookmarkEnd w:id="52"/>
    <w:bookmarkEnd w:id="53"/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6F499316" w:rsidR="009466D9" w:rsidRPr="009466D9" w:rsidRDefault="009466D9" w:rsidP="00424EBD">
      <w:pPr>
        <w:pStyle w:val="Heading1"/>
        <w:numPr>
          <w:ilvl w:val="0"/>
          <w:numId w:val="36"/>
        </w:numPr>
      </w:pPr>
      <w:bookmarkStart w:id="58" w:name="_Toc509766072"/>
      <w:r>
        <w:lastRenderedPageBreak/>
        <w:t>Conclusão</w:t>
      </w:r>
      <w:bookmarkEnd w:id="58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505E2" w14:textId="77777777" w:rsidR="00E76701" w:rsidRDefault="00E76701" w:rsidP="00DC6672">
      <w:r>
        <w:separator/>
      </w:r>
    </w:p>
  </w:endnote>
  <w:endnote w:type="continuationSeparator" w:id="0">
    <w:p w14:paraId="434914E5" w14:textId="77777777" w:rsidR="00E76701" w:rsidRDefault="00E76701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C3E07" w14:textId="77777777" w:rsidR="00E76701" w:rsidRDefault="00E76701" w:rsidP="00DC6672">
      <w:r>
        <w:separator/>
      </w:r>
    </w:p>
  </w:footnote>
  <w:footnote w:type="continuationSeparator" w:id="0">
    <w:p w14:paraId="56AE1562" w14:textId="77777777" w:rsidR="00E76701" w:rsidRDefault="00E76701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BE80F7D"/>
    <w:multiLevelType w:val="hybridMultilevel"/>
    <w:tmpl w:val="CF5EC6B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43EC0694"/>
    <w:multiLevelType w:val="multilevel"/>
    <w:tmpl w:val="8C6C7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BA61DB8"/>
    <w:multiLevelType w:val="multilevel"/>
    <w:tmpl w:val="B574CCD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3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1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25"/>
  </w:num>
  <w:num w:numId="10">
    <w:abstractNumId w:val="10"/>
  </w:num>
  <w:num w:numId="11">
    <w:abstractNumId w:val="17"/>
  </w:num>
  <w:num w:numId="12">
    <w:abstractNumId w:val="13"/>
  </w:num>
  <w:num w:numId="13">
    <w:abstractNumId w:val="34"/>
  </w:num>
  <w:num w:numId="14">
    <w:abstractNumId w:val="22"/>
  </w:num>
  <w:num w:numId="15">
    <w:abstractNumId w:val="32"/>
  </w:num>
  <w:num w:numId="16">
    <w:abstractNumId w:val="31"/>
  </w:num>
  <w:num w:numId="17">
    <w:abstractNumId w:val="21"/>
  </w:num>
  <w:num w:numId="18">
    <w:abstractNumId w:val="33"/>
  </w:num>
  <w:num w:numId="19">
    <w:abstractNumId w:val="19"/>
  </w:num>
  <w:num w:numId="20">
    <w:abstractNumId w:val="28"/>
  </w:num>
  <w:num w:numId="21">
    <w:abstractNumId w:val="12"/>
  </w:num>
  <w:num w:numId="22">
    <w:abstractNumId w:val="1"/>
  </w:num>
  <w:num w:numId="23">
    <w:abstractNumId w:val="3"/>
  </w:num>
  <w:num w:numId="24">
    <w:abstractNumId w:val="15"/>
  </w:num>
  <w:num w:numId="25">
    <w:abstractNumId w:val="18"/>
  </w:num>
  <w:num w:numId="26">
    <w:abstractNumId w:val="24"/>
  </w:num>
  <w:num w:numId="27">
    <w:abstractNumId w:val="0"/>
  </w:num>
  <w:num w:numId="28">
    <w:abstractNumId w:val="26"/>
  </w:num>
  <w:num w:numId="29">
    <w:abstractNumId w:val="8"/>
  </w:num>
  <w:num w:numId="30">
    <w:abstractNumId w:val="2"/>
  </w:num>
  <w:num w:numId="31">
    <w:abstractNumId w:val="9"/>
  </w:num>
  <w:num w:numId="32">
    <w:abstractNumId w:val="29"/>
  </w:num>
  <w:num w:numId="33">
    <w:abstractNumId w:val="14"/>
  </w:num>
  <w:num w:numId="34">
    <w:abstractNumId w:val="30"/>
  </w:num>
  <w:num w:numId="35">
    <w:abstractNumId w:val="20"/>
  </w:num>
  <w:num w:numId="36">
    <w:abstractNumId w:val="27"/>
  </w:num>
  <w:num w:numId="37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1274"/>
    <w:rsid w:val="00024D3B"/>
    <w:rsid w:val="00025CAA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0EF9"/>
    <w:rsid w:val="00081B03"/>
    <w:rsid w:val="00090C90"/>
    <w:rsid w:val="000916AA"/>
    <w:rsid w:val="0009323C"/>
    <w:rsid w:val="0009639A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078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2306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67D5B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723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48E7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452F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4EBD"/>
    <w:rsid w:val="004251E4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015A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C7389"/>
    <w:rsid w:val="005D0D3B"/>
    <w:rsid w:val="005D1B48"/>
    <w:rsid w:val="005D3A5F"/>
    <w:rsid w:val="005D44E9"/>
    <w:rsid w:val="005D4F93"/>
    <w:rsid w:val="005D636C"/>
    <w:rsid w:val="005E14AA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216F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3DD8"/>
    <w:rsid w:val="006F72FD"/>
    <w:rsid w:val="006F7E58"/>
    <w:rsid w:val="0070157C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97AEF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47F96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76C14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C5AE9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01ED"/>
    <w:rsid w:val="00A27B6E"/>
    <w:rsid w:val="00A30A97"/>
    <w:rsid w:val="00A329B3"/>
    <w:rsid w:val="00A33B7F"/>
    <w:rsid w:val="00A36D7A"/>
    <w:rsid w:val="00A374AB"/>
    <w:rsid w:val="00A379DA"/>
    <w:rsid w:val="00A44604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38F2"/>
    <w:rsid w:val="00A76511"/>
    <w:rsid w:val="00A7731F"/>
    <w:rsid w:val="00A77A65"/>
    <w:rsid w:val="00A77E37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5F23"/>
    <w:rsid w:val="00AE79B9"/>
    <w:rsid w:val="00AF5F77"/>
    <w:rsid w:val="00AF6367"/>
    <w:rsid w:val="00B002B4"/>
    <w:rsid w:val="00B03983"/>
    <w:rsid w:val="00B0445B"/>
    <w:rsid w:val="00B04610"/>
    <w:rsid w:val="00B0788F"/>
    <w:rsid w:val="00B100E0"/>
    <w:rsid w:val="00B15951"/>
    <w:rsid w:val="00B15F86"/>
    <w:rsid w:val="00B17DB1"/>
    <w:rsid w:val="00B31E1F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3DD2"/>
    <w:rsid w:val="00B7468B"/>
    <w:rsid w:val="00B82EA1"/>
    <w:rsid w:val="00B831E5"/>
    <w:rsid w:val="00B84703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689C"/>
    <w:rsid w:val="00C273AA"/>
    <w:rsid w:val="00C321AA"/>
    <w:rsid w:val="00C32BD6"/>
    <w:rsid w:val="00C36592"/>
    <w:rsid w:val="00C36A02"/>
    <w:rsid w:val="00C43CF2"/>
    <w:rsid w:val="00C44034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A6CD2"/>
    <w:rsid w:val="00DB07AF"/>
    <w:rsid w:val="00DB6FBB"/>
    <w:rsid w:val="00DB7043"/>
    <w:rsid w:val="00DB730F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4C8C"/>
    <w:rsid w:val="00DE50D2"/>
    <w:rsid w:val="00DE54B9"/>
    <w:rsid w:val="00DE5893"/>
    <w:rsid w:val="00DE61A4"/>
    <w:rsid w:val="00DF1CF0"/>
    <w:rsid w:val="00E01C98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35AE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701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119A"/>
    <w:rsid w:val="00EF2676"/>
    <w:rsid w:val="00F04110"/>
    <w:rsid w:val="00F04DAA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034F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2C6E1FCF-D8BA-D54F-A474-40ED74C54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24</Pages>
  <Words>2324</Words>
  <Characters>13249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39</cp:revision>
  <cp:lastPrinted>2011-12-06T17:22:00Z</cp:lastPrinted>
  <dcterms:created xsi:type="dcterms:W3CDTF">2018-03-03T00:35:00Z</dcterms:created>
  <dcterms:modified xsi:type="dcterms:W3CDTF">2018-04-18T16:58:00Z</dcterms:modified>
</cp:coreProperties>
</file>