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3D4" w:rsidRPr="00F02B17" w:rsidRDefault="002B63D4" w:rsidP="00F02B17">
      <w:pPr>
        <w:pStyle w:val="Heading1"/>
        <w:numPr>
          <w:ilvl w:val="0"/>
          <w:numId w:val="0"/>
        </w:numPr>
        <w:ind w:left="432" w:hanging="432"/>
      </w:pPr>
      <w:bookmarkStart w:id="0" w:name="_Toc310245768"/>
      <w:r w:rsidRPr="001859B1">
        <w:t>Referências Bibliográficas</w:t>
      </w:r>
      <w:bookmarkEnd w:id="0"/>
      <w:r w:rsidRPr="001859B1">
        <w:fldChar w:fldCharType="begin"/>
      </w:r>
      <w:r w:rsidRPr="00B82EA1">
        <w:rPr>
          <w:lang w:val="en-US"/>
        </w:rPr>
        <w:instrText xml:space="preserve"> BIBLIOGRAPHY  \l 1046 </w:instrText>
      </w:r>
      <w:r w:rsidRPr="001859B1">
        <w:fldChar w:fldCharType="separate"/>
      </w:r>
    </w:p>
    <w:p w:rsidR="002B63D4" w:rsidRDefault="002B63D4" w:rsidP="00F02B17">
      <w:pPr>
        <w:jc w:val="both"/>
        <w:rPr>
          <w:rFonts w:ascii="Arial" w:hAnsi="Arial" w:cs="Arial"/>
          <w:noProof/>
          <w:lang w:bidi="en-US"/>
        </w:rPr>
      </w:pPr>
      <w:r w:rsidRPr="002B63D4">
        <w:rPr>
          <w:rFonts w:ascii="Arial" w:eastAsiaTheme="minorEastAsia" w:hAnsi="Arial" w:cs="Arial"/>
          <w:noProof/>
          <w:lang w:bidi="en-US"/>
        </w:rPr>
        <w:t>TURING</w:t>
      </w:r>
      <w:r w:rsidRPr="00C44CE3">
        <w:rPr>
          <w:rFonts w:ascii="Arial" w:hAnsi="Arial" w:cs="Arial"/>
          <w:noProof/>
          <w:lang w:bidi="en-US"/>
        </w:rPr>
        <w:t xml:space="preserve">, Alan M. </w:t>
      </w:r>
      <w:r w:rsidRPr="002B63D4">
        <w:rPr>
          <w:rFonts w:ascii="Arial" w:hAnsi="Arial" w:cs="Arial"/>
          <w:b/>
          <w:noProof/>
          <w:lang w:bidi="en-US"/>
        </w:rPr>
        <w:t>On Computable Numbers, with an Application to the Entscheidungsproblem</w:t>
      </w:r>
      <w:r w:rsidRPr="002B63D4">
        <w:rPr>
          <w:rFonts w:ascii="Arial" w:hAnsi="Arial" w:cs="Arial"/>
          <w:noProof/>
          <w:lang w:bidi="en-US"/>
        </w:rPr>
        <w:t>.</w:t>
      </w:r>
      <w:r w:rsidRPr="00C44CE3">
        <w:rPr>
          <w:rFonts w:ascii="Arial" w:hAnsi="Arial" w:cs="Arial"/>
          <w:noProof/>
          <w:lang w:bidi="en-US"/>
        </w:rPr>
        <w:t> Proceedings of the London Mathematical Society v. 2, n. 42, p. 230--265 , 1936.</w:t>
      </w:r>
    </w:p>
    <w:p w:rsidR="00F02B17" w:rsidRDefault="00F02B17" w:rsidP="00F02B17">
      <w:pPr>
        <w:jc w:val="both"/>
        <w:rPr>
          <w:rFonts w:ascii="Arial" w:hAnsi="Arial" w:cs="Arial"/>
          <w:noProof/>
          <w:lang w:bidi="en-US"/>
        </w:rPr>
      </w:pPr>
    </w:p>
    <w:p w:rsidR="006F0660" w:rsidRPr="006F0660" w:rsidRDefault="006F0660" w:rsidP="00F02B17">
      <w:pPr>
        <w:jc w:val="both"/>
        <w:rPr>
          <w:rFonts w:ascii="Arial" w:eastAsiaTheme="minorEastAsia" w:hAnsi="Arial" w:cs="Arial"/>
          <w:noProof/>
          <w:lang w:bidi="en-US"/>
        </w:rPr>
      </w:pPr>
      <w:r>
        <w:rPr>
          <w:rFonts w:ascii="Helvetica Neue" w:hAnsi="Helvetica Neue"/>
          <w:color w:val="222222"/>
          <w:shd w:val="clear" w:color="auto" w:fill="FFFFFF"/>
        </w:rPr>
        <w:t>S</w:t>
      </w:r>
      <w:r w:rsidRPr="000646A3">
        <w:rPr>
          <w:rFonts w:ascii="Arial" w:eastAsiaTheme="minorEastAsia" w:hAnsi="Arial" w:cs="Arial"/>
          <w:noProof/>
          <w:lang w:bidi="en-US"/>
        </w:rPr>
        <w:t>MIT, Jan et al</w:t>
      </w:r>
      <w:r w:rsidRPr="006F0660">
        <w:rPr>
          <w:rFonts w:ascii="Arial" w:eastAsiaTheme="minorEastAsia" w:hAnsi="Arial" w:cs="Arial"/>
          <w:noProof/>
          <w:lang w:bidi="en-US"/>
        </w:rPr>
        <w:t>. </w:t>
      </w:r>
      <w:r w:rsidRPr="000646A3">
        <w:rPr>
          <w:rFonts w:ascii="Arial" w:eastAsiaTheme="minorEastAsia" w:hAnsi="Arial" w:cs="Arial"/>
          <w:b/>
          <w:noProof/>
          <w:lang w:bidi="en-US"/>
        </w:rPr>
        <w:t>Industry 4.0.</w:t>
      </w:r>
      <w:r w:rsidRPr="000646A3">
        <w:rPr>
          <w:rFonts w:ascii="Arial" w:eastAsiaTheme="minorEastAsia" w:hAnsi="Arial" w:cs="Arial"/>
          <w:noProof/>
          <w:lang w:bidi="en-US"/>
        </w:rPr>
        <w:t> </w:t>
      </w:r>
      <w:r w:rsidRPr="006F0660">
        <w:rPr>
          <w:rFonts w:ascii="Arial" w:eastAsiaTheme="minorEastAsia" w:hAnsi="Arial" w:cs="Arial"/>
          <w:noProof/>
          <w:lang w:bidi="en-US"/>
        </w:rPr>
        <w:t>[s. L.]: European Parliament's Committee On Industry, Research And Energy (itre), 2016.</w:t>
      </w:r>
    </w:p>
    <w:p w:rsidR="00F02B17" w:rsidRDefault="00F02B17" w:rsidP="00F02B17">
      <w:pPr>
        <w:jc w:val="both"/>
        <w:rPr>
          <w:rFonts w:ascii="Arial" w:eastAsiaTheme="minorEastAsia" w:hAnsi="Arial" w:cs="Arial"/>
          <w:noProof/>
          <w:lang w:bidi="en-US"/>
        </w:rPr>
      </w:pPr>
    </w:p>
    <w:p w:rsidR="000646A3" w:rsidRPr="000646A3" w:rsidRDefault="000646A3" w:rsidP="00F02B17">
      <w:pPr>
        <w:jc w:val="both"/>
        <w:rPr>
          <w:rFonts w:ascii="Arial" w:eastAsiaTheme="minorEastAsia" w:hAnsi="Arial" w:cs="Arial"/>
          <w:noProof/>
          <w:lang w:bidi="en-US"/>
        </w:rPr>
      </w:pPr>
      <w:r w:rsidRPr="000646A3">
        <w:rPr>
          <w:rFonts w:ascii="Arial" w:eastAsiaTheme="minorEastAsia" w:hAnsi="Arial" w:cs="Arial"/>
          <w:noProof/>
          <w:lang w:bidi="en-US"/>
        </w:rPr>
        <w:t>ARNTZ. Melanie; GREGORY. Terry; ZIERAHN. Ulrich. </w:t>
      </w:r>
      <w:r w:rsidRPr="000646A3">
        <w:rPr>
          <w:rFonts w:ascii="Arial" w:eastAsiaTheme="minorEastAsia" w:hAnsi="Arial" w:cs="Arial"/>
          <w:b/>
          <w:noProof/>
          <w:lang w:bidi="en-US"/>
        </w:rPr>
        <w:t>The Risk of Automation for Jobs in OECD Countries: A Comparative Analysis.</w:t>
      </w:r>
      <w:r w:rsidRPr="000646A3">
        <w:rPr>
          <w:rFonts w:ascii="Arial" w:eastAsiaTheme="minorEastAsia" w:hAnsi="Arial" w:cs="Arial"/>
          <w:noProof/>
          <w:lang w:bidi="en-US"/>
        </w:rPr>
        <w:t xml:space="preserve"> , no 189. Paris: OECD Publishing, 2016.</w:t>
      </w:r>
    </w:p>
    <w:p w:rsidR="000646A3" w:rsidRDefault="000646A3" w:rsidP="00F02B17">
      <w:pPr>
        <w:jc w:val="both"/>
        <w:rPr>
          <w:lang w:bidi="en-US"/>
        </w:rPr>
      </w:pPr>
    </w:p>
    <w:p w:rsidR="000D2A9F" w:rsidRDefault="000D2A9F" w:rsidP="00F02B17">
      <w:pPr>
        <w:jc w:val="both"/>
        <w:rPr>
          <w:rFonts w:ascii="Arial" w:eastAsiaTheme="minorEastAsia" w:hAnsi="Arial" w:cs="Arial"/>
          <w:noProof/>
          <w:lang w:bidi="en-US"/>
        </w:rPr>
      </w:pPr>
      <w:r w:rsidRPr="000D2A9F">
        <w:rPr>
          <w:rFonts w:ascii="Arial" w:eastAsiaTheme="minorEastAsia" w:hAnsi="Arial" w:cs="Arial"/>
          <w:noProof/>
          <w:lang w:bidi="en-US"/>
        </w:rPr>
        <w:t xml:space="preserve">WATSON, Christopher; LI, Frederick W.B. </w:t>
      </w:r>
      <w:r w:rsidRPr="000D2A9F">
        <w:rPr>
          <w:rFonts w:ascii="Arial" w:eastAsiaTheme="minorEastAsia" w:hAnsi="Arial" w:cs="Arial"/>
          <w:b/>
          <w:noProof/>
          <w:lang w:bidi="en-US"/>
        </w:rPr>
        <w:t>Failure Rates in Introductory Programming Revisited.</w:t>
      </w:r>
      <w:r w:rsidRPr="000D2A9F">
        <w:rPr>
          <w:rFonts w:ascii="Arial" w:eastAsiaTheme="minorEastAsia" w:hAnsi="Arial" w:cs="Arial"/>
          <w:noProof/>
          <w:lang w:bidi="en-US"/>
        </w:rPr>
        <w:t xml:space="preserve"> ITiCSE ’14, 2014, Uppsala, Sweden. Anais... Uppsala, Sweden: ACM, 2014. p.39--44. </w:t>
      </w:r>
    </w:p>
    <w:p w:rsidR="000D2A9F" w:rsidRDefault="000D2A9F" w:rsidP="00F02B17">
      <w:pPr>
        <w:jc w:val="both"/>
        <w:rPr>
          <w:lang w:bidi="en-US"/>
        </w:rPr>
      </w:pPr>
    </w:p>
    <w:p w:rsidR="00335093" w:rsidRDefault="00A31F8C" w:rsidP="00F02B17">
      <w:pPr>
        <w:jc w:val="both"/>
        <w:rPr>
          <w:rFonts w:ascii="Arial" w:hAnsi="Arial" w:cs="Arial"/>
          <w:lang w:bidi="en-US"/>
        </w:rPr>
      </w:pPr>
      <w:r w:rsidRPr="00A31F8C">
        <w:rPr>
          <w:rFonts w:ascii="Arial" w:hAnsi="Arial" w:cs="Arial"/>
          <w:lang w:bidi="en-US"/>
        </w:rPr>
        <w:t xml:space="preserve">KALELIOGLU, Filiz; GULBAHAR, Yasemin; KUKUL, Volkan. </w:t>
      </w:r>
      <w:r w:rsidRPr="00A31F8C">
        <w:rPr>
          <w:rFonts w:ascii="Arial" w:hAnsi="Arial" w:cs="Arial"/>
          <w:b/>
          <w:lang w:bidi="en-US"/>
        </w:rPr>
        <w:t>A Framework for Computational Thinking Based on a Systematic Research Review.</w:t>
      </w:r>
      <w:r w:rsidRPr="00A31F8C">
        <w:rPr>
          <w:rFonts w:ascii="Arial" w:hAnsi="Arial" w:cs="Arial"/>
          <w:lang w:bidi="en-US"/>
        </w:rPr>
        <w:t xml:space="preserve"> Baltic Journal of Modern Computing, 4, 2016, p. 583-596.</w:t>
      </w:r>
    </w:p>
    <w:p w:rsidR="00A31F8C" w:rsidRDefault="00A31F8C" w:rsidP="00F02B17">
      <w:pPr>
        <w:jc w:val="both"/>
        <w:rPr>
          <w:rFonts w:ascii="Arial" w:hAnsi="Arial" w:cs="Arial"/>
          <w:lang w:bidi="en-US"/>
        </w:rPr>
      </w:pPr>
    </w:p>
    <w:p w:rsidR="00A31F8C" w:rsidRDefault="00A31F8C" w:rsidP="00F02B17">
      <w:pPr>
        <w:jc w:val="both"/>
        <w:rPr>
          <w:rFonts w:ascii="Arial" w:hAnsi="Arial" w:cs="Arial"/>
          <w:lang w:bidi="en-US"/>
        </w:rPr>
      </w:pPr>
      <w:r>
        <w:rPr>
          <w:rFonts w:ascii="Arial" w:hAnsi="Arial" w:cs="Arial"/>
          <w:lang w:bidi="en-US"/>
        </w:rPr>
        <w:t xml:space="preserve">JENKINS, T. </w:t>
      </w:r>
      <w:r w:rsidRPr="004B3F53">
        <w:rPr>
          <w:rFonts w:ascii="Arial" w:hAnsi="Arial" w:cs="Arial"/>
          <w:b/>
          <w:lang w:bidi="en-US"/>
        </w:rPr>
        <w:t>On the difficulty of learning to program.</w:t>
      </w:r>
      <w:r>
        <w:rPr>
          <w:rFonts w:ascii="Arial" w:hAnsi="Arial" w:cs="Arial"/>
          <w:lang w:bidi="en-US"/>
        </w:rPr>
        <w:t xml:space="preserve"> </w:t>
      </w:r>
      <w:r w:rsidR="004B3F53" w:rsidRPr="004B3F53">
        <w:rPr>
          <w:rFonts w:ascii="Arial" w:hAnsi="Arial" w:cs="Arial"/>
          <w:lang w:bidi="en-US"/>
        </w:rPr>
        <w:t>Proceedings of the 3rd Annual Conference of the LTSN Centre for In</w:t>
      </w:r>
      <w:r w:rsidR="004B3F53">
        <w:rPr>
          <w:rFonts w:ascii="Arial" w:hAnsi="Arial" w:cs="Arial"/>
          <w:lang w:bidi="en-US"/>
        </w:rPr>
        <w:t>formation and Computer Sciences, v. 4, 2002, p. 53--58.</w:t>
      </w:r>
    </w:p>
    <w:p w:rsidR="004B3F53" w:rsidRDefault="004B3F53" w:rsidP="00F02B17">
      <w:pPr>
        <w:jc w:val="both"/>
        <w:rPr>
          <w:rFonts w:ascii="Arial" w:hAnsi="Arial" w:cs="Arial"/>
          <w:lang w:bidi="en-US"/>
        </w:rPr>
      </w:pPr>
    </w:p>
    <w:p w:rsidR="00274932" w:rsidRPr="00274932" w:rsidRDefault="00274932" w:rsidP="00274932">
      <w:pPr>
        <w:rPr>
          <w:rFonts w:ascii="Arial" w:hAnsi="Arial" w:cs="Arial"/>
        </w:rPr>
      </w:pPr>
      <w:r w:rsidRPr="00274932">
        <w:rPr>
          <w:rFonts w:ascii="Arial" w:hAnsi="Arial" w:cs="Arial"/>
          <w:color w:val="000000"/>
        </w:rPr>
        <w:t>HRISTOVA, Maria </w:t>
      </w:r>
      <w:r w:rsidRPr="00274932">
        <w:rPr>
          <w:rFonts w:ascii="Arial" w:hAnsi="Arial" w:cs="Arial"/>
          <w:i/>
          <w:iCs/>
          <w:color w:val="000000"/>
        </w:rPr>
        <w:t>et al.</w:t>
      </w:r>
      <w:r w:rsidRPr="00274932">
        <w:rPr>
          <w:rFonts w:ascii="Arial" w:hAnsi="Arial" w:cs="Arial"/>
          <w:color w:val="000000"/>
        </w:rPr>
        <w:t> </w:t>
      </w:r>
      <w:r w:rsidRPr="00274932">
        <w:rPr>
          <w:rFonts w:ascii="Arial" w:hAnsi="Arial" w:cs="Arial"/>
          <w:b/>
          <w:color w:val="000000"/>
        </w:rPr>
        <w:t>Identifying and correcting Java programming errors for introductory computer science students.</w:t>
      </w:r>
      <w:r w:rsidRPr="00274932">
        <w:rPr>
          <w:rFonts w:ascii="Arial" w:hAnsi="Arial" w:cs="Arial"/>
          <w:color w:val="000000"/>
        </w:rPr>
        <w:t xml:space="preserve"> 15 fev. 2006, [S.l.]: ACM, 15 fev. 2006. p.153–156.</w:t>
      </w:r>
    </w:p>
    <w:p w:rsidR="004B3F53" w:rsidRDefault="004B3F53" w:rsidP="00F02B17">
      <w:pPr>
        <w:jc w:val="both"/>
        <w:rPr>
          <w:rFonts w:ascii="Arial" w:hAnsi="Arial" w:cs="Arial"/>
          <w:lang w:bidi="en-US"/>
        </w:rPr>
      </w:pPr>
    </w:p>
    <w:p w:rsidR="00274932" w:rsidRPr="00274932" w:rsidRDefault="00274932" w:rsidP="00274932">
      <w:pPr>
        <w:rPr>
          <w:rFonts w:ascii="Arial" w:hAnsi="Arial" w:cs="Arial"/>
        </w:rPr>
      </w:pPr>
      <w:r w:rsidRPr="00274932">
        <w:rPr>
          <w:rFonts w:ascii="Arial" w:hAnsi="Arial" w:cs="Arial"/>
          <w:color w:val="000000"/>
        </w:rPr>
        <w:t>CACEFFO, Ricardo </w:t>
      </w:r>
      <w:r w:rsidRPr="00274932">
        <w:rPr>
          <w:rFonts w:ascii="Arial" w:hAnsi="Arial" w:cs="Arial"/>
          <w:i/>
          <w:iCs/>
          <w:color w:val="000000"/>
        </w:rPr>
        <w:t>et al.</w:t>
      </w:r>
      <w:r w:rsidRPr="00274932">
        <w:rPr>
          <w:rFonts w:ascii="Arial" w:hAnsi="Arial" w:cs="Arial"/>
          <w:color w:val="000000"/>
        </w:rPr>
        <w:t> </w:t>
      </w:r>
      <w:r w:rsidRPr="00274932">
        <w:rPr>
          <w:rFonts w:ascii="Arial" w:hAnsi="Arial" w:cs="Arial"/>
          <w:b/>
          <w:color w:val="000000"/>
        </w:rPr>
        <w:t>Developing a Computer Science Concept Inventory for Introductory Programming.</w:t>
      </w:r>
      <w:r w:rsidRPr="00274932">
        <w:rPr>
          <w:rFonts w:ascii="Arial" w:hAnsi="Arial" w:cs="Arial"/>
          <w:color w:val="000000"/>
        </w:rPr>
        <w:t xml:space="preserve"> 2016, [S.l.]: ACM, 2016. p.364–369.</w:t>
      </w:r>
    </w:p>
    <w:p w:rsidR="00274932" w:rsidRDefault="00274932" w:rsidP="00F02B17">
      <w:pPr>
        <w:jc w:val="both"/>
        <w:rPr>
          <w:rFonts w:ascii="Arial" w:hAnsi="Arial" w:cs="Arial"/>
          <w:lang w:bidi="en-US"/>
        </w:rPr>
      </w:pPr>
    </w:p>
    <w:p w:rsidR="006F409A" w:rsidRDefault="006F409A" w:rsidP="006F409A">
      <w:pPr>
        <w:rPr>
          <w:rFonts w:ascii="Arial" w:hAnsi="Arial" w:cs="Arial"/>
          <w:color w:val="000000"/>
        </w:rPr>
      </w:pPr>
      <w:r w:rsidRPr="006F409A">
        <w:rPr>
          <w:rFonts w:ascii="Arial" w:hAnsi="Arial" w:cs="Arial"/>
          <w:color w:val="000000"/>
        </w:rPr>
        <w:t xml:space="preserve">BHATIA, Sahil; SINGH, Rishabh. </w:t>
      </w:r>
      <w:r w:rsidRPr="006F409A">
        <w:rPr>
          <w:rFonts w:ascii="Arial" w:hAnsi="Arial" w:cs="Arial"/>
          <w:b/>
          <w:color w:val="000000"/>
        </w:rPr>
        <w:t>Automated Correction for Syntax Errors in Programming Assignments using Recurrent Neural Networks.</w:t>
      </w:r>
      <w:r w:rsidRPr="006F409A">
        <w:rPr>
          <w:rFonts w:ascii="Arial" w:hAnsi="Arial" w:cs="Arial"/>
          <w:color w:val="000000"/>
        </w:rPr>
        <w:t> </w:t>
      </w:r>
      <w:r w:rsidRPr="006F409A">
        <w:rPr>
          <w:rFonts w:ascii="Arial" w:hAnsi="Arial" w:cs="Arial"/>
          <w:bCs/>
          <w:color w:val="000000"/>
        </w:rPr>
        <w:t>CoRR</w:t>
      </w:r>
      <w:r w:rsidRPr="006F409A">
        <w:rPr>
          <w:rFonts w:ascii="Arial" w:hAnsi="Arial" w:cs="Arial"/>
          <w:color w:val="000000"/>
        </w:rPr>
        <w:t> v. abs/1603.06129 , 2016.</w:t>
      </w:r>
    </w:p>
    <w:p w:rsidR="00EF16C0" w:rsidRDefault="00EF16C0" w:rsidP="006F409A">
      <w:pPr>
        <w:rPr>
          <w:rFonts w:ascii="Arial" w:hAnsi="Arial" w:cs="Arial"/>
          <w:color w:val="000000"/>
        </w:rPr>
      </w:pPr>
    </w:p>
    <w:p w:rsidR="007572DC" w:rsidRPr="007572DC" w:rsidRDefault="007572DC" w:rsidP="007572DC">
      <w:pPr>
        <w:rPr>
          <w:rFonts w:ascii="Arial" w:hAnsi="Arial" w:cs="Arial"/>
        </w:rPr>
      </w:pPr>
      <w:r w:rsidRPr="007572DC">
        <w:rPr>
          <w:rFonts w:ascii="Arial" w:hAnsi="Arial" w:cs="Arial"/>
        </w:rPr>
        <w:t>GOODFELLOW, Ian; BENGIO, Yoshua; COURVILLE, Aaron. ​</w:t>
      </w:r>
      <w:r w:rsidRPr="007572DC">
        <w:rPr>
          <w:rFonts w:ascii="Arial" w:hAnsi="Arial" w:cs="Arial"/>
          <w:b/>
        </w:rPr>
        <w:t>Deep Learning</w:t>
      </w:r>
      <w:r w:rsidRPr="007572DC">
        <w:rPr>
          <w:rFonts w:ascii="Arial" w:hAnsi="Arial" w:cs="Arial"/>
        </w:rPr>
        <w:t>. ​[s.l.]: Mit</w:t>
      </w:r>
    </w:p>
    <w:p w:rsidR="00EF16C0" w:rsidRPr="006F409A" w:rsidRDefault="007572DC" w:rsidP="007572DC">
      <w:pPr>
        <w:rPr>
          <w:rFonts w:ascii="Arial" w:hAnsi="Arial" w:cs="Arial"/>
        </w:rPr>
      </w:pPr>
      <w:r w:rsidRPr="007572DC">
        <w:rPr>
          <w:rFonts w:ascii="Arial" w:hAnsi="Arial" w:cs="Arial"/>
        </w:rPr>
        <w:t>Press, 2016.</w:t>
      </w:r>
    </w:p>
    <w:p w:rsidR="00274932" w:rsidRPr="00A31F8C" w:rsidRDefault="00274932" w:rsidP="00F02B17">
      <w:pPr>
        <w:jc w:val="both"/>
        <w:rPr>
          <w:rFonts w:ascii="Arial" w:hAnsi="Arial" w:cs="Arial"/>
          <w:lang w:bidi="en-US"/>
        </w:rPr>
      </w:pPr>
    </w:p>
    <w:p w:rsidR="007572DC" w:rsidRPr="007572DC" w:rsidRDefault="007572DC" w:rsidP="007572DC">
      <w:pPr>
        <w:jc w:val="both"/>
        <w:rPr>
          <w:rFonts w:ascii="Arial" w:hAnsi="Arial" w:cs="Arial"/>
          <w:lang w:bidi="en-US"/>
        </w:rPr>
      </w:pPr>
      <w:r w:rsidRPr="007572DC">
        <w:rPr>
          <w:rFonts w:ascii="Arial" w:hAnsi="Arial" w:cs="Arial"/>
          <w:lang w:bidi="en-US"/>
        </w:rPr>
        <w:t>BOSSE, Y.; GEROSA, M. A.. As Disciplinas de Introdução à Programação na USP: um</w:t>
      </w:r>
    </w:p>
    <w:p w:rsidR="007572DC" w:rsidRPr="007572DC" w:rsidRDefault="007572DC" w:rsidP="007572DC">
      <w:pPr>
        <w:jc w:val="both"/>
        <w:rPr>
          <w:rFonts w:ascii="Arial" w:hAnsi="Arial" w:cs="Arial"/>
          <w:lang w:bidi="en-US"/>
        </w:rPr>
      </w:pPr>
      <w:r w:rsidRPr="007572DC">
        <w:rPr>
          <w:rFonts w:ascii="Arial" w:hAnsi="Arial" w:cs="Arial"/>
          <w:lang w:bidi="en-US"/>
        </w:rPr>
        <w:t>Estudo preliminar. In: CONGRESSO BRASILEIRO DE INFORMÁTICA NA EDUCAÇÃO</w:t>
      </w:r>
    </w:p>
    <w:p w:rsidR="000D2A9F" w:rsidRPr="007572DC" w:rsidRDefault="007572DC" w:rsidP="007572DC">
      <w:pPr>
        <w:jc w:val="both"/>
        <w:rPr>
          <w:rFonts w:ascii="Arial" w:hAnsi="Arial" w:cs="Arial"/>
          <w:lang w:bidi="en-US"/>
        </w:rPr>
      </w:pPr>
      <w:r w:rsidRPr="007572DC">
        <w:rPr>
          <w:rFonts w:ascii="Arial" w:hAnsi="Arial" w:cs="Arial"/>
          <w:lang w:bidi="en-US"/>
        </w:rPr>
        <w:t>(CBIE 2015), 4., 2015, Maceió. ​</w:t>
      </w:r>
      <w:r w:rsidRPr="007572DC">
        <w:rPr>
          <w:rFonts w:ascii="Arial" w:hAnsi="Arial" w:cs="Arial"/>
          <w:b/>
          <w:lang w:bidi="en-US"/>
        </w:rPr>
        <w:t>Anais...</w:t>
      </w:r>
      <w:r w:rsidRPr="007572DC">
        <w:rPr>
          <w:rFonts w:ascii="Arial" w:hAnsi="Arial" w:cs="Arial"/>
          <w:lang w:bidi="en-US"/>
        </w:rPr>
        <w:t xml:space="preserve"> . ​Maceió: Sbc, 2015. p. 1389 - 1397.</w:t>
      </w:r>
    </w:p>
    <w:p w:rsidR="00C3320A" w:rsidRDefault="002B63D4" w:rsidP="00F02B17">
      <w:pPr>
        <w:jc w:val="both"/>
      </w:pPr>
      <w:r w:rsidRPr="001859B1">
        <w:fldChar w:fldCharType="end"/>
      </w:r>
    </w:p>
    <w:p w:rsidR="00DA1F30" w:rsidRPr="00DA1F30" w:rsidRDefault="00DA1F30" w:rsidP="00DA1F30">
      <w:pPr>
        <w:rPr>
          <w:rFonts w:ascii="Arial" w:hAnsi="Arial" w:cs="Arial"/>
        </w:rPr>
      </w:pPr>
      <w:r w:rsidRPr="00DA1F30">
        <w:rPr>
          <w:rFonts w:ascii="Arial" w:hAnsi="Arial" w:cs="Arial"/>
          <w:color w:val="000000"/>
        </w:rPr>
        <w:t xml:space="preserve">BROWN, Neil C. C.; ALTADMRI, </w:t>
      </w:r>
      <w:proofErr w:type="spellStart"/>
      <w:r w:rsidRPr="00DA1F30">
        <w:rPr>
          <w:rFonts w:ascii="Arial" w:hAnsi="Arial" w:cs="Arial"/>
          <w:color w:val="000000"/>
        </w:rPr>
        <w:t>Amjad</w:t>
      </w:r>
      <w:proofErr w:type="spellEnd"/>
      <w:r w:rsidRPr="00DA1F30">
        <w:rPr>
          <w:rFonts w:ascii="Arial" w:hAnsi="Arial" w:cs="Arial"/>
          <w:color w:val="000000"/>
        </w:rPr>
        <w:t>. Novice Java Programming Mistakes: Large-Scale Data vs. Educator Beliefs. </w:t>
      </w:r>
      <w:r w:rsidRPr="00DA1F30">
        <w:rPr>
          <w:rFonts w:ascii="Arial" w:hAnsi="Arial" w:cs="Arial"/>
          <w:b/>
          <w:bCs/>
          <w:color w:val="000000"/>
        </w:rPr>
        <w:t>TOCE</w:t>
      </w:r>
      <w:r w:rsidRPr="00DA1F30">
        <w:rPr>
          <w:rFonts w:ascii="Arial" w:hAnsi="Arial" w:cs="Arial"/>
          <w:color w:val="000000"/>
        </w:rPr>
        <w:t> v. 17, n. 2, p. 7:1-7:21 , 2017.</w:t>
      </w:r>
    </w:p>
    <w:p w:rsidR="00DA1F30" w:rsidRDefault="007B4161" w:rsidP="00F02B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WANG,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; SINGH, </w:t>
      </w:r>
      <w:proofErr w:type="spellStart"/>
      <w:r>
        <w:rPr>
          <w:rFonts w:ascii="Arial" w:hAnsi="Arial" w:cs="Arial"/>
        </w:rPr>
        <w:t>Rishabh</w:t>
      </w:r>
      <w:proofErr w:type="spellEnd"/>
      <w:r>
        <w:rPr>
          <w:rFonts w:ascii="Arial" w:hAnsi="Arial" w:cs="Arial"/>
        </w:rPr>
        <w:t xml:space="preserve">; SU, </w:t>
      </w:r>
      <w:proofErr w:type="spellStart"/>
      <w:r>
        <w:rPr>
          <w:rFonts w:ascii="Arial" w:hAnsi="Arial" w:cs="Arial"/>
        </w:rPr>
        <w:t>Zhendong</w:t>
      </w:r>
      <w:proofErr w:type="spellEnd"/>
      <w:r w:rsidRPr="007B4161">
        <w:rPr>
          <w:rFonts w:ascii="Arial" w:hAnsi="Arial" w:cs="Arial"/>
        </w:rPr>
        <w:t xml:space="preserve">. </w:t>
      </w:r>
      <w:r w:rsidRPr="007B4161">
        <w:rPr>
          <w:rFonts w:ascii="Arial" w:hAnsi="Arial" w:cs="Arial"/>
          <w:b/>
        </w:rPr>
        <w:t>Dynamic Neural Program Embedding for Program Repair</w:t>
      </w:r>
      <w:r w:rsidRPr="007B416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2017.</w:t>
      </w:r>
    </w:p>
    <w:p w:rsidR="003F008C" w:rsidRDefault="003F008C" w:rsidP="00F02B17">
      <w:pPr>
        <w:jc w:val="both"/>
        <w:rPr>
          <w:rFonts w:ascii="Arial" w:hAnsi="Arial" w:cs="Arial"/>
        </w:rPr>
      </w:pPr>
    </w:p>
    <w:p w:rsidR="003F008C" w:rsidRPr="003F008C" w:rsidRDefault="003F008C" w:rsidP="003F008C">
      <w:pPr>
        <w:rPr>
          <w:rFonts w:ascii="Arial" w:hAnsi="Arial" w:cs="Arial"/>
        </w:rPr>
      </w:pPr>
      <w:r w:rsidRPr="003F008C">
        <w:rPr>
          <w:rFonts w:ascii="Arial" w:hAnsi="Arial" w:cs="Arial"/>
          <w:color w:val="111111"/>
          <w:shd w:val="clear" w:color="auto" w:fill="FFFFFF"/>
        </w:rPr>
        <w:t xml:space="preserve">GUPTA, R.; PAL, S.; KANADE, A.; SHEVADE, S.. </w:t>
      </w:r>
      <w:proofErr w:type="spellStart"/>
      <w:r w:rsidRPr="003F008C">
        <w:rPr>
          <w:rFonts w:ascii="Arial" w:hAnsi="Arial" w:cs="Arial"/>
          <w:color w:val="111111"/>
          <w:shd w:val="clear" w:color="auto" w:fill="FFFFFF"/>
        </w:rPr>
        <w:t>DeepFix</w:t>
      </w:r>
      <w:proofErr w:type="spellEnd"/>
      <w:r w:rsidRPr="003F008C">
        <w:rPr>
          <w:rFonts w:ascii="Arial" w:hAnsi="Arial" w:cs="Arial"/>
          <w:color w:val="111111"/>
          <w:shd w:val="clear" w:color="auto" w:fill="FFFFFF"/>
        </w:rPr>
        <w:t>: Fixing Common C Language Errors by Deep Learning.</w:t>
      </w:r>
      <w:r w:rsidR="00F33594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3F008C">
        <w:rPr>
          <w:rFonts w:ascii="Arial" w:hAnsi="Arial" w:cs="Arial"/>
          <w:b/>
          <w:bCs/>
          <w:color w:val="111111"/>
          <w:shd w:val="clear" w:color="auto" w:fill="FFFFFF"/>
        </w:rPr>
        <w:t>AAAI Conference on Artificial Intelligence</w:t>
      </w:r>
      <w:r w:rsidRPr="003F008C">
        <w:rPr>
          <w:rFonts w:ascii="Arial" w:hAnsi="Arial" w:cs="Arial"/>
          <w:color w:val="111111"/>
          <w:shd w:val="clear" w:color="auto" w:fill="FFFFFF"/>
        </w:rPr>
        <w:t xml:space="preserve">, North America, </w:t>
      </w:r>
      <w:proofErr w:type="spellStart"/>
      <w:r w:rsidRPr="003F008C">
        <w:rPr>
          <w:rFonts w:ascii="Arial" w:hAnsi="Arial" w:cs="Arial"/>
          <w:color w:val="111111"/>
          <w:shd w:val="clear" w:color="auto" w:fill="FFFFFF"/>
        </w:rPr>
        <w:t>feb.</w:t>
      </w:r>
      <w:proofErr w:type="spellEnd"/>
      <w:r w:rsidRPr="003F008C">
        <w:rPr>
          <w:rFonts w:ascii="Arial" w:hAnsi="Arial" w:cs="Arial"/>
          <w:color w:val="111111"/>
          <w:shd w:val="clear" w:color="auto" w:fill="FFFFFF"/>
        </w:rPr>
        <w:t xml:space="preserve"> 2017. Available at: &lt;</w:t>
      </w:r>
      <w:hyperlink r:id="rId5" w:tgtFrame="_new" w:history="1">
        <w:r w:rsidRPr="003F008C">
          <w:rPr>
            <w:rFonts w:ascii="Arial" w:hAnsi="Arial" w:cs="Arial"/>
            <w:color w:val="898E79"/>
            <w:u w:val="single"/>
            <w:shd w:val="clear" w:color="auto" w:fill="FFFFFF"/>
          </w:rPr>
          <w:t>https://aaai.org/ocs/index.php/AAAI/AAAI17/paper/view/14603</w:t>
        </w:r>
      </w:hyperlink>
      <w:r w:rsidRPr="003F008C">
        <w:rPr>
          <w:rFonts w:ascii="Arial" w:hAnsi="Arial" w:cs="Arial"/>
          <w:color w:val="111111"/>
          <w:shd w:val="clear" w:color="auto" w:fill="FFFFFF"/>
        </w:rPr>
        <w:t>&gt;. Date accessed: 27 Mar. 2018.</w:t>
      </w:r>
    </w:p>
    <w:p w:rsidR="003F008C" w:rsidRDefault="003F008C" w:rsidP="00F02B17">
      <w:pPr>
        <w:jc w:val="both"/>
        <w:rPr>
          <w:rFonts w:ascii="Arial" w:hAnsi="Arial" w:cs="Arial"/>
        </w:rPr>
      </w:pPr>
    </w:p>
    <w:p w:rsidR="00F33594" w:rsidRDefault="00F33594" w:rsidP="00F33594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F33594">
        <w:rPr>
          <w:rFonts w:ascii="Arial" w:hAnsi="Arial" w:cs="Arial"/>
          <w:color w:val="000000"/>
          <w:shd w:val="clear" w:color="auto" w:fill="FFFFFF"/>
        </w:rPr>
        <w:t>Yewen</w:t>
      </w:r>
      <w:proofErr w:type="spellEnd"/>
      <w:r w:rsidRPr="00F33594">
        <w:rPr>
          <w:rFonts w:ascii="Arial" w:hAnsi="Arial" w:cs="Arial"/>
          <w:color w:val="000000"/>
          <w:shd w:val="clear" w:color="auto" w:fill="FFFFFF"/>
        </w:rPr>
        <w:t xml:space="preserve"> Pu, </w:t>
      </w:r>
      <w:proofErr w:type="spellStart"/>
      <w:r w:rsidRPr="00F33594">
        <w:rPr>
          <w:rFonts w:ascii="Arial" w:hAnsi="Arial" w:cs="Arial"/>
          <w:color w:val="000000"/>
          <w:shd w:val="clear" w:color="auto" w:fill="FFFFFF"/>
        </w:rPr>
        <w:t>Karthik</w:t>
      </w:r>
      <w:proofErr w:type="spellEnd"/>
      <w:r w:rsidRPr="00F3359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3594">
        <w:rPr>
          <w:rFonts w:ascii="Arial" w:hAnsi="Arial" w:cs="Arial"/>
          <w:color w:val="000000"/>
          <w:shd w:val="clear" w:color="auto" w:fill="FFFFFF"/>
        </w:rPr>
        <w:t>Narasimhan</w:t>
      </w:r>
      <w:proofErr w:type="spellEnd"/>
      <w:r w:rsidRPr="00F33594">
        <w:rPr>
          <w:rFonts w:ascii="Arial" w:hAnsi="Arial" w:cs="Arial"/>
          <w:color w:val="000000"/>
          <w:shd w:val="clear" w:color="auto" w:fill="FFFFFF"/>
        </w:rPr>
        <w:t>, Armando Solar-</w:t>
      </w:r>
      <w:proofErr w:type="spellStart"/>
      <w:r w:rsidRPr="00F33594">
        <w:rPr>
          <w:rFonts w:ascii="Arial" w:hAnsi="Arial" w:cs="Arial"/>
          <w:color w:val="000000"/>
          <w:shd w:val="clear" w:color="auto" w:fill="FFFFFF"/>
        </w:rPr>
        <w:t>Lezama</w:t>
      </w:r>
      <w:proofErr w:type="spellEnd"/>
      <w:r w:rsidRPr="00F33594">
        <w:rPr>
          <w:rFonts w:ascii="Arial" w:hAnsi="Arial" w:cs="Arial"/>
          <w:color w:val="000000"/>
          <w:shd w:val="clear" w:color="auto" w:fill="FFFFFF"/>
        </w:rPr>
        <w:t xml:space="preserve">, and Regina </w:t>
      </w:r>
      <w:proofErr w:type="spellStart"/>
      <w:r w:rsidRPr="00F33594">
        <w:rPr>
          <w:rFonts w:ascii="Arial" w:hAnsi="Arial" w:cs="Arial"/>
          <w:color w:val="000000"/>
          <w:shd w:val="clear" w:color="auto" w:fill="FFFFFF"/>
        </w:rPr>
        <w:t>Barzilay</w:t>
      </w:r>
      <w:proofErr w:type="spellEnd"/>
      <w:r w:rsidRPr="00F33594">
        <w:rPr>
          <w:rFonts w:ascii="Arial" w:hAnsi="Arial" w:cs="Arial"/>
          <w:color w:val="000000"/>
          <w:shd w:val="clear" w:color="auto" w:fill="FFFFFF"/>
        </w:rPr>
        <w:t xml:space="preserve">. 2016. </w:t>
      </w:r>
      <w:proofErr w:type="spellStart"/>
      <w:r w:rsidRPr="00F33594">
        <w:rPr>
          <w:rFonts w:ascii="Arial" w:hAnsi="Arial" w:cs="Arial"/>
          <w:b/>
          <w:color w:val="000000"/>
          <w:shd w:val="clear" w:color="auto" w:fill="FFFFFF"/>
        </w:rPr>
        <w:t>sk_p</w:t>
      </w:r>
      <w:proofErr w:type="spellEnd"/>
      <w:r w:rsidRPr="00F33594">
        <w:rPr>
          <w:rFonts w:ascii="Arial" w:hAnsi="Arial" w:cs="Arial"/>
          <w:b/>
          <w:color w:val="000000"/>
          <w:shd w:val="clear" w:color="auto" w:fill="FFFFFF"/>
        </w:rPr>
        <w:t>: a neural program corrector for MOOCs</w:t>
      </w:r>
      <w:r w:rsidRPr="00F33594">
        <w:rPr>
          <w:rFonts w:ascii="Arial" w:hAnsi="Arial" w:cs="Arial"/>
          <w:color w:val="000000"/>
          <w:shd w:val="clear" w:color="auto" w:fill="FFFFFF"/>
        </w:rPr>
        <w:t xml:space="preserve">. In Companion Proceedings of the 2016 ACM SIGPLAN International Conference on Systems, Programming, Languages and Applications: Software for Humanity(SPLASH Companion 2016). ACM, New York, NY, USA, 39-40. DOI: </w:t>
      </w:r>
      <w:hyperlink r:id="rId6" w:history="1">
        <w:r w:rsidR="00BA5059" w:rsidRPr="00466850">
          <w:rPr>
            <w:rStyle w:val="Hyperlink"/>
            <w:rFonts w:ascii="Arial" w:hAnsi="Arial" w:cs="Arial"/>
            <w:shd w:val="clear" w:color="auto" w:fill="FFFFFF"/>
          </w:rPr>
          <w:t>https://doi.org/10.1145/2984043.2989222</w:t>
        </w:r>
      </w:hyperlink>
    </w:p>
    <w:p w:rsidR="00BA5059" w:rsidRDefault="00BA5059" w:rsidP="00F33594">
      <w:pPr>
        <w:rPr>
          <w:rFonts w:ascii="Arial" w:hAnsi="Arial" w:cs="Arial"/>
          <w:color w:val="000000"/>
          <w:shd w:val="clear" w:color="auto" w:fill="FFFFFF"/>
        </w:rPr>
      </w:pPr>
    </w:p>
    <w:p w:rsidR="002160D9" w:rsidRDefault="002160D9" w:rsidP="002160D9">
      <w:pPr>
        <w:autoSpaceDE w:val="0"/>
        <w:autoSpaceDN w:val="0"/>
        <w:adjustRightInd w:val="0"/>
        <w:spacing w:line="216" w:lineRule="atLeast"/>
        <w:jc w:val="both"/>
        <w:rPr>
          <w:rFonts w:ascii="Arial" w:eastAsiaTheme="minorHAnsi" w:hAnsi="Arial" w:cs="Arial"/>
          <w:color w:val="000000"/>
        </w:rPr>
      </w:pPr>
    </w:p>
    <w:p w:rsidR="002160D9" w:rsidRPr="002160D9" w:rsidRDefault="002160D9" w:rsidP="002160D9">
      <w:pPr>
        <w:autoSpaceDE w:val="0"/>
        <w:autoSpaceDN w:val="0"/>
        <w:adjustRightInd w:val="0"/>
        <w:spacing w:line="216" w:lineRule="atLeast"/>
        <w:rPr>
          <w:rFonts w:ascii="Arial" w:eastAsiaTheme="minorHAnsi" w:hAnsi="Arial" w:cs="Arial"/>
          <w:color w:val="000000"/>
        </w:rPr>
      </w:pPr>
      <w:r w:rsidRPr="002160D9">
        <w:rPr>
          <w:rFonts w:ascii="Arial" w:eastAsiaTheme="minorHAnsi" w:hAnsi="Arial" w:cs="Arial"/>
          <w:color w:val="000000"/>
        </w:rPr>
        <w:t xml:space="preserve">Santos EA, Campbell JC, </w:t>
      </w:r>
      <w:proofErr w:type="spellStart"/>
      <w:r w:rsidRPr="002160D9">
        <w:rPr>
          <w:rFonts w:ascii="Arial" w:eastAsiaTheme="minorHAnsi" w:hAnsi="Arial" w:cs="Arial"/>
          <w:color w:val="000000"/>
        </w:rPr>
        <w:t>Hindle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 A, </w:t>
      </w:r>
      <w:proofErr w:type="spellStart"/>
      <w:r w:rsidRPr="002160D9">
        <w:rPr>
          <w:rFonts w:ascii="Arial" w:eastAsiaTheme="minorHAnsi" w:hAnsi="Arial" w:cs="Arial"/>
          <w:color w:val="000000"/>
        </w:rPr>
        <w:t>Amaral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 JN. (2017) </w:t>
      </w:r>
      <w:r w:rsidRPr="002160D9">
        <w:rPr>
          <w:rFonts w:ascii="Arial" w:eastAsiaTheme="minorHAnsi" w:hAnsi="Arial" w:cs="Arial"/>
          <w:b/>
          <w:bCs/>
          <w:color w:val="000000"/>
        </w:rPr>
        <w:t>Finding and correcting syntax errors using recurrent neural networks</w:t>
      </w:r>
      <w:r w:rsidRPr="002160D9">
        <w:rPr>
          <w:rFonts w:ascii="Arial" w:eastAsiaTheme="minorHAnsi" w:hAnsi="Arial" w:cs="Arial"/>
          <w:color w:val="000000"/>
        </w:rPr>
        <w:t>. </w:t>
      </w:r>
      <w:proofErr w:type="spellStart"/>
      <w:r w:rsidRPr="002160D9">
        <w:rPr>
          <w:rFonts w:ascii="Arial" w:eastAsiaTheme="minorHAnsi" w:hAnsi="Arial" w:cs="Arial"/>
          <w:i/>
          <w:iCs/>
          <w:color w:val="000000"/>
        </w:rPr>
        <w:t>PeerJ</w:t>
      </w:r>
      <w:proofErr w:type="spellEnd"/>
      <w:r w:rsidRPr="002160D9">
        <w:rPr>
          <w:rFonts w:ascii="Arial" w:eastAsiaTheme="minorHAnsi" w:hAnsi="Arial" w:cs="Arial"/>
          <w:i/>
          <w:iCs/>
          <w:color w:val="000000"/>
        </w:rPr>
        <w:t xml:space="preserve"> Preprints</w:t>
      </w:r>
      <w:r w:rsidRPr="002160D9">
        <w:rPr>
          <w:rFonts w:ascii="Arial" w:eastAsiaTheme="minorHAnsi" w:hAnsi="Arial" w:cs="Arial"/>
          <w:color w:val="000000"/>
        </w:rPr>
        <w:t> 5:e3123v1</w:t>
      </w:r>
    </w:p>
    <w:p w:rsidR="002160D9" w:rsidRDefault="002160D9" w:rsidP="002160D9">
      <w:pPr>
        <w:autoSpaceDE w:val="0"/>
        <w:autoSpaceDN w:val="0"/>
        <w:adjustRightInd w:val="0"/>
        <w:spacing w:line="216" w:lineRule="atLeast"/>
        <w:rPr>
          <w:rFonts w:ascii="Arial" w:eastAsiaTheme="minorHAnsi" w:hAnsi="Arial" w:cs="Arial"/>
          <w:color w:val="000000"/>
        </w:rPr>
      </w:pPr>
    </w:p>
    <w:p w:rsidR="002160D9" w:rsidRPr="002160D9" w:rsidRDefault="002160D9" w:rsidP="002160D9">
      <w:pPr>
        <w:autoSpaceDE w:val="0"/>
        <w:autoSpaceDN w:val="0"/>
        <w:adjustRightInd w:val="0"/>
        <w:spacing w:line="216" w:lineRule="atLeast"/>
        <w:rPr>
          <w:rFonts w:ascii="Arial" w:eastAsiaTheme="minorHAnsi" w:hAnsi="Arial" w:cs="Arial"/>
          <w:color w:val="000000"/>
        </w:rPr>
      </w:pPr>
      <w:r w:rsidRPr="002160D9">
        <w:rPr>
          <w:rFonts w:ascii="Arial" w:eastAsiaTheme="minorHAnsi" w:hAnsi="Arial" w:cs="Arial"/>
          <w:color w:val="000000"/>
        </w:rPr>
        <w:t xml:space="preserve">John </w:t>
      </w:r>
      <w:proofErr w:type="spellStart"/>
      <w:r w:rsidRPr="002160D9">
        <w:rPr>
          <w:rFonts w:ascii="Arial" w:eastAsiaTheme="minorHAnsi" w:hAnsi="Arial" w:cs="Arial"/>
          <w:color w:val="000000"/>
        </w:rPr>
        <w:t>DeNero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, </w:t>
      </w:r>
      <w:proofErr w:type="spellStart"/>
      <w:r w:rsidRPr="002160D9">
        <w:rPr>
          <w:rFonts w:ascii="Arial" w:eastAsiaTheme="minorHAnsi" w:hAnsi="Arial" w:cs="Arial"/>
          <w:color w:val="000000"/>
        </w:rPr>
        <w:t>Sumukh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 </w:t>
      </w:r>
      <w:proofErr w:type="spellStart"/>
      <w:r w:rsidRPr="002160D9">
        <w:rPr>
          <w:rFonts w:ascii="Arial" w:eastAsiaTheme="minorHAnsi" w:hAnsi="Arial" w:cs="Arial"/>
          <w:color w:val="000000"/>
        </w:rPr>
        <w:t>Sridhara</w:t>
      </w:r>
      <w:proofErr w:type="spellEnd"/>
      <w:r w:rsidRPr="002160D9">
        <w:rPr>
          <w:rFonts w:ascii="Arial" w:eastAsiaTheme="minorHAnsi" w:hAnsi="Arial" w:cs="Arial"/>
          <w:color w:val="000000"/>
        </w:rPr>
        <w:t>, Manuel Pérez-</w:t>
      </w:r>
      <w:proofErr w:type="spellStart"/>
      <w:r w:rsidRPr="002160D9">
        <w:rPr>
          <w:rFonts w:ascii="Arial" w:eastAsiaTheme="minorHAnsi" w:hAnsi="Arial" w:cs="Arial"/>
          <w:color w:val="000000"/>
        </w:rPr>
        <w:t>Quiñones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, </w:t>
      </w:r>
      <w:proofErr w:type="spellStart"/>
      <w:r w:rsidRPr="002160D9">
        <w:rPr>
          <w:rFonts w:ascii="Arial" w:eastAsiaTheme="minorHAnsi" w:hAnsi="Arial" w:cs="Arial"/>
          <w:color w:val="000000"/>
        </w:rPr>
        <w:t>Aatish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 </w:t>
      </w:r>
      <w:proofErr w:type="spellStart"/>
      <w:r w:rsidRPr="002160D9">
        <w:rPr>
          <w:rFonts w:ascii="Arial" w:eastAsiaTheme="minorHAnsi" w:hAnsi="Arial" w:cs="Arial"/>
          <w:color w:val="000000"/>
        </w:rPr>
        <w:t>Nayak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, and Ben Leong. 2017. </w:t>
      </w:r>
      <w:r w:rsidRPr="002160D9">
        <w:rPr>
          <w:rFonts w:ascii="Arial" w:eastAsiaTheme="minorHAnsi" w:hAnsi="Arial" w:cs="Arial"/>
          <w:b/>
          <w:bCs/>
          <w:color w:val="000000"/>
        </w:rPr>
        <w:t xml:space="preserve">Beyond </w:t>
      </w:r>
      <w:proofErr w:type="spellStart"/>
      <w:r w:rsidRPr="002160D9">
        <w:rPr>
          <w:rFonts w:ascii="Arial" w:eastAsiaTheme="minorHAnsi" w:hAnsi="Arial" w:cs="Arial"/>
          <w:b/>
          <w:bCs/>
          <w:color w:val="000000"/>
        </w:rPr>
        <w:t>Autograding</w:t>
      </w:r>
      <w:proofErr w:type="spellEnd"/>
      <w:r w:rsidRPr="002160D9">
        <w:rPr>
          <w:rFonts w:ascii="Arial" w:eastAsiaTheme="minorHAnsi" w:hAnsi="Arial" w:cs="Arial"/>
          <w:b/>
          <w:bCs/>
          <w:color w:val="000000"/>
        </w:rPr>
        <w:t>: Advances in Student Feedback Platforms.</w:t>
      </w:r>
      <w:r w:rsidRPr="002160D9">
        <w:rPr>
          <w:rFonts w:ascii="Arial" w:eastAsiaTheme="minorHAnsi" w:hAnsi="Arial" w:cs="Arial"/>
          <w:color w:val="000000"/>
        </w:rPr>
        <w:t xml:space="preserve"> In Proceedings of the 2017 ACM SIGCSE Technical Symposium on Computer Science Education (SIGCSE '17). ACM, New York, NY, USA, 651-652.</w:t>
      </w:r>
    </w:p>
    <w:p w:rsidR="002160D9" w:rsidRDefault="002160D9" w:rsidP="002160D9">
      <w:pPr>
        <w:autoSpaceDE w:val="0"/>
        <w:autoSpaceDN w:val="0"/>
        <w:adjustRightInd w:val="0"/>
        <w:spacing w:line="216" w:lineRule="atLeast"/>
        <w:rPr>
          <w:rFonts w:ascii="Arial" w:eastAsiaTheme="minorHAnsi" w:hAnsi="Arial" w:cs="Arial"/>
          <w:color w:val="000000"/>
        </w:rPr>
      </w:pPr>
    </w:p>
    <w:p w:rsidR="002160D9" w:rsidRDefault="002160D9" w:rsidP="002160D9">
      <w:pPr>
        <w:autoSpaceDE w:val="0"/>
        <w:autoSpaceDN w:val="0"/>
        <w:adjustRightInd w:val="0"/>
        <w:spacing w:line="216" w:lineRule="atLeast"/>
        <w:rPr>
          <w:rFonts w:ascii="Arial" w:eastAsiaTheme="minorHAnsi" w:hAnsi="Arial" w:cs="Arial"/>
          <w:color w:val="000000"/>
        </w:rPr>
      </w:pPr>
    </w:p>
    <w:p w:rsidR="002160D9" w:rsidRPr="002160D9" w:rsidRDefault="002160D9" w:rsidP="002160D9">
      <w:pPr>
        <w:autoSpaceDE w:val="0"/>
        <w:autoSpaceDN w:val="0"/>
        <w:adjustRightInd w:val="0"/>
        <w:spacing w:line="216" w:lineRule="atLeast"/>
        <w:rPr>
          <w:rFonts w:ascii="Arial" w:eastAsiaTheme="minorHAnsi" w:hAnsi="Arial" w:cs="Arial"/>
          <w:color w:val="000000"/>
        </w:rPr>
      </w:pPr>
      <w:r w:rsidRPr="002160D9">
        <w:rPr>
          <w:rFonts w:ascii="Arial" w:eastAsiaTheme="minorHAnsi" w:hAnsi="Arial" w:cs="Arial"/>
          <w:color w:val="000000"/>
        </w:rPr>
        <w:t xml:space="preserve">Devlin, Jacob &amp; </w:t>
      </w:r>
      <w:proofErr w:type="spellStart"/>
      <w:r w:rsidRPr="002160D9">
        <w:rPr>
          <w:rFonts w:ascii="Arial" w:eastAsiaTheme="minorHAnsi" w:hAnsi="Arial" w:cs="Arial"/>
          <w:color w:val="000000"/>
        </w:rPr>
        <w:t>Uesato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, Jonathan &amp; Singh, </w:t>
      </w:r>
      <w:proofErr w:type="spellStart"/>
      <w:r w:rsidRPr="002160D9">
        <w:rPr>
          <w:rFonts w:ascii="Arial" w:eastAsiaTheme="minorHAnsi" w:hAnsi="Arial" w:cs="Arial"/>
          <w:color w:val="000000"/>
        </w:rPr>
        <w:t>Rishabh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 &amp; </w:t>
      </w:r>
      <w:proofErr w:type="spellStart"/>
      <w:r w:rsidRPr="002160D9">
        <w:rPr>
          <w:rFonts w:ascii="Arial" w:eastAsiaTheme="minorHAnsi" w:hAnsi="Arial" w:cs="Arial"/>
          <w:color w:val="000000"/>
        </w:rPr>
        <w:t>Kohli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, </w:t>
      </w:r>
      <w:proofErr w:type="spellStart"/>
      <w:r w:rsidRPr="002160D9">
        <w:rPr>
          <w:rFonts w:ascii="Arial" w:eastAsiaTheme="minorHAnsi" w:hAnsi="Arial" w:cs="Arial"/>
          <w:color w:val="000000"/>
        </w:rPr>
        <w:t>Pushmeet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. (2017). </w:t>
      </w:r>
      <w:r w:rsidRPr="002160D9">
        <w:rPr>
          <w:rFonts w:ascii="Arial" w:eastAsiaTheme="minorHAnsi" w:hAnsi="Arial" w:cs="Arial"/>
          <w:b/>
          <w:bCs/>
          <w:color w:val="000000"/>
        </w:rPr>
        <w:t>Semantic Code Repair using Neuro-Symbolic Transformation Networks.</w:t>
      </w:r>
    </w:p>
    <w:p w:rsidR="002160D9" w:rsidRDefault="002160D9" w:rsidP="00F33594">
      <w:pPr>
        <w:rPr>
          <w:rFonts w:ascii="Arial" w:hAnsi="Arial" w:cs="Arial"/>
          <w:color w:val="000000"/>
          <w:shd w:val="clear" w:color="auto" w:fill="FFFFFF"/>
        </w:rPr>
      </w:pPr>
    </w:p>
    <w:p w:rsidR="002160D9" w:rsidRDefault="002160D9" w:rsidP="00F33594">
      <w:pPr>
        <w:rPr>
          <w:rFonts w:ascii="Arial" w:hAnsi="Arial" w:cs="Arial"/>
          <w:color w:val="000000"/>
          <w:shd w:val="clear" w:color="auto" w:fill="FFFFFF"/>
        </w:rPr>
      </w:pPr>
    </w:p>
    <w:p w:rsidR="00BA5059" w:rsidRPr="00F33594" w:rsidRDefault="00BA5059" w:rsidP="00F33594">
      <w:pPr>
        <w:rPr>
          <w:rFonts w:ascii="Arial" w:hAnsi="Arial" w:cs="Arial"/>
        </w:rPr>
      </w:pPr>
      <w:r w:rsidRPr="00BA5059">
        <w:rPr>
          <w:rFonts w:ascii="Arial" w:hAnsi="Arial" w:cs="Arial"/>
        </w:rPr>
        <w:t xml:space="preserve">Walker, Kent. (2010). </w:t>
      </w:r>
      <w:r w:rsidRPr="00BA5059">
        <w:rPr>
          <w:rFonts w:ascii="Arial" w:hAnsi="Arial" w:cs="Arial"/>
          <w:b/>
        </w:rPr>
        <w:t>A Systematic Review of the Corporate Reputation Literature: Definition, Measurement, and Theory.</w:t>
      </w:r>
      <w:r w:rsidRPr="00BA5059">
        <w:rPr>
          <w:rFonts w:ascii="Arial" w:hAnsi="Arial" w:cs="Arial"/>
        </w:rPr>
        <w:t xml:space="preserve"> Corporate Reputation Review. 12. 10.1057/crr.2009.26.</w:t>
      </w:r>
    </w:p>
    <w:p w:rsidR="00F33594" w:rsidRDefault="00F33594" w:rsidP="00F02B17">
      <w:pPr>
        <w:jc w:val="both"/>
        <w:rPr>
          <w:rFonts w:ascii="Arial" w:hAnsi="Arial" w:cs="Arial"/>
        </w:rPr>
      </w:pPr>
    </w:p>
    <w:p w:rsidR="0096061E" w:rsidRDefault="0096061E" w:rsidP="0096061E">
      <w:pPr>
        <w:rPr>
          <w:rFonts w:ascii="Arial" w:hAnsi="Arial" w:cs="Arial"/>
          <w:color w:val="000000"/>
          <w:shd w:val="clear" w:color="auto" w:fill="FFFFFF"/>
        </w:rPr>
      </w:pPr>
      <w:r w:rsidRPr="0096061E">
        <w:rPr>
          <w:rFonts w:ascii="Arial" w:hAnsi="Arial" w:cs="Arial"/>
          <w:color w:val="000000"/>
          <w:shd w:val="clear" w:color="auto" w:fill="FFFFFF"/>
        </w:rPr>
        <w:t xml:space="preserve">Sandra </w:t>
      </w:r>
      <w:proofErr w:type="spellStart"/>
      <w:r w:rsidRPr="0096061E">
        <w:rPr>
          <w:rFonts w:ascii="Arial" w:hAnsi="Arial" w:cs="Arial"/>
          <w:color w:val="000000"/>
          <w:shd w:val="clear" w:color="auto" w:fill="FFFFFF"/>
        </w:rPr>
        <w:t>Fabbri</w:t>
      </w:r>
      <w:proofErr w:type="spellEnd"/>
      <w:r w:rsidRPr="0096061E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96061E">
        <w:rPr>
          <w:rFonts w:ascii="Arial" w:hAnsi="Arial" w:cs="Arial"/>
          <w:color w:val="000000"/>
          <w:shd w:val="clear" w:color="auto" w:fill="FFFFFF"/>
        </w:rPr>
        <w:t>Cleiton</w:t>
      </w:r>
      <w:proofErr w:type="spellEnd"/>
      <w:r w:rsidRPr="0096061E">
        <w:rPr>
          <w:rFonts w:ascii="Arial" w:hAnsi="Arial" w:cs="Arial"/>
          <w:color w:val="000000"/>
          <w:shd w:val="clear" w:color="auto" w:fill="FFFFFF"/>
        </w:rPr>
        <w:t xml:space="preserve"> Silva, Elis </w:t>
      </w:r>
      <w:proofErr w:type="spellStart"/>
      <w:r w:rsidRPr="0096061E">
        <w:rPr>
          <w:rFonts w:ascii="Arial" w:hAnsi="Arial" w:cs="Arial"/>
          <w:color w:val="000000"/>
          <w:shd w:val="clear" w:color="auto" w:fill="FFFFFF"/>
        </w:rPr>
        <w:t>Hernandes</w:t>
      </w:r>
      <w:proofErr w:type="spellEnd"/>
      <w:r w:rsidRPr="0096061E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96061E">
        <w:rPr>
          <w:rFonts w:ascii="Arial" w:hAnsi="Arial" w:cs="Arial"/>
          <w:color w:val="000000"/>
          <w:shd w:val="clear" w:color="auto" w:fill="FFFFFF"/>
        </w:rPr>
        <w:t>Fábio</w:t>
      </w:r>
      <w:proofErr w:type="spellEnd"/>
      <w:r w:rsidRPr="0096061E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96061E">
        <w:rPr>
          <w:rFonts w:ascii="Arial" w:hAnsi="Arial" w:cs="Arial"/>
          <w:color w:val="000000"/>
          <w:shd w:val="clear" w:color="auto" w:fill="FFFFFF"/>
        </w:rPr>
        <w:t>Octaviano</w:t>
      </w:r>
      <w:proofErr w:type="spellEnd"/>
      <w:r w:rsidRPr="0096061E">
        <w:rPr>
          <w:rFonts w:ascii="Arial" w:hAnsi="Arial" w:cs="Arial"/>
          <w:color w:val="000000"/>
          <w:shd w:val="clear" w:color="auto" w:fill="FFFFFF"/>
        </w:rPr>
        <w:t xml:space="preserve">, André Di </w:t>
      </w:r>
      <w:proofErr w:type="spellStart"/>
      <w:r w:rsidRPr="0096061E">
        <w:rPr>
          <w:rFonts w:ascii="Arial" w:hAnsi="Arial" w:cs="Arial"/>
          <w:color w:val="000000"/>
          <w:shd w:val="clear" w:color="auto" w:fill="FFFFFF"/>
        </w:rPr>
        <w:t>Thommazo</w:t>
      </w:r>
      <w:proofErr w:type="spellEnd"/>
      <w:r w:rsidRPr="0096061E">
        <w:rPr>
          <w:rFonts w:ascii="Arial" w:hAnsi="Arial" w:cs="Arial"/>
          <w:color w:val="000000"/>
          <w:shd w:val="clear" w:color="auto" w:fill="FFFFFF"/>
        </w:rPr>
        <w:t xml:space="preserve">, and Anderson </w:t>
      </w:r>
      <w:proofErr w:type="spellStart"/>
      <w:r w:rsidRPr="0096061E">
        <w:rPr>
          <w:rFonts w:ascii="Arial" w:hAnsi="Arial" w:cs="Arial"/>
          <w:color w:val="000000"/>
          <w:shd w:val="clear" w:color="auto" w:fill="FFFFFF"/>
        </w:rPr>
        <w:t>Belgamo</w:t>
      </w:r>
      <w:proofErr w:type="spellEnd"/>
      <w:r w:rsidRPr="0096061E">
        <w:rPr>
          <w:rFonts w:ascii="Arial" w:hAnsi="Arial" w:cs="Arial"/>
          <w:color w:val="000000"/>
          <w:shd w:val="clear" w:color="auto" w:fill="FFFFFF"/>
        </w:rPr>
        <w:t xml:space="preserve">. 2016. </w:t>
      </w:r>
      <w:r w:rsidRPr="0096061E">
        <w:rPr>
          <w:rFonts w:ascii="Arial" w:hAnsi="Arial" w:cs="Arial"/>
          <w:b/>
          <w:color w:val="000000"/>
          <w:shd w:val="clear" w:color="auto" w:fill="FFFFFF"/>
        </w:rPr>
        <w:t xml:space="preserve">Improvements in the </w:t>
      </w:r>
      <w:proofErr w:type="spellStart"/>
      <w:r w:rsidRPr="0096061E">
        <w:rPr>
          <w:rFonts w:ascii="Arial" w:hAnsi="Arial" w:cs="Arial"/>
          <w:b/>
          <w:color w:val="000000"/>
          <w:shd w:val="clear" w:color="auto" w:fill="FFFFFF"/>
        </w:rPr>
        <w:t>StArt</w:t>
      </w:r>
      <w:proofErr w:type="spellEnd"/>
      <w:r w:rsidRPr="0096061E">
        <w:rPr>
          <w:rFonts w:ascii="Arial" w:hAnsi="Arial" w:cs="Arial"/>
          <w:b/>
          <w:color w:val="000000"/>
          <w:shd w:val="clear" w:color="auto" w:fill="FFFFFF"/>
        </w:rPr>
        <w:t xml:space="preserve"> tool to better support the systematic review process.</w:t>
      </w:r>
      <w:r w:rsidRPr="0096061E">
        <w:rPr>
          <w:rFonts w:ascii="Arial" w:hAnsi="Arial" w:cs="Arial"/>
          <w:color w:val="000000"/>
          <w:shd w:val="clear" w:color="auto" w:fill="FFFFFF"/>
        </w:rPr>
        <w:t xml:space="preserve"> In Proceedings of the 20th International Conference on Evaluation and Assessment in Software Engineering (EASE '16). ACM, New York, NY, USA, Article 21, 5 pages.</w:t>
      </w:r>
    </w:p>
    <w:p w:rsidR="00A752C0" w:rsidRDefault="00A752C0" w:rsidP="0096061E">
      <w:pPr>
        <w:rPr>
          <w:rFonts w:ascii="Arial" w:hAnsi="Arial" w:cs="Arial"/>
          <w:color w:val="000000"/>
          <w:shd w:val="clear" w:color="auto" w:fill="FFFFFF"/>
        </w:rPr>
      </w:pPr>
    </w:p>
    <w:p w:rsidR="00A752C0" w:rsidRDefault="00A752C0" w:rsidP="00A752C0">
      <w:pPr>
        <w:rPr>
          <w:rFonts w:ascii="Arial" w:hAnsi="Arial" w:cs="Arial"/>
        </w:rPr>
      </w:pPr>
      <w:r w:rsidRPr="00A752C0">
        <w:rPr>
          <w:rFonts w:ascii="Arial" w:hAnsi="Arial" w:cs="Arial"/>
        </w:rPr>
        <w:t xml:space="preserve">FELIZARDO, K.R et al., </w:t>
      </w:r>
      <w:proofErr w:type="spellStart"/>
      <w:r w:rsidRPr="00A752C0">
        <w:rPr>
          <w:rFonts w:ascii="Arial" w:hAnsi="Arial" w:cs="Arial"/>
          <w:b/>
        </w:rPr>
        <w:t>Revisão</w:t>
      </w:r>
      <w:proofErr w:type="spellEnd"/>
      <w:r w:rsidRPr="00A752C0">
        <w:rPr>
          <w:rFonts w:ascii="Arial" w:hAnsi="Arial" w:cs="Arial"/>
          <w:b/>
        </w:rPr>
        <w:t xml:space="preserve"> </w:t>
      </w:r>
      <w:proofErr w:type="spellStart"/>
      <w:r w:rsidRPr="00A752C0">
        <w:rPr>
          <w:rFonts w:ascii="Arial" w:hAnsi="Arial" w:cs="Arial"/>
          <w:b/>
        </w:rPr>
        <w:t>sistemática</w:t>
      </w:r>
      <w:proofErr w:type="spellEnd"/>
      <w:r w:rsidRPr="00A752C0">
        <w:rPr>
          <w:rFonts w:ascii="Arial" w:hAnsi="Arial" w:cs="Arial"/>
          <w:b/>
        </w:rPr>
        <w:t xml:space="preserve"> da </w:t>
      </w:r>
      <w:proofErr w:type="spellStart"/>
      <w:r w:rsidRPr="00A752C0">
        <w:rPr>
          <w:rFonts w:ascii="Arial" w:hAnsi="Arial" w:cs="Arial"/>
          <w:b/>
        </w:rPr>
        <w:t>literatura</w:t>
      </w:r>
      <w:proofErr w:type="spellEnd"/>
      <w:r w:rsidRPr="00A752C0">
        <w:rPr>
          <w:rFonts w:ascii="Arial" w:hAnsi="Arial" w:cs="Arial"/>
          <w:b/>
        </w:rPr>
        <w:t xml:space="preserve"> </w:t>
      </w:r>
      <w:proofErr w:type="spellStart"/>
      <w:r w:rsidRPr="00A752C0">
        <w:rPr>
          <w:rFonts w:ascii="Arial" w:hAnsi="Arial" w:cs="Arial"/>
          <w:b/>
        </w:rPr>
        <w:t>em</w:t>
      </w:r>
      <w:proofErr w:type="spellEnd"/>
      <w:r w:rsidRPr="00A752C0">
        <w:rPr>
          <w:rFonts w:ascii="Arial" w:hAnsi="Arial" w:cs="Arial"/>
          <w:b/>
        </w:rPr>
        <w:t xml:space="preserve"> </w:t>
      </w:r>
      <w:proofErr w:type="spellStart"/>
      <w:r w:rsidRPr="00A752C0">
        <w:rPr>
          <w:rFonts w:ascii="Arial" w:hAnsi="Arial" w:cs="Arial"/>
          <w:b/>
        </w:rPr>
        <w:t>engenharia</w:t>
      </w:r>
      <w:proofErr w:type="spellEnd"/>
      <w:r w:rsidRPr="00A752C0">
        <w:rPr>
          <w:rFonts w:ascii="Arial" w:hAnsi="Arial" w:cs="Arial"/>
          <w:b/>
        </w:rPr>
        <w:t xml:space="preserve"> de software.</w:t>
      </w:r>
      <w:r>
        <w:rPr>
          <w:rFonts w:ascii="Arial" w:hAnsi="Arial" w:cs="Arial"/>
        </w:rPr>
        <w:t xml:space="preserve"> </w:t>
      </w:r>
      <w:r w:rsidRPr="00A752C0">
        <w:rPr>
          <w:rFonts w:ascii="Arial" w:hAnsi="Arial" w:cs="Arial"/>
        </w:rPr>
        <w:t>Rio de Janeiro: Els</w:t>
      </w:r>
      <w:r w:rsidR="007A1682">
        <w:rPr>
          <w:rFonts w:ascii="Arial" w:hAnsi="Arial" w:cs="Arial"/>
        </w:rPr>
        <w:t>e</w:t>
      </w:r>
      <w:r w:rsidRPr="00A752C0">
        <w:rPr>
          <w:rFonts w:ascii="Arial" w:hAnsi="Arial" w:cs="Arial"/>
        </w:rPr>
        <w:t>vier, 2017.</w:t>
      </w:r>
    </w:p>
    <w:p w:rsidR="005E59B2" w:rsidRDefault="005E59B2" w:rsidP="00A752C0">
      <w:pPr>
        <w:rPr>
          <w:rFonts w:ascii="Arial" w:hAnsi="Arial" w:cs="Arial"/>
        </w:rPr>
      </w:pPr>
    </w:p>
    <w:p w:rsidR="0029639E" w:rsidRPr="0029639E" w:rsidRDefault="0029639E" w:rsidP="0029639E">
      <w:pPr>
        <w:rPr>
          <w:rFonts w:ascii="Arial" w:hAnsi="Arial" w:cs="Arial"/>
        </w:rPr>
      </w:pPr>
      <w:r w:rsidRPr="0029639E">
        <w:rPr>
          <w:rFonts w:ascii="Arial" w:hAnsi="Arial" w:cs="Arial"/>
        </w:rPr>
        <w:t xml:space="preserve">B. </w:t>
      </w:r>
      <w:proofErr w:type="spellStart"/>
      <w:r w:rsidRPr="0029639E">
        <w:rPr>
          <w:rFonts w:ascii="Arial" w:hAnsi="Arial" w:cs="Arial"/>
        </w:rPr>
        <w:t>Kitchenham</w:t>
      </w:r>
      <w:proofErr w:type="spellEnd"/>
      <w:r w:rsidRPr="0029639E">
        <w:rPr>
          <w:rFonts w:ascii="Arial" w:hAnsi="Arial" w:cs="Arial"/>
        </w:rPr>
        <w:t xml:space="preserve">, S. Charters, </w:t>
      </w:r>
      <w:r w:rsidRPr="0029639E">
        <w:rPr>
          <w:rFonts w:ascii="Arial" w:hAnsi="Arial" w:cs="Arial"/>
          <w:b/>
        </w:rPr>
        <w:t>Guidelines for performing systematic literature reviews in software engineering</w:t>
      </w:r>
      <w:r w:rsidRPr="0029639E">
        <w:rPr>
          <w:rFonts w:ascii="Arial" w:hAnsi="Arial" w:cs="Arial"/>
        </w:rPr>
        <w:t xml:space="preserve">, Joint Report EBSE 2007-001, </w:t>
      </w:r>
      <w:proofErr w:type="spellStart"/>
      <w:r w:rsidRPr="0029639E">
        <w:rPr>
          <w:rFonts w:ascii="Arial" w:hAnsi="Arial" w:cs="Arial"/>
        </w:rPr>
        <w:t>Keele</w:t>
      </w:r>
      <w:proofErr w:type="spellEnd"/>
      <w:r w:rsidRPr="0029639E">
        <w:rPr>
          <w:rFonts w:ascii="Arial" w:hAnsi="Arial" w:cs="Arial"/>
        </w:rPr>
        <w:t xml:space="preserve"> University and Durham University, 2007.</w:t>
      </w:r>
    </w:p>
    <w:p w:rsidR="005E59B2" w:rsidRPr="0096061E" w:rsidRDefault="005E59B2" w:rsidP="00A752C0">
      <w:pPr>
        <w:rPr>
          <w:rFonts w:ascii="Arial" w:hAnsi="Arial" w:cs="Arial"/>
        </w:rPr>
      </w:pPr>
    </w:p>
    <w:p w:rsidR="0096061E" w:rsidRDefault="0096061E" w:rsidP="00F02B17">
      <w:pPr>
        <w:jc w:val="both"/>
        <w:rPr>
          <w:rFonts w:ascii="Arial" w:hAnsi="Arial" w:cs="Arial"/>
        </w:rPr>
      </w:pPr>
    </w:p>
    <w:p w:rsidR="003E5B77" w:rsidRPr="000B5870" w:rsidRDefault="00DA53E1" w:rsidP="00DA53E1">
      <w:pPr>
        <w:autoSpaceDE w:val="0"/>
        <w:autoSpaceDN w:val="0"/>
        <w:adjustRightInd w:val="0"/>
        <w:spacing w:line="216" w:lineRule="atLeast"/>
        <w:rPr>
          <w:rFonts w:ascii="Arial" w:hAnsi="Arial" w:cs="Arial"/>
          <w:spacing w:val="-10"/>
        </w:rPr>
      </w:pPr>
      <w:bookmarkStart w:id="1" w:name="_GoBack"/>
      <w:bookmarkEnd w:id="1"/>
      <w:proofErr w:type="spellStart"/>
      <w:r w:rsidRPr="000B5870">
        <w:rPr>
          <w:rFonts w:ascii="Arial" w:hAnsi="Arial" w:cs="Arial"/>
          <w:spacing w:val="-10"/>
        </w:rPr>
        <w:t>Mirla</w:t>
      </w:r>
      <w:proofErr w:type="spellEnd"/>
      <w:r w:rsidRPr="000B5870">
        <w:rPr>
          <w:rFonts w:ascii="Arial" w:hAnsi="Arial" w:cs="Arial"/>
          <w:spacing w:val="-10"/>
        </w:rPr>
        <w:t xml:space="preserve"> </w:t>
      </w:r>
      <w:proofErr w:type="spellStart"/>
      <w:r w:rsidRPr="000B5870">
        <w:rPr>
          <w:rFonts w:ascii="Arial" w:hAnsi="Arial" w:cs="Arial"/>
          <w:spacing w:val="-10"/>
        </w:rPr>
        <w:t>Nunes</w:t>
      </w:r>
      <w:proofErr w:type="spellEnd"/>
      <w:r w:rsidRPr="000B5870">
        <w:rPr>
          <w:rFonts w:ascii="Arial" w:hAnsi="Arial" w:cs="Arial"/>
          <w:spacing w:val="-10"/>
        </w:rPr>
        <w:t xml:space="preserve"> 2017. </w:t>
      </w:r>
      <w:r w:rsidRPr="000B5870">
        <w:rPr>
          <w:rFonts w:ascii="Arial" w:hAnsi="Arial" w:cs="Arial"/>
          <w:b/>
          <w:spacing w:val="-10"/>
        </w:rPr>
        <w:t>U</w:t>
      </w:r>
      <w:r w:rsidR="003E5B77" w:rsidRPr="000B5870">
        <w:rPr>
          <w:rFonts w:ascii="Arial" w:hAnsi="Arial" w:cs="Arial"/>
          <w:b/>
          <w:spacing w:val="-10"/>
        </w:rPr>
        <w:t xml:space="preserve">ma </w:t>
      </w:r>
      <w:proofErr w:type="spellStart"/>
      <w:r w:rsidR="003E5B77" w:rsidRPr="000B5870">
        <w:rPr>
          <w:rFonts w:ascii="Arial" w:eastAsiaTheme="minorHAnsi" w:hAnsi="Arial" w:cs="Arial"/>
          <w:b/>
          <w:color w:val="000000"/>
        </w:rPr>
        <w:t>Proposta</w:t>
      </w:r>
      <w:proofErr w:type="spellEnd"/>
      <w:r w:rsidR="003E5B77" w:rsidRPr="000B5870">
        <w:rPr>
          <w:rFonts w:ascii="Arial" w:hAnsi="Arial" w:cs="Arial"/>
          <w:b/>
          <w:spacing w:val="-10"/>
        </w:rPr>
        <w:t xml:space="preserve"> para </w:t>
      </w:r>
      <w:proofErr w:type="spellStart"/>
      <w:r w:rsidR="003E5B77" w:rsidRPr="000B5870">
        <w:rPr>
          <w:rFonts w:ascii="Arial" w:hAnsi="Arial" w:cs="Arial"/>
          <w:b/>
          <w:spacing w:val="-10"/>
        </w:rPr>
        <w:t>Identificar</w:t>
      </w:r>
      <w:proofErr w:type="spellEnd"/>
      <w:r w:rsidR="003E5B77" w:rsidRPr="000B5870">
        <w:rPr>
          <w:rFonts w:ascii="Arial" w:hAnsi="Arial" w:cs="Arial"/>
          <w:b/>
          <w:spacing w:val="-10"/>
        </w:rPr>
        <w:t xml:space="preserve">, </w:t>
      </w:r>
      <w:proofErr w:type="spellStart"/>
      <w:r w:rsidR="003E5B77" w:rsidRPr="000B5870">
        <w:rPr>
          <w:rFonts w:ascii="Arial" w:hAnsi="Arial" w:cs="Arial"/>
          <w:b/>
          <w:spacing w:val="-10"/>
        </w:rPr>
        <w:t>Medir</w:t>
      </w:r>
      <w:proofErr w:type="spellEnd"/>
      <w:r w:rsidR="003E5B77" w:rsidRPr="000B5870">
        <w:rPr>
          <w:rFonts w:ascii="Arial" w:hAnsi="Arial" w:cs="Arial"/>
          <w:b/>
          <w:spacing w:val="-10"/>
        </w:rPr>
        <w:t xml:space="preserve"> e </w:t>
      </w:r>
      <w:proofErr w:type="spellStart"/>
      <w:r w:rsidR="003E5B77" w:rsidRPr="000B5870">
        <w:rPr>
          <w:rFonts w:ascii="Arial" w:hAnsi="Arial" w:cs="Arial"/>
          <w:b/>
          <w:spacing w:val="-10"/>
        </w:rPr>
        <w:t>Gerenciar</w:t>
      </w:r>
      <w:proofErr w:type="spellEnd"/>
      <w:r w:rsidR="003E5B77" w:rsidRPr="000B5870">
        <w:rPr>
          <w:rFonts w:ascii="Arial" w:hAnsi="Arial" w:cs="Arial"/>
          <w:b/>
          <w:spacing w:val="-10"/>
        </w:rPr>
        <w:t xml:space="preserve"> a </w:t>
      </w:r>
      <w:proofErr w:type="spellStart"/>
      <w:r w:rsidR="003E5B77" w:rsidRPr="000B5870">
        <w:rPr>
          <w:rFonts w:ascii="Arial" w:hAnsi="Arial" w:cs="Arial"/>
          <w:b/>
          <w:spacing w:val="-10"/>
        </w:rPr>
        <w:t>Dívida</w:t>
      </w:r>
      <w:proofErr w:type="spellEnd"/>
      <w:r w:rsidR="003E5B77" w:rsidRPr="000B5870">
        <w:rPr>
          <w:rFonts w:ascii="Arial" w:hAnsi="Arial" w:cs="Arial"/>
          <w:b/>
          <w:spacing w:val="-10"/>
        </w:rPr>
        <w:t xml:space="preserve"> </w:t>
      </w:r>
      <w:proofErr w:type="spellStart"/>
      <w:r w:rsidR="003E5B77" w:rsidRPr="000B5870">
        <w:rPr>
          <w:rFonts w:ascii="Arial" w:hAnsi="Arial" w:cs="Arial"/>
          <w:b/>
          <w:spacing w:val="-10"/>
        </w:rPr>
        <w:t>Técnica</w:t>
      </w:r>
      <w:proofErr w:type="spellEnd"/>
      <w:r w:rsidR="003E5B77" w:rsidRPr="000B5870">
        <w:rPr>
          <w:rFonts w:ascii="Arial" w:hAnsi="Arial" w:cs="Arial"/>
          <w:b/>
          <w:spacing w:val="-10"/>
        </w:rPr>
        <w:t xml:space="preserve"> </w:t>
      </w:r>
      <w:proofErr w:type="spellStart"/>
      <w:r w:rsidR="003E5B77" w:rsidRPr="000B5870">
        <w:rPr>
          <w:rFonts w:ascii="Arial" w:hAnsi="Arial" w:cs="Arial"/>
          <w:b/>
          <w:spacing w:val="-10"/>
        </w:rPr>
        <w:t>em</w:t>
      </w:r>
      <w:proofErr w:type="spellEnd"/>
      <w:r w:rsidR="003E5B77" w:rsidRPr="000B5870">
        <w:rPr>
          <w:rFonts w:ascii="Arial" w:hAnsi="Arial" w:cs="Arial"/>
          <w:b/>
          <w:spacing w:val="-10"/>
        </w:rPr>
        <w:t xml:space="preserve"> </w:t>
      </w:r>
      <w:proofErr w:type="spellStart"/>
      <w:r w:rsidR="003E5B77" w:rsidRPr="000B5870">
        <w:rPr>
          <w:rFonts w:ascii="Arial" w:hAnsi="Arial" w:cs="Arial"/>
          <w:b/>
          <w:spacing w:val="-10"/>
        </w:rPr>
        <w:t>Requisitos</w:t>
      </w:r>
      <w:proofErr w:type="spellEnd"/>
      <w:r w:rsidR="003E5B77" w:rsidRPr="000B5870">
        <w:rPr>
          <w:rFonts w:ascii="Arial" w:hAnsi="Arial" w:cs="Arial"/>
          <w:b/>
          <w:spacing w:val="-10"/>
        </w:rPr>
        <w:t xml:space="preserve"> de Software</w:t>
      </w:r>
      <w:r w:rsidR="003E5B77" w:rsidRPr="000B5870">
        <w:rPr>
          <w:rFonts w:ascii="Arial" w:hAnsi="Arial" w:cs="Arial"/>
          <w:spacing w:val="-10"/>
        </w:rPr>
        <w:t xml:space="preserve">; 2017; </w:t>
      </w:r>
      <w:proofErr w:type="spellStart"/>
      <w:r w:rsidR="003E5B77" w:rsidRPr="000B5870">
        <w:rPr>
          <w:rFonts w:ascii="Arial" w:hAnsi="Arial" w:cs="Arial"/>
          <w:spacing w:val="-10"/>
        </w:rPr>
        <w:t>Dissertação</w:t>
      </w:r>
      <w:proofErr w:type="spellEnd"/>
      <w:r w:rsidR="003E5B77" w:rsidRPr="000B5870">
        <w:rPr>
          <w:rFonts w:ascii="Arial" w:hAnsi="Arial" w:cs="Arial"/>
          <w:spacing w:val="-10"/>
        </w:rPr>
        <w:t xml:space="preserve"> (</w:t>
      </w:r>
      <w:proofErr w:type="spellStart"/>
      <w:r w:rsidR="003E5B77" w:rsidRPr="000B5870">
        <w:rPr>
          <w:rFonts w:ascii="Arial" w:hAnsi="Arial" w:cs="Arial"/>
          <w:spacing w:val="-10"/>
        </w:rPr>
        <w:t>Mestrado</w:t>
      </w:r>
      <w:proofErr w:type="spellEnd"/>
      <w:r w:rsidR="003E5B77" w:rsidRPr="000B5870">
        <w:rPr>
          <w:rFonts w:ascii="Arial" w:hAnsi="Arial" w:cs="Arial"/>
          <w:spacing w:val="-10"/>
        </w:rPr>
        <w:t xml:space="preserve"> </w:t>
      </w:r>
      <w:proofErr w:type="spellStart"/>
      <w:r w:rsidR="003E5B77" w:rsidRPr="000B5870">
        <w:rPr>
          <w:rFonts w:ascii="Arial" w:hAnsi="Arial" w:cs="Arial"/>
          <w:spacing w:val="-10"/>
        </w:rPr>
        <w:t>em</w:t>
      </w:r>
      <w:proofErr w:type="spellEnd"/>
      <w:r w:rsidR="003E5B77" w:rsidRPr="000B5870">
        <w:rPr>
          <w:rFonts w:ascii="Arial" w:hAnsi="Arial" w:cs="Arial"/>
          <w:spacing w:val="-10"/>
        </w:rPr>
        <w:t xml:space="preserve"> </w:t>
      </w:r>
      <w:proofErr w:type="spellStart"/>
      <w:r w:rsidR="003E5B77" w:rsidRPr="000B5870">
        <w:rPr>
          <w:rFonts w:ascii="Arial" w:hAnsi="Arial" w:cs="Arial"/>
          <w:spacing w:val="-10"/>
        </w:rPr>
        <w:t>Engenharia</w:t>
      </w:r>
      <w:proofErr w:type="spellEnd"/>
      <w:r w:rsidR="003E5B77" w:rsidRPr="000B5870">
        <w:rPr>
          <w:rFonts w:ascii="Arial" w:hAnsi="Arial" w:cs="Arial"/>
          <w:spacing w:val="-10"/>
        </w:rPr>
        <w:t xml:space="preserve"> da </w:t>
      </w:r>
      <w:proofErr w:type="spellStart"/>
      <w:r w:rsidR="003E5B77" w:rsidRPr="000B5870">
        <w:rPr>
          <w:rFonts w:ascii="Arial" w:hAnsi="Arial" w:cs="Arial"/>
          <w:spacing w:val="-10"/>
        </w:rPr>
        <w:t>Computação</w:t>
      </w:r>
      <w:proofErr w:type="spellEnd"/>
      <w:r w:rsidR="003E5B77" w:rsidRPr="000B5870">
        <w:rPr>
          <w:rFonts w:ascii="Arial" w:hAnsi="Arial" w:cs="Arial"/>
          <w:spacing w:val="-10"/>
        </w:rPr>
        <w:t>) </w:t>
      </w:r>
    </w:p>
    <w:p w:rsidR="003E5B77" w:rsidRDefault="003E5B77" w:rsidP="00F02B17">
      <w:pPr>
        <w:jc w:val="both"/>
        <w:rPr>
          <w:rFonts w:ascii="Arial" w:hAnsi="Arial" w:cs="Arial"/>
        </w:rPr>
      </w:pPr>
    </w:p>
    <w:p w:rsidR="00CA5DD8" w:rsidRPr="000B5870" w:rsidRDefault="00CA5DD8" w:rsidP="00CA5DD8">
      <w:pPr>
        <w:jc w:val="both"/>
        <w:rPr>
          <w:rFonts w:ascii="Arial" w:hAnsi="Arial" w:cs="Arial"/>
        </w:rPr>
      </w:pPr>
      <w:r w:rsidRPr="00CA5DD8">
        <w:rPr>
          <w:rFonts w:ascii="Arial" w:hAnsi="Arial" w:cs="Arial"/>
        </w:rPr>
        <w:t xml:space="preserve">Igor </w:t>
      </w:r>
      <w:proofErr w:type="spellStart"/>
      <w:r w:rsidRPr="00CA5DD8">
        <w:rPr>
          <w:rFonts w:ascii="Arial" w:hAnsi="Arial" w:cs="Arial"/>
        </w:rPr>
        <w:t>Steinmacher</w:t>
      </w:r>
      <w:proofErr w:type="spellEnd"/>
      <w:r w:rsidRPr="00CA5DD8">
        <w:rPr>
          <w:rFonts w:ascii="Arial" w:hAnsi="Arial" w:cs="Arial"/>
        </w:rPr>
        <w:t xml:space="preserve">, Marco Aurelio </w:t>
      </w:r>
      <w:proofErr w:type="spellStart"/>
      <w:r w:rsidRPr="00CA5DD8">
        <w:rPr>
          <w:rFonts w:ascii="Arial" w:hAnsi="Arial" w:cs="Arial"/>
        </w:rPr>
        <w:t>Graciotto</w:t>
      </w:r>
      <w:proofErr w:type="spellEnd"/>
      <w:r w:rsidRPr="00CA5DD8">
        <w:rPr>
          <w:rFonts w:ascii="Arial" w:hAnsi="Arial" w:cs="Arial"/>
        </w:rPr>
        <w:t xml:space="preserve"> Silva, Marco Aur</w:t>
      </w:r>
      <w:r>
        <w:rPr>
          <w:rFonts w:ascii="Arial" w:hAnsi="Arial" w:cs="Arial"/>
        </w:rPr>
        <w:t xml:space="preserve">elio </w:t>
      </w:r>
      <w:proofErr w:type="spellStart"/>
      <w:r>
        <w:rPr>
          <w:rFonts w:ascii="Arial" w:hAnsi="Arial" w:cs="Arial"/>
        </w:rPr>
        <w:t>Gerosa</w:t>
      </w:r>
      <w:proofErr w:type="spellEnd"/>
      <w:r>
        <w:rPr>
          <w:rFonts w:ascii="Arial" w:hAnsi="Arial" w:cs="Arial"/>
        </w:rPr>
        <w:t xml:space="preserve">, David F. </w:t>
      </w:r>
      <w:proofErr w:type="spellStart"/>
      <w:r>
        <w:rPr>
          <w:rFonts w:ascii="Arial" w:hAnsi="Arial" w:cs="Arial"/>
        </w:rPr>
        <w:t>Redmiles</w:t>
      </w:r>
      <w:proofErr w:type="spellEnd"/>
      <w:r>
        <w:rPr>
          <w:rFonts w:ascii="Arial" w:hAnsi="Arial" w:cs="Arial"/>
        </w:rPr>
        <w:t xml:space="preserve">. </w:t>
      </w:r>
      <w:r w:rsidRPr="00CA5DD8">
        <w:rPr>
          <w:rFonts w:ascii="Arial" w:hAnsi="Arial" w:cs="Arial"/>
          <w:b/>
        </w:rPr>
        <w:t>A systematic literature review on the barr</w:t>
      </w:r>
      <w:r w:rsidRPr="00CA5DD8">
        <w:rPr>
          <w:rFonts w:ascii="Arial" w:hAnsi="Arial" w:cs="Arial"/>
          <w:b/>
        </w:rPr>
        <w:t xml:space="preserve">iers faced by newcomers to open </w:t>
      </w:r>
      <w:r w:rsidRPr="00CA5DD8">
        <w:rPr>
          <w:rFonts w:ascii="Arial" w:hAnsi="Arial" w:cs="Arial"/>
          <w:b/>
        </w:rPr>
        <w:t>source software projects</w:t>
      </w:r>
      <w:r>
        <w:rPr>
          <w:rFonts w:ascii="Arial" w:hAnsi="Arial" w:cs="Arial"/>
        </w:rPr>
        <w:t xml:space="preserve">. </w:t>
      </w:r>
      <w:r w:rsidRPr="00CA5DD8">
        <w:rPr>
          <w:rFonts w:ascii="Arial" w:hAnsi="Arial" w:cs="Arial"/>
        </w:rPr>
        <w:t>Information and Software Technology,</w:t>
      </w:r>
      <w:r>
        <w:rPr>
          <w:rFonts w:ascii="Arial" w:hAnsi="Arial" w:cs="Arial"/>
        </w:rPr>
        <w:t xml:space="preserve"> </w:t>
      </w:r>
      <w:r w:rsidRPr="00CA5DD8">
        <w:rPr>
          <w:rFonts w:ascii="Arial" w:hAnsi="Arial" w:cs="Arial"/>
        </w:rPr>
        <w:t>Volume 59,</w:t>
      </w:r>
      <w:r>
        <w:rPr>
          <w:rFonts w:ascii="Arial" w:hAnsi="Arial" w:cs="Arial"/>
        </w:rPr>
        <w:t xml:space="preserve"> </w:t>
      </w:r>
      <w:r w:rsidRPr="00CA5DD8">
        <w:rPr>
          <w:rFonts w:ascii="Arial" w:hAnsi="Arial" w:cs="Arial"/>
        </w:rPr>
        <w:t>2015,</w:t>
      </w:r>
      <w:r>
        <w:rPr>
          <w:rFonts w:ascii="Arial" w:hAnsi="Arial" w:cs="Arial"/>
        </w:rPr>
        <w:t xml:space="preserve"> </w:t>
      </w:r>
      <w:r w:rsidRPr="00CA5DD8">
        <w:rPr>
          <w:rFonts w:ascii="Arial" w:hAnsi="Arial" w:cs="Arial"/>
        </w:rPr>
        <w:t>Pages 67-85,</w:t>
      </w:r>
      <w:r>
        <w:rPr>
          <w:rFonts w:ascii="Arial" w:hAnsi="Arial" w:cs="Arial"/>
        </w:rPr>
        <w:t xml:space="preserve"> </w:t>
      </w:r>
      <w:r w:rsidRPr="00CA5DD8">
        <w:rPr>
          <w:rFonts w:ascii="Arial" w:hAnsi="Arial" w:cs="Arial"/>
        </w:rPr>
        <w:t>ISSN 0950-5849,</w:t>
      </w:r>
      <w:r>
        <w:rPr>
          <w:rFonts w:ascii="Arial" w:hAnsi="Arial" w:cs="Arial"/>
        </w:rPr>
        <w:t xml:space="preserve"> </w:t>
      </w:r>
      <w:r w:rsidRPr="00CA5DD8">
        <w:rPr>
          <w:rFonts w:ascii="Arial" w:hAnsi="Arial" w:cs="Arial"/>
        </w:rPr>
        <w:t>https://doi.org/10.1016/j.infsof.2014.11.001.</w:t>
      </w:r>
    </w:p>
    <w:sectPr w:rsidR="00CA5DD8" w:rsidRPr="000B5870" w:rsidSect="0012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44DB3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D4"/>
    <w:rsid w:val="000646A3"/>
    <w:rsid w:val="000B5870"/>
    <w:rsid w:val="000D2A9F"/>
    <w:rsid w:val="00121927"/>
    <w:rsid w:val="002160D9"/>
    <w:rsid w:val="00233198"/>
    <w:rsid w:val="00274932"/>
    <w:rsid w:val="0029639E"/>
    <w:rsid w:val="002B63D4"/>
    <w:rsid w:val="00335093"/>
    <w:rsid w:val="003E5B77"/>
    <w:rsid w:val="003F008C"/>
    <w:rsid w:val="00453113"/>
    <w:rsid w:val="004B3F53"/>
    <w:rsid w:val="004D5709"/>
    <w:rsid w:val="004F675E"/>
    <w:rsid w:val="005E59B2"/>
    <w:rsid w:val="00611877"/>
    <w:rsid w:val="006F0660"/>
    <w:rsid w:val="006F409A"/>
    <w:rsid w:val="007572DC"/>
    <w:rsid w:val="007A1682"/>
    <w:rsid w:val="007B4161"/>
    <w:rsid w:val="0096061E"/>
    <w:rsid w:val="00977BA3"/>
    <w:rsid w:val="009864A0"/>
    <w:rsid w:val="00A161D4"/>
    <w:rsid w:val="00A31F8C"/>
    <w:rsid w:val="00A752C0"/>
    <w:rsid w:val="00BA4D65"/>
    <w:rsid w:val="00BA5059"/>
    <w:rsid w:val="00C3320A"/>
    <w:rsid w:val="00CA5DD8"/>
    <w:rsid w:val="00DA1F30"/>
    <w:rsid w:val="00DA53E1"/>
    <w:rsid w:val="00EF16C0"/>
    <w:rsid w:val="00F02B17"/>
    <w:rsid w:val="00F06313"/>
    <w:rsid w:val="00F3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30E01"/>
  <w15:chartTrackingRefBased/>
  <w15:docId w15:val="{ECB7F869-37F5-FE4B-87AC-9486C725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09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3D4"/>
    <w:pPr>
      <w:numPr>
        <w:numId w:val="1"/>
      </w:numPr>
      <w:spacing w:before="300" w:after="40" w:line="360" w:lineRule="auto"/>
      <w:outlineLvl w:val="0"/>
    </w:pPr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3D4"/>
    <w:pPr>
      <w:numPr>
        <w:ilvl w:val="1"/>
        <w:numId w:val="1"/>
      </w:numPr>
      <w:spacing w:before="240" w:after="80" w:line="360" w:lineRule="auto"/>
      <w:outlineLvl w:val="1"/>
    </w:pPr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3D4"/>
    <w:pPr>
      <w:numPr>
        <w:ilvl w:val="2"/>
        <w:numId w:val="1"/>
      </w:numPr>
      <w:spacing w:after="160" w:line="360" w:lineRule="auto"/>
      <w:jc w:val="both"/>
      <w:outlineLvl w:val="2"/>
    </w:pPr>
    <w:rPr>
      <w:rFonts w:ascii="Arial" w:eastAsiaTheme="minorEastAsia" w:hAnsi="Arial" w:cs="Arial"/>
      <w:smallCaps/>
      <w:spacing w:val="5"/>
      <w:lang w:val="pt-BR" w:bidi="en-US"/>
    </w:rPr>
  </w:style>
  <w:style w:type="paragraph" w:styleId="Heading4">
    <w:name w:val="heading 4"/>
    <w:basedOn w:val="Normal"/>
    <w:next w:val="Normal"/>
    <w:link w:val="Heading4Char"/>
    <w:unhideWhenUsed/>
    <w:qFormat/>
    <w:rsid w:val="002B63D4"/>
    <w:pPr>
      <w:numPr>
        <w:ilvl w:val="3"/>
        <w:numId w:val="1"/>
      </w:numPr>
      <w:spacing w:before="240" w:after="160" w:line="360" w:lineRule="auto"/>
      <w:outlineLvl w:val="3"/>
    </w:pPr>
    <w:rPr>
      <w:rFonts w:ascii="Arial" w:eastAsiaTheme="minorEastAsia" w:hAnsi="Arial" w:cs="Arial"/>
      <w:smallCaps/>
      <w:spacing w:val="10"/>
      <w:sz w:val="22"/>
      <w:szCs w:val="22"/>
      <w:lang w:val="pt-BR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3D4"/>
    <w:pPr>
      <w:numPr>
        <w:ilvl w:val="4"/>
        <w:numId w:val="1"/>
      </w:numPr>
      <w:spacing w:before="200" w:after="160" w:line="360" w:lineRule="auto"/>
      <w:outlineLvl w:val="4"/>
    </w:pPr>
    <w:rPr>
      <w:rFonts w:ascii="Arial" w:eastAsiaTheme="minorEastAsia" w:hAnsi="Arial" w:cs="Arial"/>
      <w:smallCaps/>
      <w:color w:val="C45911" w:themeColor="accent2" w:themeShade="BF"/>
      <w:spacing w:val="10"/>
      <w:sz w:val="22"/>
      <w:szCs w:val="26"/>
      <w:lang w:val="pt-BR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3D4"/>
    <w:pPr>
      <w:numPr>
        <w:ilvl w:val="5"/>
        <w:numId w:val="1"/>
      </w:numPr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3D4"/>
    <w:pPr>
      <w:numPr>
        <w:ilvl w:val="6"/>
        <w:numId w:val="1"/>
      </w:numPr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3D4"/>
    <w:pPr>
      <w:numPr>
        <w:ilvl w:val="7"/>
        <w:numId w:val="1"/>
      </w:numPr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3D4"/>
    <w:pPr>
      <w:numPr>
        <w:ilvl w:val="8"/>
        <w:numId w:val="1"/>
      </w:numPr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D4"/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B63D4"/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B63D4"/>
    <w:rPr>
      <w:rFonts w:ascii="Arial" w:eastAsiaTheme="minorEastAsia" w:hAnsi="Arial" w:cs="Arial"/>
      <w:smallCaps/>
      <w:spacing w:val="5"/>
      <w:lang w:val="pt-BR" w:bidi="en-US"/>
    </w:rPr>
  </w:style>
  <w:style w:type="character" w:customStyle="1" w:styleId="Heading4Char">
    <w:name w:val="Heading 4 Char"/>
    <w:basedOn w:val="DefaultParagraphFont"/>
    <w:link w:val="Heading4"/>
    <w:rsid w:val="002B63D4"/>
    <w:rPr>
      <w:rFonts w:ascii="Arial" w:eastAsiaTheme="minorEastAsia" w:hAnsi="Arial" w:cs="Arial"/>
      <w:smallCaps/>
      <w:spacing w:val="10"/>
      <w:sz w:val="22"/>
      <w:szCs w:val="22"/>
      <w:lang w:val="pt-BR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3D4"/>
    <w:rPr>
      <w:rFonts w:ascii="Arial" w:eastAsiaTheme="minorEastAsia" w:hAnsi="Arial" w:cs="Arial"/>
      <w:smallCaps/>
      <w:color w:val="C45911" w:themeColor="accent2" w:themeShade="BF"/>
      <w:spacing w:val="10"/>
      <w:sz w:val="22"/>
      <w:szCs w:val="26"/>
      <w:lang w:val="pt-BR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3D4"/>
    <w:rPr>
      <w:rFonts w:ascii="Times New Roman" w:eastAsiaTheme="minorEastAsia" w:hAnsi="Times New Roman" w:cs="Times New Roman"/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3D4"/>
    <w:rPr>
      <w:rFonts w:ascii="Times New Roman" w:eastAsiaTheme="minorEastAsia" w:hAnsi="Times New Roman" w:cs="Times New Roman"/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3D4"/>
    <w:rPr>
      <w:rFonts w:ascii="Times New Roman" w:eastAsiaTheme="minorEastAsia" w:hAnsi="Times New Roman" w:cs="Times New Roman"/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3D4"/>
    <w:rPr>
      <w:rFonts w:ascii="Times New Roman" w:eastAsiaTheme="minorEastAsia" w:hAnsi="Times New Roman" w:cs="Times New Roman"/>
      <w:b/>
      <w:i/>
      <w:smallCaps/>
      <w:color w:val="823B0B" w:themeColor="accent2" w:themeShade="7F"/>
    </w:rPr>
  </w:style>
  <w:style w:type="paragraph" w:styleId="Bibliography">
    <w:name w:val="Bibliography"/>
    <w:basedOn w:val="Normal"/>
    <w:next w:val="Normal"/>
    <w:uiPriority w:val="37"/>
    <w:unhideWhenUsed/>
    <w:rsid w:val="002B63D4"/>
    <w:pPr>
      <w:spacing w:after="200" w:line="360" w:lineRule="auto"/>
      <w:jc w:val="both"/>
    </w:pPr>
    <w:rPr>
      <w:rFonts w:ascii="Arial" w:eastAsiaTheme="minorEastAsia" w:hAnsi="Arial" w:cs="Arial"/>
      <w:lang w:val="pt-BR" w:bidi="en-US"/>
    </w:rPr>
  </w:style>
  <w:style w:type="character" w:styleId="Strong">
    <w:name w:val="Strong"/>
    <w:basedOn w:val="DefaultParagraphFont"/>
    <w:uiPriority w:val="22"/>
    <w:qFormat/>
    <w:rsid w:val="006F0660"/>
    <w:rPr>
      <w:b/>
      <w:bCs/>
    </w:rPr>
  </w:style>
  <w:style w:type="character" w:styleId="Hyperlink">
    <w:name w:val="Hyperlink"/>
    <w:basedOn w:val="DefaultParagraphFont"/>
    <w:uiPriority w:val="99"/>
    <w:unhideWhenUsed/>
    <w:rsid w:val="003F008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33594"/>
    <w:rPr>
      <w:i/>
      <w:iCs/>
    </w:rPr>
  </w:style>
  <w:style w:type="character" w:styleId="UnresolvedMention">
    <w:name w:val="Unresolved Mention"/>
    <w:basedOn w:val="DefaultParagraphFont"/>
    <w:uiPriority w:val="99"/>
    <w:rsid w:val="00BA505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E5B7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3E5B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9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45/2984043.2989222" TargetMode="External"/><Relationship Id="rId5" Type="http://schemas.openxmlformats.org/officeDocument/2006/relationships/hyperlink" Target="https://aaai.org/ocs/index.php/AAAI/AAAI17/paper/view/146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2018-03-03T19:58:00Z</dcterms:created>
  <dcterms:modified xsi:type="dcterms:W3CDTF">2018-05-05T18:29:00Z</dcterms:modified>
</cp:coreProperties>
</file>