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7572DC" w:rsidRPr="007572DC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GOODFELLOW, Ian; BENGIO, Yoshua; COURVILLE, Aaron. ​</w:t>
      </w:r>
      <w:r w:rsidRPr="007572DC">
        <w:rPr>
          <w:rFonts w:ascii="Arial" w:hAnsi="Arial" w:cs="Arial"/>
          <w:b/>
        </w:rPr>
        <w:t>Deep Learning</w:t>
      </w:r>
      <w:r w:rsidRPr="007572DC">
        <w:rPr>
          <w:rFonts w:ascii="Arial" w:hAnsi="Arial" w:cs="Arial"/>
        </w:rPr>
        <w:t>. ​[s.l.]: Mit</w:t>
      </w:r>
    </w:p>
    <w:p w:rsidR="00EF16C0" w:rsidRPr="006F409A" w:rsidRDefault="007572DC" w:rsidP="007572DC">
      <w:pPr>
        <w:rPr>
          <w:rFonts w:ascii="Arial" w:hAnsi="Arial" w:cs="Arial"/>
        </w:rPr>
      </w:pPr>
      <w:r w:rsidRPr="007572DC">
        <w:rPr>
          <w:rFonts w:ascii="Arial" w:hAnsi="Arial" w:cs="Arial"/>
        </w:rPr>
        <w:t>Press, 2016.</w:t>
      </w: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BOSSE, Y.; GEROSA, M. A.. As Disciplinas de Introdução à Programação na USP: um</w:t>
      </w:r>
    </w:p>
    <w:p w:rsidR="007572DC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Estudo preliminar. In: CONGRESSO BRASILEIRO DE INFORMÁTICA NA EDUCAÇÃO</w:t>
      </w:r>
    </w:p>
    <w:p w:rsidR="000D2A9F" w:rsidRPr="007572DC" w:rsidRDefault="007572DC" w:rsidP="007572DC">
      <w:pPr>
        <w:jc w:val="both"/>
        <w:rPr>
          <w:rFonts w:ascii="Arial" w:hAnsi="Arial" w:cs="Arial"/>
          <w:lang w:bidi="en-US"/>
        </w:rPr>
      </w:pPr>
      <w:r w:rsidRPr="007572DC">
        <w:rPr>
          <w:rFonts w:ascii="Arial" w:hAnsi="Arial" w:cs="Arial"/>
          <w:lang w:bidi="en-US"/>
        </w:rPr>
        <w:t>(CBIE 2015), 4., 2015, Maceió. ​</w:t>
      </w:r>
      <w:r w:rsidRPr="007572DC">
        <w:rPr>
          <w:rFonts w:ascii="Arial" w:hAnsi="Arial" w:cs="Arial"/>
          <w:b/>
          <w:lang w:bidi="en-US"/>
        </w:rPr>
        <w:t>Anais...</w:t>
      </w:r>
      <w:r w:rsidRPr="007572DC">
        <w:rPr>
          <w:rFonts w:ascii="Arial" w:hAnsi="Arial" w:cs="Arial"/>
          <w:lang w:bidi="en-US"/>
        </w:rPr>
        <w:t xml:space="preserve"> . ​Maceió: Sbc, 2015. p. 1389 - 1397.</w:t>
      </w:r>
    </w:p>
    <w:p w:rsidR="00C3320A" w:rsidRDefault="002B63D4" w:rsidP="00F02B17">
      <w:pPr>
        <w:jc w:val="both"/>
      </w:pPr>
      <w:r w:rsidRPr="001859B1">
        <w:fldChar w:fldCharType="end"/>
      </w:r>
    </w:p>
    <w:p w:rsidR="00DA1F30" w:rsidRPr="00DA1F30" w:rsidRDefault="00DA1F30" w:rsidP="00DA1F30">
      <w:pPr>
        <w:rPr>
          <w:rFonts w:ascii="Arial" w:hAnsi="Arial" w:cs="Arial"/>
        </w:rPr>
      </w:pPr>
      <w:r w:rsidRPr="00DA1F30">
        <w:rPr>
          <w:rFonts w:ascii="Arial" w:hAnsi="Arial" w:cs="Arial"/>
          <w:color w:val="000000"/>
        </w:rPr>
        <w:t xml:space="preserve">BROWN, Neil C. C.; ALTADMRI, </w:t>
      </w:r>
      <w:proofErr w:type="spellStart"/>
      <w:r w:rsidRPr="00DA1F30">
        <w:rPr>
          <w:rFonts w:ascii="Arial" w:hAnsi="Arial" w:cs="Arial"/>
          <w:color w:val="000000"/>
        </w:rPr>
        <w:t>Amjad</w:t>
      </w:r>
      <w:proofErr w:type="spellEnd"/>
      <w:r w:rsidRPr="00DA1F30">
        <w:rPr>
          <w:rFonts w:ascii="Arial" w:hAnsi="Arial" w:cs="Arial"/>
          <w:color w:val="000000"/>
        </w:rPr>
        <w:t>. Novice Java Programming Mistakes: Large-Scale Data vs. Educator Beliefs. </w:t>
      </w:r>
      <w:r w:rsidRPr="00DA1F30">
        <w:rPr>
          <w:rFonts w:ascii="Arial" w:hAnsi="Arial" w:cs="Arial"/>
          <w:b/>
          <w:bCs/>
          <w:color w:val="000000"/>
        </w:rPr>
        <w:t>TOCE</w:t>
      </w:r>
      <w:r w:rsidRPr="00DA1F30">
        <w:rPr>
          <w:rFonts w:ascii="Arial" w:hAnsi="Arial" w:cs="Arial"/>
          <w:color w:val="000000"/>
        </w:rPr>
        <w:t> v. 17, n. 2, p. 7:1-7:21 , 2017.</w:t>
      </w:r>
    </w:p>
    <w:p w:rsidR="00DA1F30" w:rsidRDefault="007B4161" w:rsidP="00F02B1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WANG, </w:t>
      </w:r>
      <w:proofErr w:type="spellStart"/>
      <w:r>
        <w:rPr>
          <w:rFonts w:ascii="Arial" w:hAnsi="Arial" w:cs="Arial"/>
        </w:rPr>
        <w:t>Ke</w:t>
      </w:r>
      <w:proofErr w:type="spellEnd"/>
      <w:r>
        <w:rPr>
          <w:rFonts w:ascii="Arial" w:hAnsi="Arial" w:cs="Arial"/>
        </w:rPr>
        <w:t xml:space="preserve">; SINGH, </w:t>
      </w:r>
      <w:proofErr w:type="spellStart"/>
      <w:r>
        <w:rPr>
          <w:rFonts w:ascii="Arial" w:hAnsi="Arial" w:cs="Arial"/>
        </w:rPr>
        <w:t>Rishabh</w:t>
      </w:r>
      <w:proofErr w:type="spellEnd"/>
      <w:r>
        <w:rPr>
          <w:rFonts w:ascii="Arial" w:hAnsi="Arial" w:cs="Arial"/>
        </w:rPr>
        <w:t xml:space="preserve">; SU, </w:t>
      </w:r>
      <w:proofErr w:type="spellStart"/>
      <w:r>
        <w:rPr>
          <w:rFonts w:ascii="Arial" w:hAnsi="Arial" w:cs="Arial"/>
        </w:rPr>
        <w:t>Zhendong</w:t>
      </w:r>
      <w:proofErr w:type="spellEnd"/>
      <w:r w:rsidRPr="007B4161">
        <w:rPr>
          <w:rFonts w:ascii="Arial" w:hAnsi="Arial" w:cs="Arial"/>
        </w:rPr>
        <w:t xml:space="preserve">. </w:t>
      </w:r>
      <w:r w:rsidRPr="007B4161">
        <w:rPr>
          <w:rFonts w:ascii="Arial" w:hAnsi="Arial" w:cs="Arial"/>
          <w:b/>
        </w:rPr>
        <w:t>Dynamic Neural Program Embedding for Program Repair</w:t>
      </w:r>
      <w:r w:rsidRPr="007B416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2017.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3F008C" w:rsidRPr="003F008C" w:rsidRDefault="003F008C" w:rsidP="003F008C">
      <w:pPr>
        <w:rPr>
          <w:rFonts w:ascii="Arial" w:hAnsi="Arial" w:cs="Arial"/>
        </w:rPr>
      </w:pPr>
      <w:r w:rsidRPr="003F008C">
        <w:rPr>
          <w:rFonts w:ascii="Arial" w:hAnsi="Arial" w:cs="Arial"/>
          <w:color w:val="111111"/>
          <w:shd w:val="clear" w:color="auto" w:fill="FFFFFF"/>
        </w:rPr>
        <w:t xml:space="preserve">GUPTA, R.; PAL, S.; KANADE, A.; SHEVADE, S..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DeepFix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>: Fixing Common C Language Errors by Deep Learning.</w:t>
      </w:r>
      <w:r w:rsidR="00F33594">
        <w:rPr>
          <w:rFonts w:ascii="Arial" w:hAnsi="Arial" w:cs="Arial"/>
          <w:color w:val="111111"/>
          <w:shd w:val="clear" w:color="auto" w:fill="FFFFFF"/>
        </w:rPr>
        <w:t xml:space="preserve"> </w:t>
      </w:r>
      <w:r w:rsidRPr="003F008C">
        <w:rPr>
          <w:rFonts w:ascii="Arial" w:hAnsi="Arial" w:cs="Arial"/>
          <w:b/>
          <w:bCs/>
          <w:color w:val="111111"/>
          <w:shd w:val="clear" w:color="auto" w:fill="FFFFFF"/>
        </w:rPr>
        <w:t>AAAI Conference on Artificial Intelligence</w:t>
      </w:r>
      <w:r w:rsidRPr="003F008C">
        <w:rPr>
          <w:rFonts w:ascii="Arial" w:hAnsi="Arial" w:cs="Arial"/>
          <w:color w:val="111111"/>
          <w:shd w:val="clear" w:color="auto" w:fill="FFFFFF"/>
        </w:rPr>
        <w:t xml:space="preserve">, North America, </w:t>
      </w:r>
      <w:proofErr w:type="spellStart"/>
      <w:r w:rsidRPr="003F008C">
        <w:rPr>
          <w:rFonts w:ascii="Arial" w:hAnsi="Arial" w:cs="Arial"/>
          <w:color w:val="111111"/>
          <w:shd w:val="clear" w:color="auto" w:fill="FFFFFF"/>
        </w:rPr>
        <w:t>feb.</w:t>
      </w:r>
      <w:proofErr w:type="spellEnd"/>
      <w:r w:rsidRPr="003F008C">
        <w:rPr>
          <w:rFonts w:ascii="Arial" w:hAnsi="Arial" w:cs="Arial"/>
          <w:color w:val="111111"/>
          <w:shd w:val="clear" w:color="auto" w:fill="FFFFFF"/>
        </w:rPr>
        <w:t xml:space="preserve"> 2017. Available at: &lt;</w:t>
      </w:r>
      <w:hyperlink r:id="rId5" w:tgtFrame="_new" w:history="1">
        <w:r w:rsidRPr="003F008C">
          <w:rPr>
            <w:rFonts w:ascii="Arial" w:hAnsi="Arial" w:cs="Arial"/>
            <w:color w:val="898E79"/>
            <w:u w:val="single"/>
            <w:shd w:val="clear" w:color="auto" w:fill="FFFFFF"/>
          </w:rPr>
          <w:t>https://aaai.org/ocs/index.php/AAAI/AAAI17/paper/view/14603</w:t>
        </w:r>
      </w:hyperlink>
      <w:r w:rsidRPr="003F008C">
        <w:rPr>
          <w:rFonts w:ascii="Arial" w:hAnsi="Arial" w:cs="Arial"/>
          <w:color w:val="111111"/>
          <w:shd w:val="clear" w:color="auto" w:fill="FFFFFF"/>
        </w:rPr>
        <w:t>&gt;. Date accessed: 27 Mar. 2018.</w:t>
      </w:r>
    </w:p>
    <w:p w:rsidR="003F008C" w:rsidRDefault="003F008C" w:rsidP="00F02B17">
      <w:pPr>
        <w:jc w:val="both"/>
        <w:rPr>
          <w:rFonts w:ascii="Arial" w:hAnsi="Arial" w:cs="Arial"/>
        </w:rPr>
      </w:pPr>
    </w:p>
    <w:p w:rsidR="00F33594" w:rsidRDefault="00F33594" w:rsidP="00F33594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Yewen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Pu,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Karthik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Narasimhan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>, Armando Solar-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Lezama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, and Regina </w:t>
      </w:r>
      <w:proofErr w:type="spellStart"/>
      <w:r w:rsidRPr="00F33594">
        <w:rPr>
          <w:rFonts w:ascii="Arial" w:hAnsi="Arial" w:cs="Arial"/>
          <w:color w:val="000000"/>
          <w:shd w:val="clear" w:color="auto" w:fill="FFFFFF"/>
        </w:rPr>
        <w:t>Barzilay</w:t>
      </w:r>
      <w:proofErr w:type="spellEnd"/>
      <w:r w:rsidRPr="00F33594">
        <w:rPr>
          <w:rFonts w:ascii="Arial" w:hAnsi="Arial" w:cs="Arial"/>
          <w:color w:val="000000"/>
          <w:shd w:val="clear" w:color="auto" w:fill="FFFFFF"/>
        </w:rPr>
        <w:t xml:space="preserve">. 2016. </w:t>
      </w:r>
      <w:proofErr w:type="spellStart"/>
      <w:r w:rsidRPr="00F33594">
        <w:rPr>
          <w:rFonts w:ascii="Arial" w:hAnsi="Arial" w:cs="Arial"/>
          <w:b/>
          <w:color w:val="000000"/>
          <w:shd w:val="clear" w:color="auto" w:fill="FFFFFF"/>
        </w:rPr>
        <w:t>sk_p</w:t>
      </w:r>
      <w:proofErr w:type="spellEnd"/>
      <w:r w:rsidRPr="00F33594">
        <w:rPr>
          <w:rFonts w:ascii="Arial" w:hAnsi="Arial" w:cs="Arial"/>
          <w:b/>
          <w:color w:val="000000"/>
          <w:shd w:val="clear" w:color="auto" w:fill="FFFFFF"/>
        </w:rPr>
        <w:t>: a neural program corrector for MOOCs</w:t>
      </w:r>
      <w:r w:rsidRPr="00F33594">
        <w:rPr>
          <w:rFonts w:ascii="Arial" w:hAnsi="Arial" w:cs="Arial"/>
          <w:color w:val="000000"/>
          <w:shd w:val="clear" w:color="auto" w:fill="FFFFFF"/>
        </w:rPr>
        <w:t xml:space="preserve">. In Companion Proceedings of the 2016 ACM SIGPLAN International Conference on Systems, Programming, Languages and Applications: Software for Humanity(SPLASH Companion 2016). ACM, New York, NY, USA, 39-40. DOI: </w:t>
      </w:r>
      <w:hyperlink r:id="rId6" w:history="1">
        <w:r w:rsidR="00BA5059" w:rsidRPr="00466850">
          <w:rPr>
            <w:rStyle w:val="Hyperlink"/>
            <w:rFonts w:ascii="Arial" w:hAnsi="Arial" w:cs="Arial"/>
            <w:shd w:val="clear" w:color="auto" w:fill="FFFFFF"/>
          </w:rPr>
          <w:t>https://doi.org/10.1145/2984043.2989222</w:t>
        </w:r>
      </w:hyperlink>
    </w:p>
    <w:p w:rsidR="00BA5059" w:rsidRDefault="00BA505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jc w:val="both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Santos EA, Campbell JC, </w:t>
      </w:r>
      <w:proofErr w:type="spellStart"/>
      <w:r w:rsidRPr="002160D9">
        <w:rPr>
          <w:rFonts w:ascii="Arial" w:eastAsiaTheme="minorHAnsi" w:hAnsi="Arial" w:cs="Arial"/>
          <w:color w:val="000000"/>
        </w:rPr>
        <w:t>Hindle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A, </w:t>
      </w:r>
      <w:proofErr w:type="spellStart"/>
      <w:r w:rsidRPr="002160D9">
        <w:rPr>
          <w:rFonts w:ascii="Arial" w:eastAsiaTheme="minorHAnsi" w:hAnsi="Arial" w:cs="Arial"/>
          <w:color w:val="000000"/>
        </w:rPr>
        <w:t>Amaral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JN. (2017) </w:t>
      </w:r>
      <w:r w:rsidRPr="002160D9">
        <w:rPr>
          <w:rFonts w:ascii="Arial" w:eastAsiaTheme="minorHAnsi" w:hAnsi="Arial" w:cs="Arial"/>
          <w:b/>
          <w:bCs/>
          <w:color w:val="000000"/>
        </w:rPr>
        <w:t>Finding and correcting syntax errors using recurrent neural networks</w:t>
      </w:r>
      <w:r w:rsidRPr="002160D9">
        <w:rPr>
          <w:rFonts w:ascii="Arial" w:eastAsiaTheme="minorHAnsi" w:hAnsi="Arial" w:cs="Arial"/>
          <w:color w:val="000000"/>
        </w:rPr>
        <w:t>. </w:t>
      </w:r>
      <w:proofErr w:type="spellStart"/>
      <w:r w:rsidRPr="002160D9">
        <w:rPr>
          <w:rFonts w:ascii="Arial" w:eastAsiaTheme="minorHAnsi" w:hAnsi="Arial" w:cs="Arial"/>
          <w:i/>
          <w:iCs/>
          <w:color w:val="000000"/>
        </w:rPr>
        <w:t>PeerJ</w:t>
      </w:r>
      <w:proofErr w:type="spellEnd"/>
      <w:r w:rsidRPr="002160D9">
        <w:rPr>
          <w:rFonts w:ascii="Arial" w:eastAsiaTheme="minorHAnsi" w:hAnsi="Arial" w:cs="Arial"/>
          <w:i/>
          <w:iCs/>
          <w:color w:val="000000"/>
        </w:rPr>
        <w:t xml:space="preserve"> Preprints</w:t>
      </w:r>
      <w:r w:rsidRPr="002160D9">
        <w:rPr>
          <w:rFonts w:ascii="Arial" w:eastAsiaTheme="minorHAnsi" w:hAnsi="Arial" w:cs="Arial"/>
          <w:color w:val="000000"/>
        </w:rPr>
        <w:t> 5:e3123v1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John </w:t>
      </w:r>
      <w:proofErr w:type="spellStart"/>
      <w:r w:rsidRPr="002160D9">
        <w:rPr>
          <w:rFonts w:ascii="Arial" w:eastAsiaTheme="minorHAnsi" w:hAnsi="Arial" w:cs="Arial"/>
          <w:color w:val="000000"/>
        </w:rPr>
        <w:t>DeNero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Sumukh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Sridhara</w:t>
      </w:r>
      <w:proofErr w:type="spellEnd"/>
      <w:r w:rsidRPr="002160D9">
        <w:rPr>
          <w:rFonts w:ascii="Arial" w:eastAsiaTheme="minorHAnsi" w:hAnsi="Arial" w:cs="Arial"/>
          <w:color w:val="000000"/>
        </w:rPr>
        <w:t>, Manuel Pérez-</w:t>
      </w:r>
      <w:proofErr w:type="spellStart"/>
      <w:r w:rsidRPr="002160D9">
        <w:rPr>
          <w:rFonts w:ascii="Arial" w:eastAsiaTheme="minorHAnsi" w:hAnsi="Arial" w:cs="Arial"/>
          <w:color w:val="000000"/>
        </w:rPr>
        <w:t>Quiñones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Aatish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</w:t>
      </w:r>
      <w:proofErr w:type="spellStart"/>
      <w:r w:rsidRPr="002160D9">
        <w:rPr>
          <w:rFonts w:ascii="Arial" w:eastAsiaTheme="minorHAnsi" w:hAnsi="Arial" w:cs="Arial"/>
          <w:color w:val="000000"/>
        </w:rPr>
        <w:t>Nayak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and Ben Leong. 2017. </w:t>
      </w:r>
      <w:r w:rsidRPr="002160D9">
        <w:rPr>
          <w:rFonts w:ascii="Arial" w:eastAsiaTheme="minorHAnsi" w:hAnsi="Arial" w:cs="Arial"/>
          <w:b/>
          <w:bCs/>
          <w:color w:val="000000"/>
        </w:rPr>
        <w:t xml:space="preserve">Beyond </w:t>
      </w:r>
      <w:proofErr w:type="spellStart"/>
      <w:r w:rsidRPr="002160D9">
        <w:rPr>
          <w:rFonts w:ascii="Arial" w:eastAsiaTheme="minorHAnsi" w:hAnsi="Arial" w:cs="Arial"/>
          <w:b/>
          <w:bCs/>
          <w:color w:val="000000"/>
        </w:rPr>
        <w:t>Autograding</w:t>
      </w:r>
      <w:proofErr w:type="spellEnd"/>
      <w:r w:rsidRPr="002160D9">
        <w:rPr>
          <w:rFonts w:ascii="Arial" w:eastAsiaTheme="minorHAnsi" w:hAnsi="Arial" w:cs="Arial"/>
          <w:b/>
          <w:bCs/>
          <w:color w:val="000000"/>
        </w:rPr>
        <w:t>: Advances in Student Feedback Platforms.</w:t>
      </w:r>
      <w:r w:rsidRPr="002160D9">
        <w:rPr>
          <w:rFonts w:ascii="Arial" w:eastAsiaTheme="minorHAnsi" w:hAnsi="Arial" w:cs="Arial"/>
          <w:color w:val="000000"/>
        </w:rPr>
        <w:t xml:space="preserve"> In Proceedings of the 2017 ACM SIGCSE Technical Symposium on Computer Science Education (SIGCSE '17). ACM, New York, NY, USA, 651-652.</w:t>
      </w: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</w:p>
    <w:p w:rsidR="002160D9" w:rsidRPr="002160D9" w:rsidRDefault="002160D9" w:rsidP="002160D9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2160D9">
        <w:rPr>
          <w:rFonts w:ascii="Arial" w:eastAsiaTheme="minorHAnsi" w:hAnsi="Arial" w:cs="Arial"/>
          <w:color w:val="000000"/>
        </w:rPr>
        <w:t xml:space="preserve">Devlin, Jacob &amp; </w:t>
      </w:r>
      <w:proofErr w:type="spellStart"/>
      <w:r w:rsidRPr="002160D9">
        <w:rPr>
          <w:rFonts w:ascii="Arial" w:eastAsiaTheme="minorHAnsi" w:hAnsi="Arial" w:cs="Arial"/>
          <w:color w:val="000000"/>
        </w:rPr>
        <w:t>Uesato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Jonathan &amp; Singh, </w:t>
      </w:r>
      <w:proofErr w:type="spellStart"/>
      <w:r w:rsidRPr="002160D9">
        <w:rPr>
          <w:rFonts w:ascii="Arial" w:eastAsiaTheme="minorHAnsi" w:hAnsi="Arial" w:cs="Arial"/>
          <w:color w:val="000000"/>
        </w:rPr>
        <w:t>Rishabh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 &amp; </w:t>
      </w:r>
      <w:proofErr w:type="spellStart"/>
      <w:r w:rsidRPr="002160D9">
        <w:rPr>
          <w:rFonts w:ascii="Arial" w:eastAsiaTheme="minorHAnsi" w:hAnsi="Arial" w:cs="Arial"/>
          <w:color w:val="000000"/>
        </w:rPr>
        <w:t>Kohli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, </w:t>
      </w:r>
      <w:proofErr w:type="spellStart"/>
      <w:r w:rsidRPr="002160D9">
        <w:rPr>
          <w:rFonts w:ascii="Arial" w:eastAsiaTheme="minorHAnsi" w:hAnsi="Arial" w:cs="Arial"/>
          <w:color w:val="000000"/>
        </w:rPr>
        <w:t>Pushmeet</w:t>
      </w:r>
      <w:proofErr w:type="spellEnd"/>
      <w:r w:rsidRPr="002160D9">
        <w:rPr>
          <w:rFonts w:ascii="Arial" w:eastAsiaTheme="minorHAnsi" w:hAnsi="Arial" w:cs="Arial"/>
          <w:color w:val="000000"/>
        </w:rPr>
        <w:t xml:space="preserve">. (2017). </w:t>
      </w:r>
      <w:r w:rsidRPr="002160D9">
        <w:rPr>
          <w:rFonts w:ascii="Arial" w:eastAsiaTheme="minorHAnsi" w:hAnsi="Arial" w:cs="Arial"/>
          <w:b/>
          <w:bCs/>
          <w:color w:val="000000"/>
        </w:rPr>
        <w:t>Semantic Code Repair using Neuro-Symbolic Transformation Networks.</w:t>
      </w: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2160D9" w:rsidRDefault="002160D9" w:rsidP="00F33594">
      <w:pPr>
        <w:rPr>
          <w:rFonts w:ascii="Arial" w:hAnsi="Arial" w:cs="Arial"/>
          <w:color w:val="000000"/>
          <w:shd w:val="clear" w:color="auto" w:fill="FFFFFF"/>
        </w:rPr>
      </w:pPr>
    </w:p>
    <w:p w:rsidR="00BA5059" w:rsidRPr="00F33594" w:rsidRDefault="00BA5059" w:rsidP="00F33594">
      <w:pPr>
        <w:rPr>
          <w:rFonts w:ascii="Arial" w:hAnsi="Arial" w:cs="Arial"/>
        </w:rPr>
      </w:pPr>
      <w:r w:rsidRPr="00BA5059">
        <w:rPr>
          <w:rFonts w:ascii="Arial" w:hAnsi="Arial" w:cs="Arial"/>
        </w:rPr>
        <w:t xml:space="preserve">Walker, Kent. (2010). </w:t>
      </w:r>
      <w:r w:rsidRPr="00BA5059">
        <w:rPr>
          <w:rFonts w:ascii="Arial" w:hAnsi="Arial" w:cs="Arial"/>
          <w:b/>
        </w:rPr>
        <w:t>A Systematic Review of the Corporate Reputation Literature: Definition, Measurement, and Theory.</w:t>
      </w:r>
      <w:r w:rsidRPr="00BA5059">
        <w:rPr>
          <w:rFonts w:ascii="Arial" w:hAnsi="Arial" w:cs="Arial"/>
        </w:rPr>
        <w:t xml:space="preserve"> Corporate Reputation Review. 12. 10.1057/crr.2009.26.</w:t>
      </w:r>
    </w:p>
    <w:p w:rsidR="00F33594" w:rsidRDefault="00F33594" w:rsidP="00F02B17">
      <w:pPr>
        <w:jc w:val="both"/>
        <w:rPr>
          <w:rFonts w:ascii="Arial" w:hAnsi="Arial" w:cs="Arial"/>
        </w:rPr>
      </w:pPr>
    </w:p>
    <w:p w:rsidR="0096061E" w:rsidRDefault="0096061E" w:rsidP="0096061E">
      <w:pPr>
        <w:rPr>
          <w:rFonts w:ascii="Arial" w:hAnsi="Arial" w:cs="Arial"/>
          <w:color w:val="000000"/>
          <w:shd w:val="clear" w:color="auto" w:fill="FFFFFF"/>
        </w:rPr>
      </w:pPr>
      <w:r w:rsidRPr="0096061E">
        <w:rPr>
          <w:rFonts w:ascii="Arial" w:hAnsi="Arial" w:cs="Arial"/>
          <w:color w:val="000000"/>
          <w:shd w:val="clear" w:color="auto" w:fill="FFFFFF"/>
        </w:rPr>
        <w:t xml:space="preserve">Sandra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Fabbri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Cleiton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Silva, Elis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Hernandes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Fábio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Octaviano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André Di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Thommazo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, and Anderson </w:t>
      </w:r>
      <w:proofErr w:type="spellStart"/>
      <w:r w:rsidRPr="0096061E">
        <w:rPr>
          <w:rFonts w:ascii="Arial" w:hAnsi="Arial" w:cs="Arial"/>
          <w:color w:val="000000"/>
          <w:shd w:val="clear" w:color="auto" w:fill="FFFFFF"/>
        </w:rPr>
        <w:t>Belgamo</w:t>
      </w:r>
      <w:proofErr w:type="spellEnd"/>
      <w:r w:rsidRPr="0096061E">
        <w:rPr>
          <w:rFonts w:ascii="Arial" w:hAnsi="Arial" w:cs="Arial"/>
          <w:color w:val="000000"/>
          <w:shd w:val="clear" w:color="auto" w:fill="FFFFFF"/>
        </w:rPr>
        <w:t xml:space="preserve">. 2016. </w:t>
      </w:r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Improvements in the </w:t>
      </w:r>
      <w:proofErr w:type="spellStart"/>
      <w:r w:rsidRPr="0096061E">
        <w:rPr>
          <w:rFonts w:ascii="Arial" w:hAnsi="Arial" w:cs="Arial"/>
          <w:b/>
          <w:color w:val="000000"/>
          <w:shd w:val="clear" w:color="auto" w:fill="FFFFFF"/>
        </w:rPr>
        <w:t>StArt</w:t>
      </w:r>
      <w:proofErr w:type="spellEnd"/>
      <w:r w:rsidRPr="0096061E">
        <w:rPr>
          <w:rFonts w:ascii="Arial" w:hAnsi="Arial" w:cs="Arial"/>
          <w:b/>
          <w:color w:val="000000"/>
          <w:shd w:val="clear" w:color="auto" w:fill="FFFFFF"/>
        </w:rPr>
        <w:t xml:space="preserve"> tool to better support the systematic review process.</w:t>
      </w:r>
      <w:r w:rsidRPr="0096061E">
        <w:rPr>
          <w:rFonts w:ascii="Arial" w:hAnsi="Arial" w:cs="Arial"/>
          <w:color w:val="000000"/>
          <w:shd w:val="clear" w:color="auto" w:fill="FFFFFF"/>
        </w:rPr>
        <w:t xml:space="preserve"> In Proceedings of the 20th International Conference on Evaluation and Assessment in Software Engineering (EASE '16). ACM, New York, NY, USA, Article 21, 5 pages.</w:t>
      </w:r>
    </w:p>
    <w:p w:rsidR="00A752C0" w:rsidRDefault="00A752C0" w:rsidP="0096061E">
      <w:pPr>
        <w:rPr>
          <w:rFonts w:ascii="Arial" w:hAnsi="Arial" w:cs="Arial"/>
          <w:color w:val="000000"/>
          <w:shd w:val="clear" w:color="auto" w:fill="FFFFFF"/>
        </w:rPr>
      </w:pPr>
    </w:p>
    <w:p w:rsidR="00A752C0" w:rsidRDefault="00A752C0" w:rsidP="00A752C0">
      <w:pPr>
        <w:rPr>
          <w:rFonts w:ascii="Arial" w:hAnsi="Arial" w:cs="Arial"/>
        </w:rPr>
      </w:pPr>
      <w:r w:rsidRPr="00A752C0">
        <w:rPr>
          <w:rFonts w:ascii="Arial" w:hAnsi="Arial" w:cs="Arial"/>
        </w:rPr>
        <w:t xml:space="preserve">FELIZARDO, K.R et al., </w:t>
      </w:r>
      <w:proofErr w:type="spellStart"/>
      <w:r w:rsidRPr="00A752C0">
        <w:rPr>
          <w:rFonts w:ascii="Arial" w:hAnsi="Arial" w:cs="Arial"/>
          <w:b/>
        </w:rPr>
        <w:t>Revisão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sistemática</w:t>
      </w:r>
      <w:proofErr w:type="spellEnd"/>
      <w:r w:rsidRPr="00A752C0">
        <w:rPr>
          <w:rFonts w:ascii="Arial" w:hAnsi="Arial" w:cs="Arial"/>
          <w:b/>
        </w:rPr>
        <w:t xml:space="preserve"> da </w:t>
      </w:r>
      <w:proofErr w:type="spellStart"/>
      <w:r w:rsidRPr="00A752C0">
        <w:rPr>
          <w:rFonts w:ascii="Arial" w:hAnsi="Arial" w:cs="Arial"/>
          <w:b/>
        </w:rPr>
        <w:t>literatura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em</w:t>
      </w:r>
      <w:proofErr w:type="spellEnd"/>
      <w:r w:rsidRPr="00A752C0">
        <w:rPr>
          <w:rFonts w:ascii="Arial" w:hAnsi="Arial" w:cs="Arial"/>
          <w:b/>
        </w:rPr>
        <w:t xml:space="preserve"> </w:t>
      </w:r>
      <w:proofErr w:type="spellStart"/>
      <w:r w:rsidRPr="00A752C0">
        <w:rPr>
          <w:rFonts w:ascii="Arial" w:hAnsi="Arial" w:cs="Arial"/>
          <w:b/>
        </w:rPr>
        <w:t>engenharia</w:t>
      </w:r>
      <w:proofErr w:type="spellEnd"/>
      <w:r w:rsidRPr="00A752C0">
        <w:rPr>
          <w:rFonts w:ascii="Arial" w:hAnsi="Arial" w:cs="Arial"/>
          <w:b/>
        </w:rPr>
        <w:t xml:space="preserve"> de software.</w:t>
      </w:r>
      <w:r>
        <w:rPr>
          <w:rFonts w:ascii="Arial" w:hAnsi="Arial" w:cs="Arial"/>
        </w:rPr>
        <w:t xml:space="preserve"> </w:t>
      </w:r>
      <w:r w:rsidRPr="00A752C0">
        <w:rPr>
          <w:rFonts w:ascii="Arial" w:hAnsi="Arial" w:cs="Arial"/>
        </w:rPr>
        <w:t>Rio de Janeiro: Els</w:t>
      </w:r>
      <w:r w:rsidR="007A1682">
        <w:rPr>
          <w:rFonts w:ascii="Arial" w:hAnsi="Arial" w:cs="Arial"/>
        </w:rPr>
        <w:t>e</w:t>
      </w:r>
      <w:r w:rsidRPr="00A752C0">
        <w:rPr>
          <w:rFonts w:ascii="Arial" w:hAnsi="Arial" w:cs="Arial"/>
        </w:rPr>
        <w:t>vier, 2017.</w:t>
      </w:r>
    </w:p>
    <w:p w:rsidR="005E59B2" w:rsidRDefault="005E59B2" w:rsidP="00A752C0">
      <w:pPr>
        <w:rPr>
          <w:rFonts w:ascii="Arial" w:hAnsi="Arial" w:cs="Arial"/>
        </w:rPr>
      </w:pPr>
    </w:p>
    <w:p w:rsidR="005E59B2" w:rsidRPr="0096061E" w:rsidRDefault="005E59B2" w:rsidP="00A752C0">
      <w:pPr>
        <w:rPr>
          <w:rFonts w:ascii="Arial" w:hAnsi="Arial" w:cs="Arial"/>
        </w:rPr>
      </w:pPr>
      <w:r w:rsidRPr="005E59B2">
        <w:rPr>
          <w:rFonts w:ascii="Arial" w:hAnsi="Arial" w:cs="Arial"/>
        </w:rPr>
        <w:t xml:space="preserve">A. </w:t>
      </w:r>
      <w:proofErr w:type="spellStart"/>
      <w:r w:rsidRPr="005E59B2">
        <w:rPr>
          <w:rFonts w:ascii="Arial" w:hAnsi="Arial" w:cs="Arial"/>
        </w:rPr>
        <w:t>Kitchenham</w:t>
      </w:r>
      <w:proofErr w:type="spellEnd"/>
      <w:r w:rsidRPr="005E59B2">
        <w:rPr>
          <w:rFonts w:ascii="Arial" w:hAnsi="Arial" w:cs="Arial"/>
        </w:rPr>
        <w:t xml:space="preserve">, B. (2007). </w:t>
      </w:r>
      <w:proofErr w:type="spellStart"/>
      <w:r w:rsidRPr="005E59B2">
        <w:rPr>
          <w:rFonts w:ascii="Arial" w:hAnsi="Arial" w:cs="Arial"/>
        </w:rPr>
        <w:t>Kitchenham</w:t>
      </w:r>
      <w:proofErr w:type="spellEnd"/>
      <w:r w:rsidRPr="005E59B2">
        <w:rPr>
          <w:rFonts w:ascii="Arial" w:hAnsi="Arial" w:cs="Arial"/>
        </w:rPr>
        <w:t xml:space="preserve">, B.: </w:t>
      </w:r>
      <w:r w:rsidRPr="005E59B2">
        <w:rPr>
          <w:rFonts w:ascii="Arial" w:hAnsi="Arial" w:cs="Arial"/>
          <w:b/>
        </w:rPr>
        <w:t>Guidelines for performing Systematic Literature Reviews in software engineering.</w:t>
      </w:r>
      <w:r w:rsidRPr="005E59B2">
        <w:rPr>
          <w:rFonts w:ascii="Arial" w:hAnsi="Arial" w:cs="Arial"/>
        </w:rPr>
        <w:t xml:space="preserve"> EBSE Technical Report EBSE-2007-01.</w:t>
      </w:r>
    </w:p>
    <w:p w:rsidR="0096061E" w:rsidRDefault="0096061E" w:rsidP="00F02B17">
      <w:pPr>
        <w:jc w:val="both"/>
        <w:rPr>
          <w:rFonts w:ascii="Arial" w:hAnsi="Arial" w:cs="Arial"/>
        </w:rPr>
      </w:pPr>
    </w:p>
    <w:p w:rsidR="00453113" w:rsidRPr="00453113" w:rsidRDefault="00453113" w:rsidP="00453113">
      <w:pPr>
        <w:autoSpaceDE w:val="0"/>
        <w:autoSpaceDN w:val="0"/>
        <w:adjustRightInd w:val="0"/>
        <w:spacing w:line="216" w:lineRule="atLeast"/>
        <w:rPr>
          <w:rFonts w:ascii="Arial" w:eastAsiaTheme="minorHAnsi" w:hAnsi="Arial" w:cs="Arial"/>
          <w:color w:val="000000"/>
        </w:rPr>
      </w:pPr>
      <w:r w:rsidRPr="00453113">
        <w:rPr>
          <w:rFonts w:ascii="Arial" w:eastAsiaTheme="minorHAnsi" w:hAnsi="Arial" w:cs="Arial"/>
          <w:color w:val="000000"/>
        </w:rPr>
        <w:lastRenderedPageBreak/>
        <w:t xml:space="preserve">Antonio </w:t>
      </w:r>
      <w:proofErr w:type="spellStart"/>
      <w:r w:rsidRPr="00453113">
        <w:rPr>
          <w:rFonts w:ascii="Arial" w:eastAsiaTheme="minorHAnsi" w:hAnsi="Arial" w:cs="Arial"/>
          <w:color w:val="000000"/>
        </w:rPr>
        <w:t>Cavacini</w:t>
      </w:r>
      <w:proofErr w:type="spellEnd"/>
      <w:r w:rsidRPr="00453113">
        <w:rPr>
          <w:rFonts w:ascii="Arial" w:eastAsiaTheme="minorHAnsi" w:hAnsi="Arial" w:cs="Arial"/>
          <w:color w:val="000000"/>
        </w:rPr>
        <w:t xml:space="preserve">. 2015. </w:t>
      </w:r>
      <w:r w:rsidRPr="00453113">
        <w:rPr>
          <w:rFonts w:ascii="Arial" w:eastAsiaTheme="minorHAnsi" w:hAnsi="Arial" w:cs="Arial"/>
          <w:b/>
          <w:bCs/>
          <w:color w:val="000000"/>
        </w:rPr>
        <w:t>What is the best database for computer science journal articles?</w:t>
      </w:r>
      <w:r w:rsidRPr="00453113">
        <w:rPr>
          <w:rFonts w:ascii="Arial" w:eastAsiaTheme="minorHAnsi" w:hAnsi="Arial" w:cs="Arial"/>
          <w:color w:val="000000"/>
        </w:rPr>
        <w:t>. </w:t>
      </w:r>
      <w:proofErr w:type="spellStart"/>
      <w:r w:rsidRPr="00453113">
        <w:rPr>
          <w:rFonts w:ascii="Arial" w:eastAsiaTheme="minorHAnsi" w:hAnsi="Arial" w:cs="Arial"/>
          <w:color w:val="000000"/>
        </w:rPr>
        <w:t>Scientometrics</w:t>
      </w:r>
      <w:proofErr w:type="spellEnd"/>
      <w:r w:rsidRPr="00453113">
        <w:rPr>
          <w:rFonts w:ascii="Arial" w:eastAsiaTheme="minorHAnsi" w:hAnsi="Arial" w:cs="Arial"/>
          <w:color w:val="000000"/>
        </w:rPr>
        <w:t> 102, 3 (March 2015), 2059-2071. </w:t>
      </w:r>
    </w:p>
    <w:p w:rsidR="00453113" w:rsidRDefault="00453113" w:rsidP="00F02B17">
      <w:pPr>
        <w:jc w:val="both"/>
        <w:rPr>
          <w:rFonts w:ascii="Arial" w:hAnsi="Arial" w:cs="Arial"/>
        </w:rPr>
      </w:pPr>
    </w:p>
    <w:p w:rsidR="003E5B77" w:rsidRPr="000B5870" w:rsidRDefault="00DA53E1" w:rsidP="00DA53E1">
      <w:pPr>
        <w:autoSpaceDE w:val="0"/>
        <w:autoSpaceDN w:val="0"/>
        <w:adjustRightInd w:val="0"/>
        <w:spacing w:line="216" w:lineRule="atLeast"/>
        <w:rPr>
          <w:rFonts w:ascii="Arial" w:hAnsi="Arial" w:cs="Arial"/>
          <w:spacing w:val="-10"/>
        </w:rPr>
      </w:pPr>
      <w:proofErr w:type="spellStart"/>
      <w:r w:rsidRPr="000B5870">
        <w:rPr>
          <w:rFonts w:ascii="Arial" w:hAnsi="Arial" w:cs="Arial"/>
          <w:spacing w:val="-10"/>
        </w:rPr>
        <w:t>Mirla</w:t>
      </w:r>
      <w:proofErr w:type="spellEnd"/>
      <w:r w:rsidRPr="000B5870">
        <w:rPr>
          <w:rFonts w:ascii="Arial" w:hAnsi="Arial" w:cs="Arial"/>
          <w:spacing w:val="-10"/>
        </w:rPr>
        <w:t xml:space="preserve"> </w:t>
      </w:r>
      <w:proofErr w:type="spellStart"/>
      <w:r w:rsidRPr="000B5870">
        <w:rPr>
          <w:rFonts w:ascii="Arial" w:hAnsi="Arial" w:cs="Arial"/>
          <w:spacing w:val="-10"/>
        </w:rPr>
        <w:t>Nunes</w:t>
      </w:r>
      <w:proofErr w:type="spellEnd"/>
      <w:r w:rsidRPr="000B5870">
        <w:rPr>
          <w:rFonts w:ascii="Arial" w:hAnsi="Arial" w:cs="Arial"/>
          <w:spacing w:val="-10"/>
        </w:rPr>
        <w:t xml:space="preserve"> 2017. </w:t>
      </w:r>
      <w:r w:rsidRPr="000B5870">
        <w:rPr>
          <w:rFonts w:ascii="Arial" w:hAnsi="Arial" w:cs="Arial"/>
          <w:b/>
          <w:spacing w:val="-10"/>
        </w:rPr>
        <w:t>U</w:t>
      </w:r>
      <w:r w:rsidR="003E5B77" w:rsidRPr="000B5870">
        <w:rPr>
          <w:rFonts w:ascii="Arial" w:hAnsi="Arial" w:cs="Arial"/>
          <w:b/>
          <w:spacing w:val="-10"/>
        </w:rPr>
        <w:t xml:space="preserve">ma </w:t>
      </w:r>
      <w:proofErr w:type="spellStart"/>
      <w:r w:rsidR="003E5B77" w:rsidRPr="000B5870">
        <w:rPr>
          <w:rFonts w:ascii="Arial" w:eastAsiaTheme="minorHAnsi" w:hAnsi="Arial" w:cs="Arial"/>
          <w:b/>
          <w:color w:val="000000"/>
        </w:rPr>
        <w:t>Proposta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para </w:t>
      </w:r>
      <w:proofErr w:type="spellStart"/>
      <w:r w:rsidR="003E5B77" w:rsidRPr="000B5870">
        <w:rPr>
          <w:rFonts w:ascii="Arial" w:hAnsi="Arial" w:cs="Arial"/>
          <w:b/>
          <w:spacing w:val="-10"/>
        </w:rPr>
        <w:t>Identificar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, </w:t>
      </w:r>
      <w:proofErr w:type="spellStart"/>
      <w:r w:rsidR="003E5B77" w:rsidRPr="000B5870">
        <w:rPr>
          <w:rFonts w:ascii="Arial" w:hAnsi="Arial" w:cs="Arial"/>
          <w:b/>
          <w:spacing w:val="-10"/>
        </w:rPr>
        <w:t>Medir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e </w:t>
      </w:r>
      <w:proofErr w:type="spellStart"/>
      <w:r w:rsidR="003E5B77" w:rsidRPr="000B5870">
        <w:rPr>
          <w:rFonts w:ascii="Arial" w:hAnsi="Arial" w:cs="Arial"/>
          <w:b/>
          <w:spacing w:val="-10"/>
        </w:rPr>
        <w:t>Gerenciar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a </w:t>
      </w:r>
      <w:proofErr w:type="spellStart"/>
      <w:r w:rsidR="003E5B77" w:rsidRPr="000B5870">
        <w:rPr>
          <w:rFonts w:ascii="Arial" w:hAnsi="Arial" w:cs="Arial"/>
          <w:b/>
          <w:spacing w:val="-10"/>
        </w:rPr>
        <w:t>Dívida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Técnica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em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b/>
          <w:spacing w:val="-10"/>
        </w:rPr>
        <w:t>Requisitos</w:t>
      </w:r>
      <w:proofErr w:type="spellEnd"/>
      <w:r w:rsidR="003E5B77" w:rsidRPr="000B5870">
        <w:rPr>
          <w:rFonts w:ascii="Arial" w:hAnsi="Arial" w:cs="Arial"/>
          <w:b/>
          <w:spacing w:val="-10"/>
        </w:rPr>
        <w:t xml:space="preserve"> de Software</w:t>
      </w:r>
      <w:r w:rsidR="003E5B77" w:rsidRPr="000B5870">
        <w:rPr>
          <w:rFonts w:ascii="Arial" w:hAnsi="Arial" w:cs="Arial"/>
          <w:spacing w:val="-10"/>
        </w:rPr>
        <w:t xml:space="preserve">; 2017; </w:t>
      </w:r>
      <w:proofErr w:type="spellStart"/>
      <w:r w:rsidR="003E5B77" w:rsidRPr="000B5870">
        <w:rPr>
          <w:rFonts w:ascii="Arial" w:hAnsi="Arial" w:cs="Arial"/>
          <w:spacing w:val="-10"/>
        </w:rPr>
        <w:t>Dissertação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(</w:t>
      </w:r>
      <w:proofErr w:type="spellStart"/>
      <w:r w:rsidR="003E5B77" w:rsidRPr="000B5870">
        <w:rPr>
          <w:rFonts w:ascii="Arial" w:hAnsi="Arial" w:cs="Arial"/>
          <w:spacing w:val="-10"/>
        </w:rPr>
        <w:t>Mestrado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em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</w:t>
      </w:r>
      <w:proofErr w:type="spellStart"/>
      <w:r w:rsidR="003E5B77" w:rsidRPr="000B5870">
        <w:rPr>
          <w:rFonts w:ascii="Arial" w:hAnsi="Arial" w:cs="Arial"/>
          <w:spacing w:val="-10"/>
        </w:rPr>
        <w:t>Engenharia</w:t>
      </w:r>
      <w:proofErr w:type="spellEnd"/>
      <w:r w:rsidR="003E5B77" w:rsidRPr="000B5870">
        <w:rPr>
          <w:rFonts w:ascii="Arial" w:hAnsi="Arial" w:cs="Arial"/>
          <w:spacing w:val="-10"/>
        </w:rPr>
        <w:t xml:space="preserve"> da </w:t>
      </w:r>
      <w:proofErr w:type="spellStart"/>
      <w:r w:rsidR="003E5B77" w:rsidRPr="000B5870">
        <w:rPr>
          <w:rFonts w:ascii="Arial" w:hAnsi="Arial" w:cs="Arial"/>
          <w:spacing w:val="-10"/>
        </w:rPr>
        <w:t>Computação</w:t>
      </w:r>
      <w:proofErr w:type="spellEnd"/>
      <w:r w:rsidR="003E5B77" w:rsidRPr="000B5870">
        <w:rPr>
          <w:rFonts w:ascii="Arial" w:hAnsi="Arial" w:cs="Arial"/>
          <w:spacing w:val="-10"/>
        </w:rPr>
        <w:t>) </w:t>
      </w:r>
    </w:p>
    <w:p w:rsidR="003E5B77" w:rsidRPr="000B5870" w:rsidRDefault="003E5B77" w:rsidP="00F02B17">
      <w:pPr>
        <w:jc w:val="both"/>
        <w:rPr>
          <w:rFonts w:ascii="Arial" w:hAnsi="Arial" w:cs="Arial"/>
        </w:rPr>
      </w:pPr>
      <w:bookmarkStart w:id="1" w:name="_GoBack"/>
      <w:bookmarkEnd w:id="1"/>
    </w:p>
    <w:sectPr w:rsidR="003E5B77" w:rsidRPr="000B5870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B5870"/>
    <w:rsid w:val="000D2A9F"/>
    <w:rsid w:val="00121927"/>
    <w:rsid w:val="002160D9"/>
    <w:rsid w:val="00233198"/>
    <w:rsid w:val="00274932"/>
    <w:rsid w:val="002B63D4"/>
    <w:rsid w:val="00335093"/>
    <w:rsid w:val="003E5B77"/>
    <w:rsid w:val="003F008C"/>
    <w:rsid w:val="00453113"/>
    <w:rsid w:val="004B3F53"/>
    <w:rsid w:val="004D5709"/>
    <w:rsid w:val="004F675E"/>
    <w:rsid w:val="005E59B2"/>
    <w:rsid w:val="006F0660"/>
    <w:rsid w:val="006F409A"/>
    <w:rsid w:val="007572DC"/>
    <w:rsid w:val="007A1682"/>
    <w:rsid w:val="007B4161"/>
    <w:rsid w:val="0096061E"/>
    <w:rsid w:val="00977BA3"/>
    <w:rsid w:val="009864A0"/>
    <w:rsid w:val="00A161D4"/>
    <w:rsid w:val="00A31F8C"/>
    <w:rsid w:val="00A752C0"/>
    <w:rsid w:val="00BA4D65"/>
    <w:rsid w:val="00BA5059"/>
    <w:rsid w:val="00C3320A"/>
    <w:rsid w:val="00DA1F30"/>
    <w:rsid w:val="00DA53E1"/>
    <w:rsid w:val="00EF16C0"/>
    <w:rsid w:val="00F02B17"/>
    <w:rsid w:val="00F06313"/>
    <w:rsid w:val="00F3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6398F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  <w:style w:type="character" w:styleId="Hyperlink">
    <w:name w:val="Hyperlink"/>
    <w:basedOn w:val="DefaultParagraphFont"/>
    <w:uiPriority w:val="99"/>
    <w:unhideWhenUsed/>
    <w:rsid w:val="003F008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3594"/>
    <w:rPr>
      <w:i/>
      <w:iCs/>
    </w:rPr>
  </w:style>
  <w:style w:type="character" w:styleId="UnresolvedMention">
    <w:name w:val="Unresolved Mention"/>
    <w:basedOn w:val="DefaultParagraphFont"/>
    <w:uiPriority w:val="99"/>
    <w:rsid w:val="00BA505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E5B77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3E5B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9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145/2984043.2989222" TargetMode="External"/><Relationship Id="rId5" Type="http://schemas.openxmlformats.org/officeDocument/2006/relationships/hyperlink" Target="https://aaai.org/ocs/index.php/AAAI/AAAI17/paper/view/146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2018-03-03T19:58:00Z</dcterms:created>
  <dcterms:modified xsi:type="dcterms:W3CDTF">2018-05-03T00:05:00Z</dcterms:modified>
</cp:coreProperties>
</file>