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0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  <w:t xml:space="preserve">Mitch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  <w:t xml:space="preserve">Feigenbaum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>
      <w:pPr>
        <w:pStyle w:val="100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Burke,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VA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22015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</w:p>
    <w:p>
      <w:pPr>
        <w:pStyle w:val="100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(</w:t>
      </w:r>
      <w:hyperlink r:id="rId9" w:tooltip="tel:5716234086" w:history="1"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571) 623-4086</w:t>
        </w:r>
      </w:hyperlink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 | </w:t>
      </w:r>
      <w:hyperlink r:id="rId10" w:tooltip="mailto:mitch@mitchf.me" w:history="1">
        <w:r>
          <w:rPr>
            <w:rStyle w:val="988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mitch@mitchf.me</w:t>
        </w:r>
      </w:hyperlink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 | </w:t>
      </w:r>
      <w:hyperlink r:id="rId11" w:tooltip="https://mitchf.me" w:history="1">
        <w:r>
          <w:rPr>
            <w:rStyle w:val="988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mitchf.me</w:t>
        </w:r>
      </w:hyperlink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u w:val="none"/>
        </w:rPr>
        <w:t xml:space="preserve"> | </w:t>
      </w:r>
      <w:hyperlink r:id="rId12" w:tooltip="https://www.linkedin.com/in/mitchfeigenbaum" w:history="1">
        <w:r>
          <w:rPr>
            <w:rStyle w:val="988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linkedin.com/in/mitchfeigenbaum</w:t>
        </w:r>
      </w:hyperlink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  <w:t xml:space="preserve"> | </w:t>
      </w:r>
      <w:hyperlink r:id="rId13" w:tooltip="https://github.com/mrf-dot" w:history="1">
        <w:r>
          <w:rPr>
            <w:rStyle w:val="988"/>
            <w:rFonts w:ascii="Times New Roman" w:hAnsi="Times New Roman" w:cs="Times New Roman"/>
            <w:color w:val="000000" w:themeColor="text1"/>
            <w:sz w:val="22"/>
            <w:szCs w:val="22"/>
            <w:highlight w:val="none"/>
            <w:u w:val="none"/>
          </w:rPr>
          <w:t xml:space="preserve">github.com/mrf-dot</w:t>
        </w:r>
      </w:hyperlink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WORK EXPERIENCE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 w14:paraId="55AD1F52"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Fast Enterprises</w:t>
        <w:tab/>
        <w:t xml:space="preserve">June 2026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 Present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 w14:paraId="1540A5EA"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Tech Team</w:t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United States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Capgemini</w:t>
        <w:tab/>
        <w:t xml:space="preserve">June 2025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 July 2025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  <w:t xml:space="preserve">Information Technology</w:t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/>
          <w:i/>
          <w:iCs/>
          <w:color w:val="000000" w:themeColor="text1"/>
          <w:sz w:val="22"/>
          <w:szCs w:val="22"/>
          <w:highlight w:val="none"/>
        </w:rPr>
        <w:t xml:space="preserve">Intern</w:t>
        <w:tab/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Richmond, VA</w:t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Developed a RAG (Retrieval-Augmented Generation) app utilizing OpenAI API for a Fortune 200 client.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Discovered and patched a critical XSS (Cross Site Scripting) vulnerability in the prompt of a user application.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8196CA2"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Engineered full-stack features including file processing and text extraction using Azure Document Intelligence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16FFF3B"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Improved backend 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logging of client events to assist debugging using Python Flask, Psycopg2, and SQL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CEAF06B"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Proactively implemented rich/plain text copy-paste in ReactJS, a feature highly requested by executive leadership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Collaborated with six senior developers in an Agile team, participating in daily Scrum meetings.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Daughter of the Stars Theater &amp; Cultural Center</w:t>
        <w:tab/>
        <w:t xml:space="preserve">November 2024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 Present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Director of Technology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ab/>
        <w:t xml:space="preserve">Stanley, VA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left" w:leader="none" w:pos="8387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Designed and implemented a networking infrastructure using Syncthing with built in security and data integrity.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left" w:leader="none" w:pos="8387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Implemented a 3-2-1 backup strategy with disk encryption for data loss prevention and increased data security.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Deployed an Atlassian Jira instance to streamline ticket resolution and support leadership goals.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2CC4DB5"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Transitioned the theater to using Toast for POS, improving record keeping and reducing existing system fees.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59E16CDB">
      <w:pPr>
        <w:pStyle w:val="1009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Featured in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the </w:t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Daily News Record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 for contributions to the theater’s rejuvenation project.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LEADERSHIP EXPERIENCE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Eagle Scout</w:t>
        <w:tab/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March 2016 – June 2022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</w:rPr>
        <w:t xml:space="preserve">Troop 1346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ab/>
        <w:t xml:space="preserve">Burke, VA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Led an Eagle Project which entailed managing over 30 volunteers refurbishing a school concession stand.</w:t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</w:p>
    <w:p>
      <w:pPr>
        <w:pStyle w:val="1009"/>
        <w:keepNext w:val="false"/>
        <w:keepLines w:val="true"/>
        <w:numPr>
          <w:ilvl w:val="0"/>
          <w:numId w:val="51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Worked over 200 hours of community service in conservation and community outreach.</w:t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0800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PROJECTS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 w14:paraId="21A29350"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 xml:space="preserve">RepMax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 xml:space="preserve"> AI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ab/>
      </w:r>
      <w:hyperlink r:id="rId14" w:tooltip="https://github.com/mrf-dot/repmax-ai" w:history="1">
        <w:r>
          <w:rPr>
            <w:rStyle w:val="988"/>
            <w:rFonts w:ascii="Times New Roman" w:hAnsi="Times New Roman" w:eastAsia="Times New Roman" w:cs="Times New Roman"/>
            <w:b/>
            <w:bCs/>
            <w:color w:val="000000" w:themeColor="text1"/>
            <w:sz w:val="22"/>
            <w:szCs w:val="22"/>
            <w:highlight w:val="none"/>
            <w:u w:val="none"/>
          </w:rPr>
          <w:t xml:space="preserve">github.com/mrf-dot/repmax-ai</w:t>
        </w:r>
      </w:hyperlink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 w14:paraId="7757DAFA"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  <w:u w:val="none"/>
        </w:rPr>
        <w:t xml:space="preserve">Local AI-powered workout planner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ab/>
        <w:t xml:space="preserve">March 2026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 xml:space="preserve"> April 2026</w:t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 w14:paraId="1BBE2C91">
      <w:pPr>
        <w:pStyle w:val="1009"/>
        <w:keepNext w:val="false"/>
        <w:keepLines w:val="true"/>
        <w:numPr>
          <w:ilvl w:val="0"/>
          <w:numId w:val="6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Full-stack MVP to generate custom workout plans based on 6 types of individual goals and 3 experience levels.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 w14:paraId="2343521F">
      <w:pPr>
        <w:pStyle w:val="1009"/>
        <w:keepNext w:val="false"/>
        <w:keepLines w:val="true"/>
        <w:numPr>
          <w:ilvl w:val="0"/>
          <w:numId w:val="6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Implements a robust AI integration with deterministic offline fallback.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 w14:paraId="43B08DDE">
      <w:pPr>
        <w:pStyle w:val="1009"/>
        <w:keepNext w:val="false"/>
        <w:keepLines w:val="true"/>
        <w:numPr>
          <w:ilvl w:val="0"/>
          <w:numId w:val="6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Utilizes a REST API for structured JSON responses and caching to save tokens and improve speed.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Enron Data Processing</w:t>
        <w:tab/>
        <w:t xml:space="preserve">April 2025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 May 2025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u w:val="none"/>
        </w:rPr>
        <w:t xml:space="preserve">AWK scripts for parsing the Enron email corpus (1.3 GB of unstructured text)</w:t>
        <w:tab/>
      </w:r>
      <w:r>
        <w:rPr>
          <w:b w:val="0"/>
          <w:bCs w:val="0"/>
          <w:sz w:val="22"/>
          <w:szCs w:val="22"/>
          <w:u w:val="none"/>
        </w:rPr>
      </w:r>
      <w:hyperlink r:id="rId15" w:tooltip="https://github.com/mrf-dot/proguide" w:history="1">
        <w:r>
          <w:rPr>
            <w:rStyle w:val="988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github.com/mrf-dot/enron</w:t>
        </w:r>
      </w:hyperlink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r>
    </w:p>
    <w:p>
      <w:pPr>
        <w:pStyle w:val="1009"/>
        <w:keepNext w:val="false"/>
        <w:keepLines w:val="true"/>
        <w:numPr>
          <w:ilvl w:val="0"/>
          <w:numId w:val="53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Optimized text processing in AWK using regex and associative arrays to parse 600,000 emails in 8 seconds.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09"/>
        <w:keepNext w:val="false"/>
        <w:keepLines w:val="true"/>
        <w:numPr>
          <w:ilvl w:val="0"/>
          <w:numId w:val="53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Parses and cleans raw email data to perform statistical analyses on words, phone numbers, and area codes.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EDUCATION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Bachelor of Science in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Computer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Science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ab/>
        <w:t xml:space="preserve">May 2026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r>
    </w:p>
    <w:p>
      <w:pPr>
        <w:pStyle w:val="1009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</w:rPr>
        <w:t xml:space="preserve">James Madison University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Harrisonburg, VA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SKILLS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 w14:paraId="610AF60A">
      <w:pPr>
        <w:pStyle w:val="1009"/>
        <w:pBdr/>
        <w:spacing w:after="0" w:line="24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Programming &amp; Scripting: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Python, Java, C, C#, Rust, Haskell, Ruby, SQL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66D9DE10">
      <w:pPr>
        <w:pStyle w:val="1009"/>
        <w:pBdr/>
        <w:spacing w:after="0" w:line="240" w:lineRule="auto"/>
        <w:ind/>
        <w:jc w:val="left"/>
        <w:rPr>
          <w:b w:val="0"/>
          <w:bCs w:val="0"/>
          <w:sz w:val="22"/>
          <w:szCs w:val="22"/>
        </w:rPr>
      </w:pPr>
      <w:r>
        <w:rPr>
          <w:b/>
          <w:bCs/>
          <w:sz w:val="22"/>
          <w:szCs w:val="22"/>
          <w:highlight w:val="none"/>
        </w:rPr>
        <w:t xml:space="preserve">AI &amp; ML: </w:t>
      </w:r>
      <w:r>
        <w:rPr>
          <w:b w:val="0"/>
          <w:bCs w:val="0"/>
          <w:sz w:val="22"/>
          <w:szCs w:val="22"/>
          <w:highlight w:val="none"/>
        </w:rPr>
        <w:t xml:space="preserve">RAG, Azure Document Intelligence, OpenClaw, Ollama, </w:t>
      </w:r>
      <w:r>
        <w:rPr>
          <w:b w:val="0"/>
          <w:bCs w:val="0"/>
          <w:sz w:val="22"/>
          <w:szCs w:val="22"/>
          <w:highlight w:val="none"/>
        </w:rPr>
        <w:t xml:space="preserve">OpenAI API, OpenRouter API</w:t>
      </w:r>
      <w:r/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</w:rPr>
      </w:r>
    </w:p>
    <w:p w14:paraId="5C0C1FDC">
      <w:pPr>
        <w:pStyle w:val="1009"/>
        <w:pBdr/>
        <w:spacing w:after="0" w:line="240" w:lineRule="auto"/>
        <w:ind/>
        <w:jc w:val="left"/>
        <w:rPr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Web &amp; Data: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ReactJS, Flask, PostgreSQL, Excel</w:t>
      </w:r>
      <w:r>
        <w:rPr>
          <w:b w:val="0"/>
          <w:bCs w:val="0"/>
          <w:sz w:val="22"/>
          <w:szCs w:val="22"/>
        </w:rPr>
        <w:t xml:space="preserve">, JSON</w:t>
      </w:r>
      <w:r>
        <w:rPr>
          <w:b w:val="0"/>
          <w:bCs w:val="0"/>
          <w:sz w:val="22"/>
          <w:szCs w:val="22"/>
        </w:rPr>
      </w:r>
    </w:p>
    <w:p w14:paraId="531673A0">
      <w:pPr>
        <w:pStyle w:val="1009"/>
        <w:pBdr/>
        <w:spacing w:after="0" w:line="240" w:lineRule="auto"/>
        <w:ind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Infrastructure &amp; DevOps: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Git, Azure Cloud, Linux, Bash, PowerShell, AWK, Vim,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tmux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, Jira, Agile/Scrum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1134" w:footer="1134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times new roman">
    <w:panose1 w:val="02020603050405020304"/>
  </w:font>
  <w:font w:name="OpenSymbol">
    <w:panose1 w:val="05010000000000000000"/>
  </w:font>
  <w:font w:name="Symbol">
    <w:panose1 w:val="05010000000000000000"/>
  </w:font>
  <w:font w:name="Noto Sans CJK SC">
    <w:panose1 w:val="020B0500000000000000"/>
  </w:font>
  <w:font w:name="Times New Roman">
    <w:panose1 w:val="02020603050405020304"/>
  </w:font>
  <w:font w:name="Wingdings">
    <w:panose1 w:val="05010000000000000000"/>
  </w:font>
  <w:font w:name="Liberation Sans">
    <w:panose1 w:val="020B0604020202020204"/>
  </w:font>
  <w:font w:name="Noto Serif CJK SC">
    <w:panose1 w:val="02020400000000000000"/>
  </w:font>
  <w:font w:name="FreeSans">
    <w:panose1 w:val="05040102010807070707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>
        <w:rFonts w:ascii="OpenSymbol" w:hAnsi="OpenSymbol" w:eastAsia="OpenSymbol" w:cs="OpenSymbol"/>
      </w:rPr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>
        <w:rFonts w:ascii="OpenSymbol" w:hAnsi="OpenSymbol" w:eastAsia="OpenSymbol" w:cs="Open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eastAsia="Symbol" w:cs="Symbol"/>
      </w:rPr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>
        <w:rFonts w:ascii="OpenSymbol" w:hAnsi="OpenSymbol" w:eastAsia="OpenSymbol" w:cs="OpenSymbol"/>
      </w:rPr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>
        <w:rFonts w:ascii="OpenSymbol" w:hAnsi="OpenSymbol" w:eastAsia="OpenSymbol" w:cs="Open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>
        <w:rFonts w:ascii="OpenSymbol" w:hAnsi="OpenSymbol" w:eastAsia="OpenSymbol" w:cs="OpenSymbol"/>
      </w:rPr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OpenSymbol" w:hAnsi="OpenSymbol" w:eastAsia="OpenSymbol" w:cs="OpenSymbol"/>
      </w:rPr>
      <w:start w:val="0"/>
      <w:suff w:val="tab"/>
    </w:lvl>
  </w:abstractNum>
  <w:abstractNum w:abstractNumId="1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>
        <w:rFonts w:ascii="OpenSymbol" w:hAnsi="OpenSymbol" w:eastAsia="OpenSymbol" w:cs="OpenSymbol"/>
      </w:rPr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>
        <w:rFonts w:ascii="OpenSymbol" w:hAnsi="OpenSymbol" w:eastAsia="OpenSymbol" w:cs="Open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eastAsia="Symbol" w:cs="Symbol"/>
      </w:rPr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>
        <w:rFonts w:ascii="OpenSymbol" w:hAnsi="OpenSymbol" w:eastAsia="OpenSymbol" w:cs="OpenSymbol"/>
      </w:rPr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>
        <w:rFonts w:ascii="OpenSymbol" w:hAnsi="OpenSymbol" w:eastAsia="OpenSymbol" w:cs="Open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>
        <w:rFonts w:ascii="OpenSymbol" w:hAnsi="OpenSymbol" w:eastAsia="OpenSymbol" w:cs="OpenSymbol"/>
      </w:rPr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OpenSymbol" w:hAnsi="OpenSymbol" w:eastAsia="OpenSymbol" w:cs="OpenSymbol"/>
      </w:rPr>
      <w:start w:val="0"/>
      <w:suff w:val="tab"/>
    </w:lvl>
  </w:abstractNum>
  <w:abstractNum w:abstractNumId="2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3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4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sz w:val="20"/>
      </w:rPr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5">
    <w:lvl w:ilvl="0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  <w:sz w:val="22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  <w:sz w:val="22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41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  <w:i w:val="0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0F75D2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2333249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0FEE57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9">
    <w:name w:val="Placeholder Text"/>
    <w:basedOn w:val="1035"/>
    <w:uiPriority w:val="99"/>
    <w:semiHidden/>
    <w:pPr>
      <w:pBdr/>
      <w:spacing/>
      <w:ind/>
    </w:pPr>
    <w:rPr>
      <w:color w:val="666666"/>
    </w:rPr>
  </w:style>
  <w:style w:type="character" w:styleId="820">
    <w:name w:val="Intense Emphasis"/>
    <w:basedOn w:val="103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21">
    <w:name w:val="Intense Reference"/>
    <w:basedOn w:val="103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22">
    <w:name w:val="Subtle Emphasis"/>
    <w:basedOn w:val="103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3">
    <w:name w:val="Emphasis"/>
    <w:basedOn w:val="1035"/>
    <w:uiPriority w:val="20"/>
    <w:qFormat/>
    <w:pPr>
      <w:pBdr/>
      <w:spacing/>
      <w:ind/>
    </w:pPr>
    <w:rPr>
      <w:i/>
      <w:iCs/>
    </w:rPr>
  </w:style>
  <w:style w:type="character" w:styleId="824">
    <w:name w:val="Strong"/>
    <w:basedOn w:val="1035"/>
    <w:uiPriority w:val="22"/>
    <w:qFormat/>
    <w:pPr>
      <w:pBdr/>
      <w:spacing/>
      <w:ind/>
    </w:pPr>
    <w:rPr>
      <w:b/>
      <w:bCs/>
    </w:rPr>
  </w:style>
  <w:style w:type="character" w:styleId="825">
    <w:name w:val="Subtle Reference"/>
    <w:basedOn w:val="103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26">
    <w:name w:val="Book Title"/>
    <w:basedOn w:val="103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27">
    <w:name w:val="FollowedHyperlink"/>
    <w:basedOn w:val="103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28" w:default="1">
    <w:name w:val="Normal"/>
    <w:qFormat/>
    <w:pPr>
      <w:pBdr/>
      <w:spacing/>
      <w:ind/>
    </w:pPr>
  </w:style>
  <w:style w:type="paragraph" w:styleId="829">
    <w:name w:val="Heading 1"/>
    <w:basedOn w:val="828"/>
    <w:next w:val="828"/>
    <w:link w:val="830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830">
    <w:name w:val="Heading 1 Char"/>
    <w:link w:val="829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831">
    <w:name w:val="Heading 2"/>
    <w:basedOn w:val="828"/>
    <w:next w:val="828"/>
    <w:link w:val="832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832">
    <w:name w:val="Heading 2 Char"/>
    <w:link w:val="831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833">
    <w:name w:val="Heading 3"/>
    <w:basedOn w:val="828"/>
    <w:next w:val="828"/>
    <w:link w:val="834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834">
    <w:name w:val="Heading 3 Char"/>
    <w:link w:val="833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835">
    <w:name w:val="Heading 4"/>
    <w:basedOn w:val="828"/>
    <w:next w:val="828"/>
    <w:link w:val="836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36">
    <w:name w:val="Heading 4 Char"/>
    <w:link w:val="835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837">
    <w:name w:val="Heading 5"/>
    <w:basedOn w:val="828"/>
    <w:next w:val="828"/>
    <w:link w:val="838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38">
    <w:name w:val="Heading 5 Char"/>
    <w:link w:val="837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39">
    <w:name w:val="Heading 6"/>
    <w:basedOn w:val="828"/>
    <w:next w:val="828"/>
    <w:link w:val="840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40">
    <w:name w:val="Heading 6 Char"/>
    <w:link w:val="839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41">
    <w:name w:val="Heading 7"/>
    <w:basedOn w:val="828"/>
    <w:next w:val="828"/>
    <w:link w:val="842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42">
    <w:name w:val="Heading 7 Char"/>
    <w:link w:val="841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43">
    <w:name w:val="Heading 8"/>
    <w:basedOn w:val="828"/>
    <w:next w:val="828"/>
    <w:link w:val="844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44">
    <w:name w:val="Heading 8 Char"/>
    <w:link w:val="843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45">
    <w:name w:val="Heading 9"/>
    <w:basedOn w:val="828"/>
    <w:next w:val="828"/>
    <w:link w:val="846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46">
    <w:name w:val="Heading 9 Char"/>
    <w:link w:val="845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47">
    <w:name w:val="List Paragraph"/>
    <w:basedOn w:val="828"/>
    <w:uiPriority w:val="34"/>
    <w:qFormat/>
    <w:pPr>
      <w:pBdr/>
      <w:spacing/>
      <w:ind w:left="720"/>
      <w:contextualSpacing w:val="true"/>
    </w:pPr>
  </w:style>
  <w:style w:type="paragraph" w:styleId="848">
    <w:name w:val="No Spacing"/>
    <w:uiPriority w:val="1"/>
    <w:qFormat/>
    <w:pPr>
      <w:pBdr/>
      <w:spacing w:after="0" w:before="0" w:line="240" w:lineRule="auto"/>
      <w:ind/>
    </w:pPr>
  </w:style>
  <w:style w:type="paragraph" w:styleId="849">
    <w:name w:val="Title"/>
    <w:basedOn w:val="828"/>
    <w:next w:val="828"/>
    <w:link w:val="850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850">
    <w:name w:val="Title Char"/>
    <w:link w:val="849"/>
    <w:uiPriority w:val="10"/>
    <w:pPr>
      <w:pBdr/>
      <w:spacing/>
      <w:ind/>
    </w:pPr>
    <w:rPr>
      <w:sz w:val="48"/>
      <w:szCs w:val="48"/>
    </w:rPr>
  </w:style>
  <w:style w:type="paragraph" w:styleId="851">
    <w:name w:val="Subtitle"/>
    <w:basedOn w:val="828"/>
    <w:next w:val="828"/>
    <w:link w:val="852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852">
    <w:name w:val="Subtitle Char"/>
    <w:link w:val="851"/>
    <w:uiPriority w:val="11"/>
    <w:pPr>
      <w:pBdr/>
      <w:spacing/>
      <w:ind/>
    </w:pPr>
    <w:rPr>
      <w:sz w:val="24"/>
      <w:szCs w:val="24"/>
    </w:rPr>
  </w:style>
  <w:style w:type="paragraph" w:styleId="853">
    <w:name w:val="Quote"/>
    <w:basedOn w:val="828"/>
    <w:next w:val="828"/>
    <w:link w:val="854"/>
    <w:uiPriority w:val="29"/>
    <w:qFormat/>
    <w:pPr>
      <w:pBdr/>
      <w:spacing/>
      <w:ind w:right="720" w:left="720"/>
    </w:pPr>
    <w:rPr>
      <w:i/>
    </w:rPr>
  </w:style>
  <w:style w:type="character" w:styleId="854">
    <w:name w:val="Quote Char"/>
    <w:link w:val="853"/>
    <w:uiPriority w:val="29"/>
    <w:pPr>
      <w:pBdr/>
      <w:spacing/>
      <w:ind/>
    </w:pPr>
    <w:rPr>
      <w:i/>
    </w:rPr>
  </w:style>
  <w:style w:type="paragraph" w:styleId="855">
    <w:name w:val="Intense Quote"/>
    <w:basedOn w:val="828"/>
    <w:next w:val="828"/>
    <w:link w:val="856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856">
    <w:name w:val="Intense Quote Char"/>
    <w:link w:val="855"/>
    <w:uiPriority w:val="30"/>
    <w:pPr>
      <w:pBdr/>
      <w:spacing/>
      <w:ind/>
    </w:pPr>
    <w:rPr>
      <w:i/>
    </w:rPr>
  </w:style>
  <w:style w:type="paragraph" w:styleId="857">
    <w:name w:val="Header"/>
    <w:basedOn w:val="828"/>
    <w:link w:val="858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58">
    <w:name w:val="Header Char"/>
    <w:link w:val="857"/>
    <w:uiPriority w:val="99"/>
    <w:pPr>
      <w:pBdr/>
      <w:spacing/>
      <w:ind/>
    </w:pPr>
  </w:style>
  <w:style w:type="paragraph" w:styleId="859">
    <w:name w:val="Footer"/>
    <w:basedOn w:val="828"/>
    <w:link w:val="86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60">
    <w:name w:val="Footer Char"/>
    <w:link w:val="859"/>
    <w:uiPriority w:val="99"/>
    <w:pPr>
      <w:pBdr/>
      <w:spacing/>
      <w:ind/>
    </w:pPr>
  </w:style>
  <w:style w:type="character" w:styleId="861">
    <w:name w:val="Caption Char"/>
    <w:basedOn w:val="1011"/>
    <w:link w:val="859"/>
    <w:uiPriority w:val="99"/>
    <w:pPr>
      <w:pBdr/>
      <w:spacing/>
      <w:ind/>
    </w:pPr>
  </w:style>
  <w:style w:type="table" w:styleId="862">
    <w:name w:val="Table Grid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Table Grid Light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Plain Table 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Plain Table 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Plain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Plain Table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Plain Table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1 Light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1 Light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1 Light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1 Light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2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2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2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3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3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3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4 - Accent 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4 - Accent 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4 - Accent 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 - Accent 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 - Accent 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5 Dark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5 Dark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5 Dark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5 Dark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6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6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6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6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7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7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7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7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1 Light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1 Light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1 Light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1 Light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2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2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2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3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3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3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4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4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4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5 Dark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5 Dark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5 Dark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6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6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6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7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7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7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ned - Accent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ned - Accent 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ned - Accent 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ned - Accent 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 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 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&amp; Lined - Accent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&amp; Lined - Accent 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&amp; Lined - Accent 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&amp; Lined - Accent 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 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 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8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89">
    <w:name w:val="footnote text"/>
    <w:basedOn w:val="828"/>
    <w:link w:val="990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90">
    <w:name w:val="Footnote Text Char"/>
    <w:link w:val="989"/>
    <w:uiPriority w:val="99"/>
    <w:pPr>
      <w:pBdr/>
      <w:spacing/>
      <w:ind/>
    </w:pPr>
    <w:rPr>
      <w:sz w:val="18"/>
    </w:rPr>
  </w:style>
  <w:style w:type="character" w:styleId="991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92">
    <w:name w:val="endnote text"/>
    <w:basedOn w:val="828"/>
    <w:link w:val="993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93">
    <w:name w:val="Endnote Text Char"/>
    <w:link w:val="992"/>
    <w:uiPriority w:val="99"/>
    <w:pPr>
      <w:pBdr/>
      <w:spacing/>
      <w:ind/>
    </w:pPr>
    <w:rPr>
      <w:sz w:val="20"/>
    </w:rPr>
  </w:style>
  <w:style w:type="character" w:styleId="99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95">
    <w:name w:val="toc 1"/>
    <w:basedOn w:val="828"/>
    <w:next w:val="828"/>
    <w:uiPriority w:val="39"/>
    <w:unhideWhenUsed/>
    <w:pPr>
      <w:pBdr/>
      <w:spacing w:after="57"/>
      <w:ind w:right="0" w:firstLine="0" w:left="0"/>
    </w:pPr>
  </w:style>
  <w:style w:type="paragraph" w:styleId="996">
    <w:name w:val="toc 2"/>
    <w:basedOn w:val="828"/>
    <w:next w:val="828"/>
    <w:uiPriority w:val="39"/>
    <w:unhideWhenUsed/>
    <w:pPr>
      <w:pBdr/>
      <w:spacing w:after="57"/>
      <w:ind w:right="0" w:firstLine="0" w:left="283"/>
    </w:pPr>
  </w:style>
  <w:style w:type="paragraph" w:styleId="997">
    <w:name w:val="toc 3"/>
    <w:basedOn w:val="828"/>
    <w:next w:val="828"/>
    <w:uiPriority w:val="39"/>
    <w:unhideWhenUsed/>
    <w:pPr>
      <w:pBdr/>
      <w:spacing w:after="57"/>
      <w:ind w:right="0" w:firstLine="0" w:left="567"/>
    </w:pPr>
  </w:style>
  <w:style w:type="paragraph" w:styleId="998">
    <w:name w:val="toc 4"/>
    <w:basedOn w:val="828"/>
    <w:next w:val="828"/>
    <w:uiPriority w:val="39"/>
    <w:unhideWhenUsed/>
    <w:pPr>
      <w:pBdr/>
      <w:spacing w:after="57"/>
      <w:ind w:right="0" w:firstLine="0" w:left="850"/>
    </w:pPr>
  </w:style>
  <w:style w:type="paragraph" w:styleId="999">
    <w:name w:val="toc 5"/>
    <w:basedOn w:val="828"/>
    <w:next w:val="828"/>
    <w:uiPriority w:val="39"/>
    <w:unhideWhenUsed/>
    <w:pPr>
      <w:pBdr/>
      <w:spacing w:after="57"/>
      <w:ind w:right="0" w:firstLine="0" w:left="1134"/>
    </w:pPr>
  </w:style>
  <w:style w:type="paragraph" w:styleId="1000">
    <w:name w:val="toc 6"/>
    <w:basedOn w:val="828"/>
    <w:next w:val="828"/>
    <w:uiPriority w:val="39"/>
    <w:unhideWhenUsed/>
    <w:pPr>
      <w:pBdr/>
      <w:spacing w:after="57"/>
      <w:ind w:right="0" w:firstLine="0" w:left="1417"/>
    </w:pPr>
  </w:style>
  <w:style w:type="paragraph" w:styleId="1001">
    <w:name w:val="toc 7"/>
    <w:basedOn w:val="828"/>
    <w:next w:val="828"/>
    <w:uiPriority w:val="39"/>
    <w:unhideWhenUsed/>
    <w:pPr>
      <w:pBdr/>
      <w:spacing w:after="57"/>
      <w:ind w:right="0" w:firstLine="0" w:left="1701"/>
    </w:pPr>
  </w:style>
  <w:style w:type="paragraph" w:styleId="1002">
    <w:name w:val="toc 8"/>
    <w:basedOn w:val="828"/>
    <w:next w:val="828"/>
    <w:uiPriority w:val="39"/>
    <w:unhideWhenUsed/>
    <w:pPr>
      <w:pBdr/>
      <w:spacing w:after="57"/>
      <w:ind w:right="0" w:firstLine="0" w:left="1984"/>
    </w:pPr>
  </w:style>
  <w:style w:type="paragraph" w:styleId="1003">
    <w:name w:val="toc 9"/>
    <w:basedOn w:val="828"/>
    <w:next w:val="828"/>
    <w:uiPriority w:val="39"/>
    <w:unhideWhenUsed/>
    <w:pPr>
      <w:pBdr/>
      <w:spacing w:after="57"/>
      <w:ind w:right="0" w:firstLine="0" w:left="2268"/>
    </w:pPr>
  </w:style>
  <w:style w:type="paragraph" w:styleId="1004">
    <w:name w:val="TOC Heading"/>
    <w:uiPriority w:val="39"/>
    <w:unhideWhenUsed/>
    <w:pPr>
      <w:pBdr/>
      <w:spacing/>
      <w:ind/>
    </w:pPr>
  </w:style>
  <w:style w:type="paragraph" w:styleId="1005">
    <w:name w:val="table of figures"/>
    <w:basedOn w:val="828"/>
    <w:next w:val="828"/>
    <w:uiPriority w:val="99"/>
    <w:unhideWhenUsed/>
    <w:pPr>
      <w:pBdr/>
      <w:spacing w:after="0" w:afterAutospacing="0"/>
      <w:ind/>
    </w:pPr>
  </w:style>
  <w:style w:type="paragraph" w:styleId="1006">
    <w:name w:val="DStyle_paragraph"/>
    <w:pPr>
      <w:widowControl w:val="true"/>
      <w:pBdr/>
      <w:spacing/>
      <w:ind/>
    </w:pPr>
    <w:rPr>
      <w:rFonts w:ascii="Liberation Serif" w:hAnsi="Liberation Serif" w:eastAsia="Noto Serif CJK SC" w:cs="FreeSans"/>
      <w:color w:val="auto"/>
      <w:sz w:val="24"/>
      <w:szCs w:val="24"/>
      <w:lang w:val="en-US" w:eastAsia="zh-CN" w:bidi="hi-IN"/>
    </w:rPr>
  </w:style>
  <w:style w:type="paragraph" w:styleId="1007" w:customStyle="1">
    <w:name w:val="Standard"/>
    <w:basedOn w:val="1006"/>
    <w:pPr>
      <w:keepNext w:val="false"/>
      <w:keepLines w:val="true"/>
      <w:suppressLineNumbers w:val="false"/>
      <w:pBdr/>
      <w:tabs>
        <w:tab w:val="right" w:leader="none" w:pos="12240"/>
      </w:tabs>
      <w:spacing w:after="0" w:before="0" w:line="240" w:lineRule="auto"/>
      <w:ind/>
      <w:contextualSpacing w:val="false"/>
      <w:jc w:val="center"/>
    </w:pPr>
    <w:rPr>
      <w:rFonts w:ascii="Times New Roman" w:hAnsi="Times New Roman" w:eastAsia="Times New Roman" w:cs="Times New Roman"/>
      <w:b w:val="0"/>
      <w:bCs w:val="0"/>
      <w:color w:val="000000" w:themeColor="text1"/>
      <w:sz w:val="20"/>
      <w:szCs w:val="20"/>
    </w:rPr>
  </w:style>
  <w:style w:type="paragraph" w:styleId="1008" w:customStyle="1">
    <w:name w:val="Heading"/>
    <w:basedOn w:val="1007"/>
    <w:next w:val="1009"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1009" w:customStyle="1">
    <w:name w:val="Text body"/>
    <w:basedOn w:val="1007"/>
    <w:qFormat/>
    <w:pPr>
      <w:pBdr/>
      <w:spacing w:after="140" w:before="0" w:line="276" w:lineRule="auto"/>
      <w:ind/>
    </w:pPr>
  </w:style>
  <w:style w:type="paragraph" w:styleId="1010" w:customStyle="1">
    <w:name w:val="List"/>
    <w:basedOn w:val="1009"/>
    <w:pPr>
      <w:pBdr/>
      <w:spacing/>
      <w:ind/>
    </w:pPr>
    <w:rPr>
      <w:rFonts w:cs="FreeSans"/>
    </w:rPr>
  </w:style>
  <w:style w:type="paragraph" w:styleId="1011" w:customStyle="1">
    <w:name w:val="Caption"/>
    <w:basedOn w:val="1007"/>
    <w:pPr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1012" w:customStyle="1">
    <w:name w:val="Index"/>
    <w:basedOn w:val="1007"/>
    <w:pPr>
      <w:pBdr/>
      <w:spacing/>
      <w:ind/>
    </w:pPr>
    <w:rPr>
      <w:rFonts w:cs="FreeSans"/>
    </w:rPr>
  </w:style>
  <w:style w:type="paragraph" w:styleId="1013" w:customStyle="1">
    <w:name w:val="Horizontal Line"/>
    <w:basedOn w:val="1007"/>
    <w:next w:val="1009"/>
    <w:qFormat/>
    <w:pPr>
      <w:pBdr>
        <w:top w:val="none" w:color="000000" w:sz="4" w:space="0"/>
        <w:left w:val="none" w:color="000000" w:sz="4" w:space="0"/>
        <w:bottom w:val="single" w:color="808080" w:sz="6" w:space="0"/>
        <w:right w:val="none" w:color="000000" w:sz="4" w:space="0"/>
      </w:pBdr>
      <w:spacing w:after="283" w:before="0"/>
      <w:ind/>
    </w:pPr>
    <w:rPr>
      <w:sz w:val="12"/>
      <w:szCs w:val="12"/>
    </w:rPr>
  </w:style>
  <w:style w:type="character" w:styleId="1014" w:customStyle="1">
    <w:name w:val="Internet link"/>
    <w:basedOn w:val="1006"/>
    <w:qFormat/>
    <w:pPr>
      <w:pBdr/>
      <w:spacing/>
      <w:ind/>
    </w:pPr>
    <w:rPr>
      <w:color w:val="000080"/>
      <w:u w:val="single"/>
    </w:rPr>
  </w:style>
  <w:style w:type="character" w:styleId="1015" w:customStyle="1">
    <w:name w:val="Visited Internet Link"/>
    <w:basedOn w:val="1006"/>
    <w:qFormat/>
    <w:pPr>
      <w:pBdr/>
      <w:spacing/>
      <w:ind/>
    </w:pPr>
    <w:rPr>
      <w:color w:val="800000"/>
      <w:u w:val="single"/>
    </w:rPr>
  </w:style>
  <w:style w:type="character" w:styleId="1016" w:customStyle="1">
    <w:name w:val="ListLabel 1"/>
    <w:basedOn w:val="1006"/>
    <w:qFormat/>
    <w:pPr>
      <w:pBdr/>
      <w:spacing/>
      <w:ind/>
    </w:pPr>
    <w:rPr>
      <w:rFonts w:cs="Symbol"/>
    </w:rPr>
  </w:style>
  <w:style w:type="character" w:styleId="1017" w:customStyle="1">
    <w:name w:val="ListLabel 2"/>
    <w:basedOn w:val="1006"/>
    <w:qFormat/>
    <w:pPr>
      <w:pBdr/>
      <w:spacing/>
      <w:ind/>
    </w:pPr>
    <w:rPr>
      <w:rFonts w:cs="OpenSymbol"/>
    </w:rPr>
  </w:style>
  <w:style w:type="character" w:styleId="1018" w:customStyle="1">
    <w:name w:val="ListLabel 3"/>
    <w:basedOn w:val="1006"/>
    <w:qFormat/>
    <w:pPr>
      <w:pBdr/>
      <w:spacing/>
      <w:ind/>
    </w:pPr>
    <w:rPr>
      <w:rFonts w:cs="OpenSymbol"/>
    </w:rPr>
  </w:style>
  <w:style w:type="character" w:styleId="1019" w:customStyle="1">
    <w:name w:val="ListLabel 4"/>
    <w:basedOn w:val="1006"/>
    <w:qFormat/>
    <w:pPr>
      <w:pBdr/>
      <w:spacing/>
      <w:ind/>
    </w:pPr>
    <w:rPr>
      <w:rFonts w:cs="Symbol"/>
    </w:rPr>
  </w:style>
  <w:style w:type="character" w:styleId="1020" w:customStyle="1">
    <w:name w:val="ListLabel 5"/>
    <w:basedOn w:val="1006"/>
    <w:qFormat/>
    <w:pPr>
      <w:pBdr/>
      <w:spacing/>
      <w:ind/>
    </w:pPr>
    <w:rPr>
      <w:rFonts w:cs="OpenSymbol"/>
    </w:rPr>
  </w:style>
  <w:style w:type="character" w:styleId="1021" w:customStyle="1">
    <w:name w:val="ListLabel 6"/>
    <w:basedOn w:val="1006"/>
    <w:qFormat/>
    <w:pPr>
      <w:pBdr/>
      <w:spacing/>
      <w:ind/>
    </w:pPr>
    <w:rPr>
      <w:rFonts w:cs="OpenSymbol"/>
    </w:rPr>
  </w:style>
  <w:style w:type="character" w:styleId="1022" w:customStyle="1">
    <w:name w:val="ListLabel 7"/>
    <w:basedOn w:val="1006"/>
    <w:qFormat/>
    <w:pPr>
      <w:pBdr/>
      <w:spacing/>
      <w:ind/>
    </w:pPr>
    <w:rPr>
      <w:rFonts w:cs="Symbol"/>
    </w:rPr>
  </w:style>
  <w:style w:type="character" w:styleId="1023" w:customStyle="1">
    <w:name w:val="ListLabel 8"/>
    <w:basedOn w:val="1006"/>
    <w:qFormat/>
    <w:pPr>
      <w:pBdr/>
      <w:spacing/>
      <w:ind/>
    </w:pPr>
    <w:rPr>
      <w:rFonts w:cs="OpenSymbol"/>
    </w:rPr>
  </w:style>
  <w:style w:type="character" w:styleId="1024" w:customStyle="1">
    <w:name w:val="ListLabel 9"/>
    <w:basedOn w:val="1006"/>
    <w:qFormat/>
    <w:pPr>
      <w:pBdr/>
      <w:spacing/>
      <w:ind/>
    </w:pPr>
    <w:rPr>
      <w:rFonts w:cs="OpenSymbol"/>
    </w:rPr>
  </w:style>
  <w:style w:type="character" w:styleId="1025" w:customStyle="1">
    <w:name w:val="ListLabel 10"/>
    <w:basedOn w:val="1006"/>
    <w:qFormat/>
    <w:pPr>
      <w:pBdr/>
      <w:spacing/>
      <w:ind/>
    </w:pPr>
    <w:rPr>
      <w:rFonts w:ascii="times new roman" w:hAnsi="times new roman" w:cs="Symbol"/>
      <w:sz w:val="20"/>
      <w:szCs w:val="20"/>
    </w:rPr>
  </w:style>
  <w:style w:type="character" w:styleId="1026" w:customStyle="1">
    <w:name w:val="ListLabel 11"/>
    <w:basedOn w:val="1006"/>
    <w:qFormat/>
    <w:pPr>
      <w:pBdr/>
      <w:spacing/>
      <w:ind/>
    </w:pPr>
    <w:rPr>
      <w:rFonts w:cs="OpenSymbol"/>
    </w:rPr>
  </w:style>
  <w:style w:type="character" w:styleId="1027" w:customStyle="1">
    <w:name w:val="ListLabel 12"/>
    <w:basedOn w:val="1006"/>
    <w:qFormat/>
    <w:pPr>
      <w:pBdr/>
      <w:spacing/>
      <w:ind/>
    </w:pPr>
    <w:rPr>
      <w:rFonts w:cs="OpenSymbol"/>
    </w:rPr>
  </w:style>
  <w:style w:type="character" w:styleId="1028" w:customStyle="1">
    <w:name w:val="ListLabel 13"/>
    <w:basedOn w:val="1006"/>
    <w:qFormat/>
    <w:pPr>
      <w:pBdr/>
      <w:spacing/>
      <w:ind/>
    </w:pPr>
    <w:rPr>
      <w:rFonts w:cs="Symbol"/>
    </w:rPr>
  </w:style>
  <w:style w:type="character" w:styleId="1029" w:customStyle="1">
    <w:name w:val="ListLabel 14"/>
    <w:basedOn w:val="1006"/>
    <w:qFormat/>
    <w:pPr>
      <w:pBdr/>
      <w:spacing/>
      <w:ind/>
    </w:pPr>
    <w:rPr>
      <w:rFonts w:cs="OpenSymbol"/>
    </w:rPr>
  </w:style>
  <w:style w:type="character" w:styleId="1030" w:customStyle="1">
    <w:name w:val="ListLabel 15"/>
    <w:basedOn w:val="1006"/>
    <w:qFormat/>
    <w:pPr>
      <w:pBdr/>
      <w:spacing/>
      <w:ind/>
    </w:pPr>
    <w:rPr>
      <w:rFonts w:cs="OpenSymbol"/>
    </w:rPr>
  </w:style>
  <w:style w:type="character" w:styleId="1031" w:customStyle="1">
    <w:name w:val="ListLabel 16"/>
    <w:basedOn w:val="1006"/>
    <w:qFormat/>
    <w:pPr>
      <w:pBdr/>
      <w:spacing/>
      <w:ind/>
    </w:pPr>
    <w:rPr>
      <w:rFonts w:cs="Symbol"/>
    </w:rPr>
  </w:style>
  <w:style w:type="character" w:styleId="1032" w:customStyle="1">
    <w:name w:val="ListLabel 17"/>
    <w:basedOn w:val="1006"/>
    <w:qFormat/>
    <w:pPr>
      <w:pBdr/>
      <w:spacing/>
      <w:ind/>
    </w:pPr>
    <w:rPr>
      <w:rFonts w:cs="OpenSymbol"/>
    </w:rPr>
  </w:style>
  <w:style w:type="character" w:styleId="1033" w:customStyle="1">
    <w:name w:val="ListLabel 18"/>
    <w:basedOn w:val="1006"/>
    <w:qFormat/>
    <w:pPr>
      <w:pBdr/>
      <w:spacing/>
      <w:ind/>
    </w:pPr>
    <w:rPr>
      <w:rFonts w:cs="OpenSymbol"/>
    </w:rPr>
  </w:style>
  <w:style w:type="character" w:styleId="1034" w:customStyle="1">
    <w:name w:val="Bullet Symbols"/>
    <w:basedOn w:val="1006"/>
    <w:qFormat/>
    <w:pPr>
      <w:pBdr/>
      <w:spacing/>
      <w:ind/>
    </w:pPr>
    <w:rPr>
      <w:rFonts w:ascii="OpenSymbol" w:hAnsi="OpenSymbol" w:eastAsia="OpenSymbol" w:cs="OpenSymbol"/>
    </w:rPr>
  </w:style>
  <w:style w:type="character" w:styleId="1035" w:default="1">
    <w:name w:val="Default Paragraph Font"/>
    <w:uiPriority w:val="1"/>
    <w:semiHidden/>
    <w:unhideWhenUsed/>
    <w:pPr>
      <w:pBdr/>
      <w:spacing/>
      <w:ind/>
    </w:pPr>
  </w:style>
  <w:style w:type="numbering" w:styleId="1036" w:default="1">
    <w:name w:val="No List"/>
    <w:uiPriority w:val="99"/>
    <w:semiHidden/>
    <w:unhideWhenUsed/>
    <w:pPr>
      <w:pBdr/>
      <w:spacing/>
      <w:ind/>
    </w:pPr>
  </w:style>
  <w:style w:type="table" w:styleId="1037" w:default="1">
    <w:name w:val="Normal Table"/>
    <w:uiPriority w:val="99"/>
    <w:semiHidden/>
    <w:unhideWhenUsed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tel:5716234086" TargetMode="External"/><Relationship Id="rId10" Type="http://schemas.openxmlformats.org/officeDocument/2006/relationships/hyperlink" Target="mailto:mitch@mitchf.me" TargetMode="External"/><Relationship Id="rId11" Type="http://schemas.openxmlformats.org/officeDocument/2006/relationships/hyperlink" Target="https://mitchf.me" TargetMode="External"/><Relationship Id="rId12" Type="http://schemas.openxmlformats.org/officeDocument/2006/relationships/hyperlink" Target="https://www.linkedin.com/in/mitchfeigenbaum" TargetMode="External"/><Relationship Id="rId13" Type="http://schemas.openxmlformats.org/officeDocument/2006/relationships/hyperlink" Target="https://github.com/mrf-dot" TargetMode="External"/><Relationship Id="rId14" Type="http://schemas.openxmlformats.org/officeDocument/2006/relationships/hyperlink" Target="https://github.com/mrf-dot/repmax-ai" TargetMode="External"/><Relationship Id="rId15" Type="http://schemas.openxmlformats.org/officeDocument/2006/relationships/hyperlink" Target="https://github.com/mrf-dot/enron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82</cp:revision>
  <dcterms:created xsi:type="dcterms:W3CDTF">2024-01-09T20:12:33Z</dcterms:created>
  <dcterms:modified xsi:type="dcterms:W3CDTF">2026-03-30T18:47:34Z</dcterms:modified>
</cp:coreProperties>
</file>