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F3C98" w14:textId="67A30AAE" w:rsidR="002011A2" w:rsidRPr="000270A3" w:rsidRDefault="00302BEC" w:rsidP="002011A2">
      <w:pPr>
        <w:pStyle w:val="Title"/>
      </w:pPr>
      <w:r w:rsidRPr="000270A3">
        <w:t xml:space="preserve">MATH221 </w:t>
      </w:r>
      <w:r w:rsidR="002011A2" w:rsidRPr="000270A3">
        <w:t>Statistics</w:t>
      </w:r>
      <w:r w:rsidRPr="000270A3">
        <w:t xml:space="preserve"> for Decision Making</w:t>
      </w:r>
      <w:r w:rsidR="002011A2" w:rsidRPr="000270A3">
        <w:t xml:space="preserve"> </w:t>
      </w:r>
    </w:p>
    <w:p w14:paraId="3C348CFA" w14:textId="5A6173C4" w:rsidR="00302BEC" w:rsidRPr="000270A3" w:rsidRDefault="00302BEC" w:rsidP="002011A2">
      <w:pPr>
        <w:pStyle w:val="Title"/>
      </w:pPr>
      <w:r w:rsidRPr="000270A3">
        <w:t>Week 2 Lab</w:t>
      </w:r>
    </w:p>
    <w:p w14:paraId="4711331A" w14:textId="77777777" w:rsidR="002011A2" w:rsidRPr="000270A3" w:rsidRDefault="002011A2" w:rsidP="002011A2">
      <w:pPr>
        <w:jc w:val="both"/>
        <w:rPr>
          <w:sz w:val="24"/>
        </w:rPr>
      </w:pPr>
    </w:p>
    <w:p w14:paraId="7B551469" w14:textId="0C160597" w:rsidR="002011A2" w:rsidRPr="000270A3" w:rsidRDefault="002011A2" w:rsidP="00A3597D">
      <w:pPr>
        <w:rPr>
          <w:sz w:val="24"/>
        </w:rPr>
      </w:pPr>
      <w:r w:rsidRPr="000270A3">
        <w:rPr>
          <w:sz w:val="24"/>
        </w:rPr>
        <w:t>Statistical Concepts</w:t>
      </w:r>
      <w:r w:rsidR="00920BA2" w:rsidRPr="000270A3">
        <w:rPr>
          <w:sz w:val="24"/>
        </w:rPr>
        <w:t xml:space="preserve"> that you will learn after completing this Lab</w:t>
      </w:r>
      <w:r w:rsidRPr="000270A3">
        <w:rPr>
          <w:sz w:val="24"/>
        </w:rPr>
        <w:t>:</w:t>
      </w:r>
    </w:p>
    <w:p w14:paraId="49902D40" w14:textId="47D1BC63" w:rsidR="002011A2" w:rsidRDefault="00DF05B4" w:rsidP="00A3597D">
      <w:pPr>
        <w:numPr>
          <w:ilvl w:val="0"/>
          <w:numId w:val="1"/>
        </w:numPr>
        <w:rPr>
          <w:sz w:val="24"/>
        </w:rPr>
      </w:pPr>
      <w:r>
        <w:rPr>
          <w:sz w:val="24"/>
        </w:rPr>
        <w:t>What is an observation?</w:t>
      </w:r>
    </w:p>
    <w:p w14:paraId="54350E4F" w14:textId="09E64967" w:rsidR="00C5375E" w:rsidRPr="000270A3" w:rsidRDefault="00C5375E" w:rsidP="00A3597D">
      <w:pPr>
        <w:numPr>
          <w:ilvl w:val="0"/>
          <w:numId w:val="1"/>
        </w:numPr>
        <w:rPr>
          <w:sz w:val="24"/>
        </w:rPr>
      </w:pPr>
      <w:r>
        <w:rPr>
          <w:sz w:val="24"/>
        </w:rPr>
        <w:t>What is a frequency distribution?</w:t>
      </w:r>
    </w:p>
    <w:p w14:paraId="1018A71F" w14:textId="41E1803A" w:rsidR="002011A2" w:rsidRPr="000270A3" w:rsidRDefault="00DF05B4" w:rsidP="00A3597D">
      <w:pPr>
        <w:numPr>
          <w:ilvl w:val="0"/>
          <w:numId w:val="1"/>
        </w:numPr>
        <w:rPr>
          <w:sz w:val="24"/>
        </w:rPr>
      </w:pPr>
      <w:r>
        <w:rPr>
          <w:sz w:val="24"/>
        </w:rPr>
        <w:t>What are qualitative variables?</w:t>
      </w:r>
    </w:p>
    <w:p w14:paraId="1CD00FCE" w14:textId="078BEA9D" w:rsidR="002011A2" w:rsidRDefault="00DF05B4" w:rsidP="00A3597D">
      <w:pPr>
        <w:numPr>
          <w:ilvl w:val="0"/>
          <w:numId w:val="1"/>
        </w:numPr>
        <w:rPr>
          <w:sz w:val="24"/>
        </w:rPr>
      </w:pPr>
      <w:r>
        <w:rPr>
          <w:sz w:val="24"/>
        </w:rPr>
        <w:t>What are quantitative variables?</w:t>
      </w:r>
    </w:p>
    <w:p w14:paraId="1DB445A8" w14:textId="2E28E377" w:rsidR="00DF05B4" w:rsidRDefault="00DF05B4" w:rsidP="00A3597D">
      <w:pPr>
        <w:numPr>
          <w:ilvl w:val="0"/>
          <w:numId w:val="1"/>
        </w:numPr>
        <w:rPr>
          <w:sz w:val="24"/>
        </w:rPr>
      </w:pPr>
      <w:r>
        <w:rPr>
          <w:sz w:val="24"/>
        </w:rPr>
        <w:t>What is a histogram?</w:t>
      </w:r>
    </w:p>
    <w:p w14:paraId="71AB2731" w14:textId="322CD058" w:rsidR="00DF05B4" w:rsidRDefault="00DF05B4" w:rsidP="00A3597D">
      <w:pPr>
        <w:numPr>
          <w:ilvl w:val="0"/>
          <w:numId w:val="1"/>
        </w:numPr>
        <w:rPr>
          <w:sz w:val="24"/>
        </w:rPr>
      </w:pPr>
      <w:r>
        <w:rPr>
          <w:sz w:val="24"/>
        </w:rPr>
        <w:t>What does a histogram say about a distribution?</w:t>
      </w:r>
    </w:p>
    <w:p w14:paraId="7C4191B6" w14:textId="7A99DA7A" w:rsidR="00932DCB" w:rsidRPr="000270A3" w:rsidRDefault="00932DCB" w:rsidP="00A3597D">
      <w:pPr>
        <w:numPr>
          <w:ilvl w:val="0"/>
          <w:numId w:val="1"/>
        </w:numPr>
        <w:rPr>
          <w:sz w:val="24"/>
        </w:rPr>
      </w:pPr>
      <w:r>
        <w:rPr>
          <w:sz w:val="24"/>
        </w:rPr>
        <w:t>What does a five-number summary say about a distribution?</w:t>
      </w:r>
    </w:p>
    <w:p w14:paraId="74FB0682" w14:textId="77777777" w:rsidR="002011A2" w:rsidRPr="000270A3" w:rsidRDefault="002011A2" w:rsidP="00A3597D">
      <w:pPr>
        <w:rPr>
          <w:sz w:val="24"/>
        </w:rPr>
      </w:pPr>
    </w:p>
    <w:p w14:paraId="5D359DAA" w14:textId="77777777" w:rsidR="002011A2" w:rsidRPr="000270A3" w:rsidRDefault="002011A2" w:rsidP="00A3597D">
      <w:pPr>
        <w:rPr>
          <w:sz w:val="24"/>
        </w:rPr>
      </w:pPr>
    </w:p>
    <w:p w14:paraId="6CEE6716" w14:textId="74DDA54D" w:rsidR="002011A2" w:rsidRPr="000270A3" w:rsidRDefault="002A071D" w:rsidP="00DF05B4">
      <w:pPr>
        <w:pStyle w:val="Heading1"/>
        <w:jc w:val="center"/>
      </w:pPr>
      <w:r w:rsidRPr="000270A3">
        <w:t>Week 2 Lab Instructions</w:t>
      </w:r>
      <w:r w:rsidR="00B74F61" w:rsidRPr="000270A3">
        <w:t>-BEGIN</w:t>
      </w:r>
    </w:p>
    <w:p w14:paraId="10F59927" w14:textId="77777777" w:rsidR="002011A2" w:rsidRPr="000270A3" w:rsidRDefault="002011A2" w:rsidP="00A3597D">
      <w:pPr>
        <w:rPr>
          <w:sz w:val="24"/>
        </w:rPr>
      </w:pPr>
    </w:p>
    <w:p w14:paraId="35DEF1D2" w14:textId="68CFBE54" w:rsidR="004604C2" w:rsidRDefault="002011A2" w:rsidP="00A3597D">
      <w:pPr>
        <w:numPr>
          <w:ilvl w:val="0"/>
          <w:numId w:val="3"/>
        </w:numPr>
        <w:rPr>
          <w:sz w:val="24"/>
        </w:rPr>
      </w:pPr>
      <w:r w:rsidRPr="004604C2">
        <w:rPr>
          <w:sz w:val="24"/>
        </w:rPr>
        <w:t xml:space="preserve">Data have already been </w:t>
      </w:r>
      <w:r w:rsidR="004604C2" w:rsidRPr="004604C2">
        <w:rPr>
          <w:sz w:val="24"/>
        </w:rPr>
        <w:t>uploaded to this link:</w:t>
      </w:r>
    </w:p>
    <w:p w14:paraId="21D6E5FA" w14:textId="62717694" w:rsidR="000E329F" w:rsidRPr="004604C2" w:rsidRDefault="004604C2" w:rsidP="004604C2">
      <w:pPr>
        <w:ind w:left="360"/>
        <w:rPr>
          <w:sz w:val="24"/>
        </w:rPr>
      </w:pPr>
      <w:r w:rsidRPr="004604C2">
        <w:rPr>
          <w:sz w:val="24"/>
        </w:rPr>
        <w:t xml:space="preserve"> </w:t>
      </w:r>
    </w:p>
    <w:p w14:paraId="265B07A4" w14:textId="563D4CEA" w:rsidR="000E329F" w:rsidRPr="000E329F" w:rsidRDefault="000E329F" w:rsidP="00A3597D">
      <w:pPr>
        <w:numPr>
          <w:ilvl w:val="0"/>
          <w:numId w:val="3"/>
        </w:numPr>
        <w:rPr>
          <w:sz w:val="24"/>
        </w:rPr>
      </w:pPr>
      <w:r>
        <w:rPr>
          <w:sz w:val="24"/>
        </w:rPr>
        <w:t xml:space="preserve">You will need to copy data from </w:t>
      </w:r>
      <w:r w:rsidR="004604C2">
        <w:rPr>
          <w:sz w:val="24"/>
        </w:rPr>
        <w:t xml:space="preserve">outputs of application to </w:t>
      </w:r>
      <w:r>
        <w:rPr>
          <w:sz w:val="24"/>
        </w:rPr>
        <w:t>answer questions</w:t>
      </w:r>
      <w:r w:rsidR="004604C2">
        <w:rPr>
          <w:sz w:val="24"/>
        </w:rPr>
        <w:t xml:space="preserve"> in this lab</w:t>
      </w:r>
      <w:r>
        <w:rPr>
          <w:sz w:val="24"/>
        </w:rPr>
        <w:t>.</w:t>
      </w:r>
    </w:p>
    <w:p w14:paraId="3DD4AEC0" w14:textId="77777777" w:rsidR="004604C2" w:rsidRDefault="004604C2" w:rsidP="004604C2">
      <w:pPr>
        <w:ind w:left="360"/>
        <w:rPr>
          <w:sz w:val="24"/>
        </w:rPr>
      </w:pPr>
    </w:p>
    <w:p w14:paraId="0AF84064" w14:textId="54104686" w:rsidR="004604C2" w:rsidRPr="00DF05B4" w:rsidRDefault="002011A2" w:rsidP="004604C2">
      <w:pPr>
        <w:numPr>
          <w:ilvl w:val="0"/>
          <w:numId w:val="3"/>
        </w:numPr>
        <w:rPr>
          <w:sz w:val="24"/>
          <w:szCs w:val="24"/>
        </w:rPr>
      </w:pPr>
      <w:r w:rsidRPr="00DF05B4">
        <w:rPr>
          <w:sz w:val="24"/>
        </w:rPr>
        <w:t xml:space="preserve">The names of each variable from the survey are in the first row of the </w:t>
      </w:r>
      <w:r w:rsidR="004604C2" w:rsidRPr="00DF05B4">
        <w:rPr>
          <w:sz w:val="24"/>
        </w:rPr>
        <w:t xml:space="preserve">data table in application. </w:t>
      </w:r>
      <w:r w:rsidR="00FE5F44" w:rsidRPr="00DF05B4">
        <w:rPr>
          <w:sz w:val="24"/>
        </w:rPr>
        <w:t xml:space="preserve">All other rows </w:t>
      </w:r>
      <w:r w:rsidR="004604C2" w:rsidRPr="00DF05B4">
        <w:rPr>
          <w:sz w:val="24"/>
        </w:rPr>
        <w:t xml:space="preserve">in the table </w:t>
      </w:r>
      <w:r w:rsidRPr="00DF05B4">
        <w:rPr>
          <w:sz w:val="24"/>
        </w:rPr>
        <w:t>represent answers to the survey questions</w:t>
      </w:r>
      <w:r w:rsidR="00DF05B4">
        <w:rPr>
          <w:sz w:val="24"/>
        </w:rPr>
        <w:t xml:space="preserve"> by an individual student</w:t>
      </w:r>
      <w:r w:rsidRPr="00DF05B4">
        <w:rPr>
          <w:sz w:val="24"/>
        </w:rPr>
        <w:t>.</w:t>
      </w:r>
      <w:r w:rsidR="00DF05B4">
        <w:rPr>
          <w:sz w:val="24"/>
        </w:rPr>
        <w:t xml:space="preserve"> Each cell in the table is called an </w:t>
      </w:r>
      <w:r w:rsidR="00DF05B4" w:rsidRPr="00DF05B4">
        <w:rPr>
          <w:b/>
          <w:bCs/>
          <w:sz w:val="24"/>
        </w:rPr>
        <w:t>observation</w:t>
      </w:r>
      <w:r w:rsidR="00DF05B4">
        <w:rPr>
          <w:sz w:val="24"/>
        </w:rPr>
        <w:t>.</w:t>
      </w:r>
      <w:r w:rsidRPr="00DF05B4">
        <w:rPr>
          <w:sz w:val="24"/>
        </w:rPr>
        <w:t xml:space="preserve"> </w:t>
      </w:r>
      <w:bookmarkStart w:id="0" w:name="_MailEndCompose"/>
    </w:p>
    <w:p w14:paraId="115FCB60" w14:textId="77777777" w:rsidR="00DF05B4" w:rsidRPr="00DF05B4" w:rsidRDefault="00DF05B4" w:rsidP="00DF05B4">
      <w:pPr>
        <w:rPr>
          <w:sz w:val="24"/>
          <w:szCs w:val="24"/>
        </w:rPr>
      </w:pPr>
    </w:p>
    <w:p w14:paraId="128894DC" w14:textId="2D606163" w:rsidR="009E0497" w:rsidRDefault="00EA4F84" w:rsidP="00A3597D">
      <w:pPr>
        <w:numPr>
          <w:ilvl w:val="0"/>
          <w:numId w:val="3"/>
        </w:numPr>
        <w:rPr>
          <w:sz w:val="24"/>
          <w:szCs w:val="24"/>
        </w:rPr>
      </w:pPr>
      <w:r>
        <w:rPr>
          <w:sz w:val="24"/>
          <w:szCs w:val="24"/>
        </w:rPr>
        <w:t>Follow the directions below and then p</w:t>
      </w:r>
      <w:r w:rsidR="00920BA2" w:rsidRPr="000270A3">
        <w:rPr>
          <w:sz w:val="24"/>
          <w:szCs w:val="24"/>
        </w:rPr>
        <w:t>ast</w:t>
      </w:r>
      <w:r>
        <w:rPr>
          <w:sz w:val="24"/>
          <w:szCs w:val="24"/>
        </w:rPr>
        <w:t>e the g</w:t>
      </w:r>
      <w:r w:rsidR="00482AEC" w:rsidRPr="000270A3">
        <w:rPr>
          <w:sz w:val="24"/>
          <w:szCs w:val="24"/>
        </w:rPr>
        <w:t>raphs</w:t>
      </w:r>
      <w:r w:rsidR="004604C2">
        <w:rPr>
          <w:sz w:val="24"/>
          <w:szCs w:val="24"/>
        </w:rPr>
        <w:t xml:space="preserve"> and/or computation results from </w:t>
      </w:r>
      <w:r w:rsidR="00020CD4">
        <w:rPr>
          <w:sz w:val="24"/>
          <w:szCs w:val="24"/>
        </w:rPr>
        <w:t>using the</w:t>
      </w:r>
      <w:r w:rsidR="004604C2">
        <w:rPr>
          <w:sz w:val="24"/>
          <w:szCs w:val="24"/>
        </w:rPr>
        <w:t xml:space="preserve"> application</w:t>
      </w:r>
      <w:r w:rsidR="00020CD4">
        <w:rPr>
          <w:sz w:val="24"/>
          <w:szCs w:val="24"/>
        </w:rPr>
        <w:t>.</w:t>
      </w:r>
      <w:r w:rsidR="001A6DFE">
        <w:rPr>
          <w:sz w:val="24"/>
          <w:szCs w:val="24"/>
        </w:rPr>
        <w:t xml:space="preserve"> Use the gray area to paste your responses.</w:t>
      </w:r>
      <w:r w:rsidR="00020CD4">
        <w:rPr>
          <w:sz w:val="24"/>
          <w:szCs w:val="24"/>
        </w:rPr>
        <w:t xml:space="preserve"> </w:t>
      </w:r>
      <w:r w:rsidR="00482AEC" w:rsidRPr="000270A3">
        <w:rPr>
          <w:sz w:val="24"/>
          <w:szCs w:val="24"/>
        </w:rPr>
        <w:t xml:space="preserve">Type your answers to </w:t>
      </w:r>
      <w:r w:rsidR="004604C2">
        <w:rPr>
          <w:sz w:val="24"/>
          <w:szCs w:val="24"/>
        </w:rPr>
        <w:t xml:space="preserve">the </w:t>
      </w:r>
      <w:r w:rsidR="00482AEC" w:rsidRPr="000270A3">
        <w:rPr>
          <w:sz w:val="24"/>
          <w:szCs w:val="24"/>
        </w:rPr>
        <w:t>questions</w:t>
      </w:r>
      <w:r w:rsidR="004604C2">
        <w:rPr>
          <w:sz w:val="24"/>
          <w:szCs w:val="24"/>
        </w:rPr>
        <w:t xml:space="preserve"> that require a free response. </w:t>
      </w:r>
      <w:r w:rsidR="00482AEC" w:rsidRPr="000270A3">
        <w:rPr>
          <w:sz w:val="24"/>
          <w:szCs w:val="24"/>
        </w:rPr>
        <w:t xml:space="preserve">When asked for explanations, please give thorough, multi-sentence or paragraph length explanations. </w:t>
      </w:r>
    </w:p>
    <w:p w14:paraId="1CC36728" w14:textId="77777777" w:rsidR="00EA4F84" w:rsidRDefault="00EA4F84" w:rsidP="00A3597D">
      <w:pPr>
        <w:pStyle w:val="ListParagraph"/>
        <w:rPr>
          <w:sz w:val="24"/>
          <w:szCs w:val="24"/>
        </w:rPr>
      </w:pPr>
    </w:p>
    <w:p w14:paraId="1457C089" w14:textId="75BC3ABD" w:rsidR="00F45580" w:rsidRDefault="00482AEC" w:rsidP="00A3597D">
      <w:pPr>
        <w:numPr>
          <w:ilvl w:val="0"/>
          <w:numId w:val="3"/>
        </w:numPr>
        <w:rPr>
          <w:sz w:val="24"/>
          <w:szCs w:val="24"/>
        </w:rPr>
      </w:pPr>
      <w:r w:rsidRPr="00CE0FE5">
        <w:rPr>
          <w:sz w:val="24"/>
          <w:szCs w:val="24"/>
        </w:rPr>
        <w:t xml:space="preserve">The completed Lab Word Document with your responses to the questions will be the </w:t>
      </w:r>
      <w:r w:rsidRPr="00CE0FE5">
        <w:rPr>
          <w:b/>
          <w:bCs/>
          <w:sz w:val="24"/>
          <w:szCs w:val="24"/>
        </w:rPr>
        <w:t>ONE and only document</w:t>
      </w:r>
      <w:r w:rsidRPr="00CE0FE5">
        <w:rPr>
          <w:sz w:val="24"/>
          <w:szCs w:val="24"/>
        </w:rPr>
        <w:t xml:space="preserve"> submitted to the </w:t>
      </w:r>
      <w:r w:rsidR="00441E67" w:rsidRPr="00CE0FE5">
        <w:rPr>
          <w:sz w:val="24"/>
          <w:szCs w:val="24"/>
        </w:rPr>
        <w:t>Week 2:</w:t>
      </w:r>
      <w:r w:rsidR="00A3597D" w:rsidRPr="00CE0FE5">
        <w:rPr>
          <w:sz w:val="24"/>
          <w:szCs w:val="24"/>
        </w:rPr>
        <w:t xml:space="preserve"> </w:t>
      </w:r>
      <w:r w:rsidR="00441E67" w:rsidRPr="00CE0FE5">
        <w:rPr>
          <w:sz w:val="24"/>
          <w:szCs w:val="24"/>
        </w:rPr>
        <w:t>Lab</w:t>
      </w:r>
      <w:r w:rsidR="004604C2" w:rsidRPr="00CE0FE5">
        <w:rPr>
          <w:sz w:val="24"/>
          <w:szCs w:val="24"/>
        </w:rPr>
        <w:t xml:space="preserve"> in Canvas</w:t>
      </w:r>
      <w:r w:rsidRPr="00CE0FE5">
        <w:rPr>
          <w:sz w:val="24"/>
          <w:szCs w:val="24"/>
        </w:rPr>
        <w:t xml:space="preserve">. </w:t>
      </w:r>
      <w:bookmarkEnd w:id="0"/>
    </w:p>
    <w:p w14:paraId="4A0677E0" w14:textId="77777777" w:rsidR="00CE0FE5" w:rsidRDefault="00CE0FE5" w:rsidP="00CE0FE5">
      <w:pPr>
        <w:pStyle w:val="ListParagraph"/>
        <w:rPr>
          <w:sz w:val="24"/>
          <w:szCs w:val="24"/>
        </w:rPr>
      </w:pPr>
    </w:p>
    <w:p w14:paraId="51266BE8" w14:textId="77777777" w:rsidR="00CE0FE5" w:rsidRPr="00CE0FE5" w:rsidRDefault="00CE0FE5" w:rsidP="00CE0FE5">
      <w:pPr>
        <w:ind w:left="360"/>
        <w:rPr>
          <w:sz w:val="24"/>
          <w:szCs w:val="24"/>
        </w:rPr>
      </w:pPr>
    </w:p>
    <w:p w14:paraId="514B397D" w14:textId="3E6ACB8C" w:rsidR="004604C2" w:rsidRDefault="004604C2" w:rsidP="004604C2">
      <w:pPr>
        <w:rPr>
          <w:sz w:val="24"/>
          <w:szCs w:val="24"/>
        </w:rPr>
      </w:pPr>
      <w:r>
        <w:rPr>
          <w:sz w:val="24"/>
          <w:szCs w:val="24"/>
        </w:rPr>
        <w:t>Let us get started!</w:t>
      </w:r>
    </w:p>
    <w:p w14:paraId="6050E615" w14:textId="1A97A5F9" w:rsidR="004604C2" w:rsidRDefault="004604C2" w:rsidP="004604C2">
      <w:pPr>
        <w:rPr>
          <w:sz w:val="24"/>
          <w:szCs w:val="24"/>
        </w:rPr>
      </w:pPr>
    </w:p>
    <w:p w14:paraId="46C6FBFA" w14:textId="5B382285" w:rsidR="004604C2" w:rsidRDefault="00CE0FE5" w:rsidP="004604C2">
      <w:pPr>
        <w:rPr>
          <w:sz w:val="24"/>
          <w:szCs w:val="24"/>
        </w:rPr>
      </w:pPr>
      <w:r>
        <w:rPr>
          <w:sz w:val="24"/>
          <w:szCs w:val="24"/>
        </w:rPr>
        <w:t xml:space="preserve">The application will show various tabs in orange lettering. </w:t>
      </w:r>
      <w:r w:rsidRPr="00CE0FE5">
        <w:rPr>
          <w:i/>
          <w:iCs/>
          <w:sz w:val="24"/>
          <w:szCs w:val="24"/>
        </w:rPr>
        <w:t>Go ahead and read the “Goals” tab</w:t>
      </w:r>
      <w:r>
        <w:rPr>
          <w:sz w:val="24"/>
          <w:szCs w:val="24"/>
        </w:rPr>
        <w:t xml:space="preserve">. </w:t>
      </w:r>
    </w:p>
    <w:p w14:paraId="30EF7565" w14:textId="6D775E0F" w:rsidR="00CE0FE5" w:rsidRDefault="00CE0FE5" w:rsidP="004604C2">
      <w:pPr>
        <w:rPr>
          <w:sz w:val="24"/>
          <w:szCs w:val="24"/>
        </w:rPr>
      </w:pPr>
    </w:p>
    <w:p w14:paraId="0C93625F" w14:textId="34914B3C" w:rsidR="00932DCB" w:rsidRDefault="00CE0FE5" w:rsidP="00CE0FE5">
      <w:pPr>
        <w:rPr>
          <w:sz w:val="24"/>
          <w:szCs w:val="24"/>
        </w:rPr>
      </w:pPr>
      <w:r w:rsidRPr="001A6DFE">
        <w:rPr>
          <w:b/>
          <w:bCs/>
          <w:sz w:val="24"/>
          <w:szCs w:val="24"/>
        </w:rPr>
        <w:t>Question 1.</w:t>
      </w:r>
      <w:r>
        <w:rPr>
          <w:sz w:val="24"/>
          <w:szCs w:val="24"/>
        </w:rPr>
        <w:t xml:space="preserve"> </w:t>
      </w:r>
      <w:r w:rsidR="00932DCB">
        <w:rPr>
          <w:sz w:val="24"/>
          <w:szCs w:val="24"/>
        </w:rPr>
        <w:t>From what you have read in this document and the application, what is an observation?</w:t>
      </w:r>
    </w:p>
    <w:p w14:paraId="45000DF2" w14:textId="77777777" w:rsidR="00932DCB" w:rsidRDefault="00932DCB" w:rsidP="00CE0FE5">
      <w:pPr>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932DCB" w:rsidRPr="000270A3" w14:paraId="5735567F" w14:textId="77777777" w:rsidTr="008654B0">
        <w:tc>
          <w:tcPr>
            <w:tcW w:w="8630" w:type="dxa"/>
            <w:shd w:val="clear" w:color="auto" w:fill="BFBFBF" w:themeFill="background1" w:themeFillShade="BF"/>
          </w:tcPr>
          <w:p w14:paraId="2E51AE8A" w14:textId="273B9DB5" w:rsidR="00932DCB" w:rsidRDefault="00B109D5" w:rsidP="008654B0">
            <w:pPr>
              <w:jc w:val="both"/>
              <w:rPr>
                <w:sz w:val="24"/>
              </w:rPr>
            </w:pPr>
            <w:r>
              <w:rPr>
                <w:sz w:val="24"/>
              </w:rPr>
              <w:t>An observation would be a student’s response per question asked. In the dataset collect, it appears that there are 35 observations per question. ANSWERS WILL VARY.</w:t>
            </w:r>
          </w:p>
          <w:p w14:paraId="4D33CC66" w14:textId="2E23CBE4" w:rsidR="00932DCB" w:rsidRPr="000270A3" w:rsidRDefault="00932DCB" w:rsidP="008654B0">
            <w:pPr>
              <w:jc w:val="both"/>
              <w:rPr>
                <w:sz w:val="24"/>
              </w:rPr>
            </w:pPr>
          </w:p>
        </w:tc>
      </w:tr>
    </w:tbl>
    <w:p w14:paraId="34442020" w14:textId="77777777" w:rsidR="00932DCB" w:rsidRDefault="00932DCB" w:rsidP="00932DCB">
      <w:pPr>
        <w:rPr>
          <w:sz w:val="24"/>
          <w:szCs w:val="24"/>
        </w:rPr>
      </w:pPr>
    </w:p>
    <w:p w14:paraId="60DF46A4" w14:textId="51DB54B2" w:rsidR="00CE0FE5" w:rsidRDefault="00B109D5" w:rsidP="00CE0FE5">
      <w:pPr>
        <w:rPr>
          <w:sz w:val="24"/>
          <w:szCs w:val="24"/>
        </w:rPr>
      </w:pPr>
      <w:r w:rsidRPr="001A6DFE">
        <w:rPr>
          <w:b/>
          <w:bCs/>
          <w:sz w:val="24"/>
          <w:szCs w:val="24"/>
        </w:rPr>
        <w:t xml:space="preserve">Question </w:t>
      </w:r>
      <w:r>
        <w:rPr>
          <w:b/>
          <w:bCs/>
          <w:sz w:val="24"/>
          <w:szCs w:val="24"/>
        </w:rPr>
        <w:t>2</w:t>
      </w:r>
      <w:r w:rsidRPr="001A6DFE">
        <w:rPr>
          <w:b/>
          <w:bCs/>
          <w:sz w:val="24"/>
          <w:szCs w:val="24"/>
        </w:rPr>
        <w:t>.</w:t>
      </w:r>
      <w:r>
        <w:rPr>
          <w:sz w:val="24"/>
          <w:szCs w:val="24"/>
        </w:rPr>
        <w:t xml:space="preserve"> </w:t>
      </w:r>
      <w:r w:rsidR="00CE0FE5">
        <w:rPr>
          <w:sz w:val="24"/>
          <w:szCs w:val="24"/>
        </w:rPr>
        <w:t>In your own word</w:t>
      </w:r>
      <w:r w:rsidR="00932DCB">
        <w:rPr>
          <w:sz w:val="24"/>
          <w:szCs w:val="24"/>
        </w:rPr>
        <w:t>s</w:t>
      </w:r>
      <w:r w:rsidR="00CE0FE5">
        <w:rPr>
          <w:sz w:val="24"/>
          <w:szCs w:val="24"/>
        </w:rPr>
        <w:t xml:space="preserve">, what do you anticipate qualitative and quantitative variables to be? </w:t>
      </w:r>
    </w:p>
    <w:p w14:paraId="70A5E23C" w14:textId="77777777" w:rsidR="00CE0FE5" w:rsidRPr="000270A3" w:rsidRDefault="00CE0FE5" w:rsidP="00CE0FE5">
      <w:pPr>
        <w:rPr>
          <w:sz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CE0FE5" w:rsidRPr="000270A3" w14:paraId="262A7F04" w14:textId="77777777" w:rsidTr="00003423">
        <w:tc>
          <w:tcPr>
            <w:tcW w:w="8630" w:type="dxa"/>
            <w:shd w:val="clear" w:color="auto" w:fill="BFBFBF" w:themeFill="background1" w:themeFillShade="BF"/>
          </w:tcPr>
          <w:p w14:paraId="39E87703" w14:textId="0A47D99C" w:rsidR="00CE0FE5" w:rsidRPr="000270A3" w:rsidRDefault="00CE0FE5" w:rsidP="00003423">
            <w:pPr>
              <w:jc w:val="both"/>
              <w:rPr>
                <w:sz w:val="24"/>
              </w:rPr>
            </w:pPr>
            <w:r>
              <w:rPr>
                <w:sz w:val="24"/>
              </w:rPr>
              <w:t>By the sound of the words, it could be that qualitative variables refers to qualities and quantitative variables refer to quantities. Answers may vary.</w:t>
            </w:r>
          </w:p>
        </w:tc>
      </w:tr>
    </w:tbl>
    <w:p w14:paraId="17605266" w14:textId="664D22A1" w:rsidR="00CE0FE5" w:rsidRDefault="00CE0FE5" w:rsidP="004604C2">
      <w:pPr>
        <w:rPr>
          <w:sz w:val="24"/>
          <w:szCs w:val="24"/>
        </w:rPr>
      </w:pPr>
    </w:p>
    <w:p w14:paraId="38365EE5" w14:textId="18E339F5" w:rsidR="00B109D5" w:rsidRDefault="00B109D5" w:rsidP="004604C2">
      <w:pPr>
        <w:rPr>
          <w:sz w:val="24"/>
          <w:szCs w:val="24"/>
        </w:rPr>
      </w:pPr>
    </w:p>
    <w:p w14:paraId="60331969" w14:textId="2362ADD5" w:rsidR="00B109D5" w:rsidRDefault="00B109D5" w:rsidP="004604C2">
      <w:pPr>
        <w:rPr>
          <w:sz w:val="24"/>
          <w:szCs w:val="24"/>
        </w:rPr>
      </w:pPr>
    </w:p>
    <w:p w14:paraId="1BB3924F" w14:textId="77777777" w:rsidR="00B109D5" w:rsidRDefault="00B109D5" w:rsidP="004604C2">
      <w:pPr>
        <w:rPr>
          <w:sz w:val="24"/>
          <w:szCs w:val="24"/>
        </w:rPr>
      </w:pPr>
    </w:p>
    <w:p w14:paraId="7B9B45A3" w14:textId="3903EF9D" w:rsidR="00B109D5" w:rsidRDefault="00B109D5" w:rsidP="00B109D5">
      <w:pPr>
        <w:rPr>
          <w:sz w:val="24"/>
          <w:szCs w:val="24"/>
        </w:rPr>
      </w:pPr>
      <w:r w:rsidRPr="001A6DFE">
        <w:rPr>
          <w:b/>
          <w:bCs/>
          <w:sz w:val="24"/>
          <w:szCs w:val="24"/>
        </w:rPr>
        <w:lastRenderedPageBreak/>
        <w:t xml:space="preserve">Question </w:t>
      </w:r>
      <w:r>
        <w:rPr>
          <w:b/>
          <w:bCs/>
          <w:sz w:val="24"/>
          <w:szCs w:val="24"/>
        </w:rPr>
        <w:t>3</w:t>
      </w:r>
      <w:r w:rsidRPr="001A6DFE">
        <w:rPr>
          <w:b/>
          <w:bCs/>
          <w:sz w:val="24"/>
          <w:szCs w:val="24"/>
        </w:rPr>
        <w:t>.</w:t>
      </w:r>
      <w:r>
        <w:rPr>
          <w:sz w:val="24"/>
          <w:szCs w:val="24"/>
        </w:rPr>
        <w:t xml:space="preserve"> </w:t>
      </w:r>
      <w:r>
        <w:rPr>
          <w:sz w:val="24"/>
          <w:szCs w:val="24"/>
        </w:rPr>
        <w:t>Click on dropdown menus for “Select a Qualitative Variable” and “Select a Quantitative Variable”. List each of the variables in the following table. D</w:t>
      </w:r>
      <w:r w:rsidR="006F0E0D">
        <w:rPr>
          <w:sz w:val="24"/>
          <w:szCs w:val="24"/>
        </w:rPr>
        <w:t>oes your answer in question 2 appears to be correct?</w:t>
      </w:r>
    </w:p>
    <w:p w14:paraId="0ECB7EF2" w14:textId="77777777" w:rsidR="00B109D5" w:rsidRPr="000270A3" w:rsidRDefault="00B109D5" w:rsidP="00B109D5">
      <w:pPr>
        <w:rPr>
          <w:sz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B109D5" w:rsidRPr="000270A3" w14:paraId="3E8D3046" w14:textId="77777777" w:rsidTr="008654B0">
        <w:tc>
          <w:tcPr>
            <w:tcW w:w="8630" w:type="dxa"/>
            <w:shd w:val="clear" w:color="auto" w:fill="BFBFBF" w:themeFill="background1" w:themeFillShade="BF"/>
          </w:tcPr>
          <w:p w14:paraId="0519D146" w14:textId="77777777" w:rsidR="00B109D5" w:rsidRDefault="00B109D5" w:rsidP="008654B0">
            <w:pPr>
              <w:jc w:val="both"/>
              <w:rPr>
                <w:sz w:val="24"/>
              </w:rPr>
            </w:pPr>
          </w:p>
          <w:tbl>
            <w:tblPr>
              <w:tblStyle w:val="TableGrid"/>
              <w:tblW w:w="0" w:type="auto"/>
              <w:tblLook w:val="04A0" w:firstRow="1" w:lastRow="0" w:firstColumn="1" w:lastColumn="0" w:noHBand="0" w:noVBand="1"/>
            </w:tblPr>
            <w:tblGrid>
              <w:gridCol w:w="4202"/>
              <w:gridCol w:w="4202"/>
            </w:tblGrid>
            <w:tr w:rsidR="00B109D5" w14:paraId="7D70363B" w14:textId="77777777" w:rsidTr="00B109D5">
              <w:tc>
                <w:tcPr>
                  <w:tcW w:w="4202" w:type="dxa"/>
                </w:tcPr>
                <w:p w14:paraId="44A89374" w14:textId="5178108C" w:rsidR="00B109D5" w:rsidRDefault="00B109D5" w:rsidP="00B109D5">
                  <w:pPr>
                    <w:jc w:val="center"/>
                    <w:rPr>
                      <w:sz w:val="24"/>
                    </w:rPr>
                  </w:pPr>
                  <w:r>
                    <w:rPr>
                      <w:sz w:val="24"/>
                    </w:rPr>
                    <w:t>Qualitative Variables</w:t>
                  </w:r>
                </w:p>
              </w:tc>
              <w:tc>
                <w:tcPr>
                  <w:tcW w:w="4202" w:type="dxa"/>
                </w:tcPr>
                <w:p w14:paraId="122DADC6" w14:textId="6C46BBF6" w:rsidR="00B109D5" w:rsidRDefault="00B109D5" w:rsidP="00B109D5">
                  <w:pPr>
                    <w:jc w:val="center"/>
                    <w:rPr>
                      <w:sz w:val="24"/>
                    </w:rPr>
                  </w:pPr>
                  <w:r>
                    <w:rPr>
                      <w:sz w:val="24"/>
                    </w:rPr>
                    <w:t>Quantitative Variable</w:t>
                  </w:r>
                </w:p>
              </w:tc>
            </w:tr>
            <w:tr w:rsidR="00B109D5" w14:paraId="73855F9E" w14:textId="77777777" w:rsidTr="00B109D5">
              <w:tc>
                <w:tcPr>
                  <w:tcW w:w="4202" w:type="dxa"/>
                </w:tcPr>
                <w:p w14:paraId="54DD6334" w14:textId="49D1C9FC" w:rsidR="00B109D5" w:rsidRDefault="00B109D5" w:rsidP="008654B0">
                  <w:pPr>
                    <w:jc w:val="both"/>
                    <w:rPr>
                      <w:sz w:val="24"/>
                    </w:rPr>
                  </w:pPr>
                  <w:r>
                    <w:rPr>
                      <w:sz w:val="24"/>
                    </w:rPr>
                    <w:t>State</w:t>
                  </w:r>
                </w:p>
              </w:tc>
              <w:tc>
                <w:tcPr>
                  <w:tcW w:w="4202" w:type="dxa"/>
                </w:tcPr>
                <w:p w14:paraId="4C339FC6" w14:textId="4A6AF016" w:rsidR="00B109D5" w:rsidRDefault="00B109D5" w:rsidP="008654B0">
                  <w:pPr>
                    <w:jc w:val="both"/>
                    <w:rPr>
                      <w:sz w:val="24"/>
                    </w:rPr>
                  </w:pPr>
                  <w:r>
                    <w:rPr>
                      <w:sz w:val="24"/>
                    </w:rPr>
                    <w:t>Drive</w:t>
                  </w:r>
                </w:p>
              </w:tc>
            </w:tr>
            <w:tr w:rsidR="00B109D5" w14:paraId="5CEEFD29" w14:textId="77777777" w:rsidTr="00B109D5">
              <w:tc>
                <w:tcPr>
                  <w:tcW w:w="4202" w:type="dxa"/>
                </w:tcPr>
                <w:p w14:paraId="5EB237CB" w14:textId="4B21BDE6" w:rsidR="00B109D5" w:rsidRDefault="00B109D5" w:rsidP="008654B0">
                  <w:pPr>
                    <w:jc w:val="both"/>
                    <w:rPr>
                      <w:sz w:val="24"/>
                    </w:rPr>
                  </w:pPr>
                  <w:r>
                    <w:rPr>
                      <w:sz w:val="24"/>
                    </w:rPr>
                    <w:t>Gender</w:t>
                  </w:r>
                </w:p>
              </w:tc>
              <w:tc>
                <w:tcPr>
                  <w:tcW w:w="4202" w:type="dxa"/>
                </w:tcPr>
                <w:p w14:paraId="76134946" w14:textId="61887FC3" w:rsidR="00B109D5" w:rsidRDefault="00B109D5" w:rsidP="008654B0">
                  <w:pPr>
                    <w:jc w:val="both"/>
                    <w:rPr>
                      <w:sz w:val="24"/>
                    </w:rPr>
                  </w:pPr>
                  <w:r>
                    <w:rPr>
                      <w:sz w:val="24"/>
                    </w:rPr>
                    <w:t>Shoe</w:t>
                  </w:r>
                </w:p>
              </w:tc>
            </w:tr>
            <w:tr w:rsidR="00B109D5" w14:paraId="1036CDBF" w14:textId="77777777" w:rsidTr="00B109D5">
              <w:tc>
                <w:tcPr>
                  <w:tcW w:w="4202" w:type="dxa"/>
                </w:tcPr>
                <w:p w14:paraId="5772FC1D" w14:textId="27A626DE" w:rsidR="00B109D5" w:rsidRDefault="00B109D5" w:rsidP="008654B0">
                  <w:pPr>
                    <w:jc w:val="both"/>
                    <w:rPr>
                      <w:sz w:val="24"/>
                    </w:rPr>
                  </w:pPr>
                  <w:r>
                    <w:rPr>
                      <w:sz w:val="24"/>
                    </w:rPr>
                    <w:t>Car</w:t>
                  </w:r>
                </w:p>
              </w:tc>
              <w:tc>
                <w:tcPr>
                  <w:tcW w:w="4202" w:type="dxa"/>
                </w:tcPr>
                <w:p w14:paraId="713EC5CA" w14:textId="6A9104E2" w:rsidR="00B109D5" w:rsidRDefault="00B109D5" w:rsidP="008654B0">
                  <w:pPr>
                    <w:jc w:val="both"/>
                    <w:rPr>
                      <w:sz w:val="24"/>
                    </w:rPr>
                  </w:pPr>
                  <w:r>
                    <w:rPr>
                      <w:sz w:val="24"/>
                    </w:rPr>
                    <w:t>Height</w:t>
                  </w:r>
                </w:p>
              </w:tc>
            </w:tr>
            <w:tr w:rsidR="00B109D5" w14:paraId="4DA00E7E" w14:textId="77777777" w:rsidTr="00B109D5">
              <w:tc>
                <w:tcPr>
                  <w:tcW w:w="4202" w:type="dxa"/>
                </w:tcPr>
                <w:p w14:paraId="217FD980" w14:textId="77777777" w:rsidR="00B109D5" w:rsidRDefault="00B109D5" w:rsidP="008654B0">
                  <w:pPr>
                    <w:jc w:val="both"/>
                    <w:rPr>
                      <w:sz w:val="24"/>
                    </w:rPr>
                  </w:pPr>
                </w:p>
              </w:tc>
              <w:tc>
                <w:tcPr>
                  <w:tcW w:w="4202" w:type="dxa"/>
                </w:tcPr>
                <w:p w14:paraId="40C7D76C" w14:textId="7E2D6BBB" w:rsidR="00B109D5" w:rsidRDefault="00B109D5" w:rsidP="008654B0">
                  <w:pPr>
                    <w:jc w:val="both"/>
                    <w:rPr>
                      <w:sz w:val="24"/>
                    </w:rPr>
                  </w:pPr>
                  <w:r>
                    <w:rPr>
                      <w:sz w:val="24"/>
                    </w:rPr>
                    <w:t>Sleep</w:t>
                  </w:r>
                </w:p>
              </w:tc>
            </w:tr>
            <w:tr w:rsidR="00B109D5" w14:paraId="604B8D93" w14:textId="77777777" w:rsidTr="00B109D5">
              <w:tc>
                <w:tcPr>
                  <w:tcW w:w="4202" w:type="dxa"/>
                </w:tcPr>
                <w:p w14:paraId="1058E3D3" w14:textId="77777777" w:rsidR="00B109D5" w:rsidRDefault="00B109D5" w:rsidP="008654B0">
                  <w:pPr>
                    <w:jc w:val="both"/>
                    <w:rPr>
                      <w:sz w:val="24"/>
                    </w:rPr>
                  </w:pPr>
                </w:p>
              </w:tc>
              <w:tc>
                <w:tcPr>
                  <w:tcW w:w="4202" w:type="dxa"/>
                </w:tcPr>
                <w:p w14:paraId="3D28C648" w14:textId="7D0F9245" w:rsidR="00B109D5" w:rsidRDefault="00B109D5" w:rsidP="008654B0">
                  <w:pPr>
                    <w:jc w:val="both"/>
                    <w:rPr>
                      <w:sz w:val="24"/>
                    </w:rPr>
                  </w:pPr>
                  <w:r>
                    <w:rPr>
                      <w:sz w:val="24"/>
                    </w:rPr>
                    <w:t>TV</w:t>
                  </w:r>
                </w:p>
              </w:tc>
            </w:tr>
            <w:tr w:rsidR="00B109D5" w14:paraId="619B8790" w14:textId="77777777" w:rsidTr="00B109D5">
              <w:tc>
                <w:tcPr>
                  <w:tcW w:w="4202" w:type="dxa"/>
                </w:tcPr>
                <w:p w14:paraId="76696781" w14:textId="77777777" w:rsidR="00B109D5" w:rsidRDefault="00B109D5" w:rsidP="008654B0">
                  <w:pPr>
                    <w:jc w:val="both"/>
                    <w:rPr>
                      <w:sz w:val="24"/>
                    </w:rPr>
                  </w:pPr>
                </w:p>
              </w:tc>
              <w:tc>
                <w:tcPr>
                  <w:tcW w:w="4202" w:type="dxa"/>
                </w:tcPr>
                <w:p w14:paraId="44B4A7F0" w14:textId="0AA92B15" w:rsidR="00B109D5" w:rsidRDefault="00B109D5" w:rsidP="008654B0">
                  <w:pPr>
                    <w:jc w:val="both"/>
                    <w:rPr>
                      <w:sz w:val="24"/>
                    </w:rPr>
                  </w:pPr>
                  <w:r>
                    <w:rPr>
                      <w:sz w:val="24"/>
                    </w:rPr>
                    <w:t>Money</w:t>
                  </w:r>
                </w:p>
              </w:tc>
            </w:tr>
            <w:tr w:rsidR="00B109D5" w14:paraId="362F59A8" w14:textId="77777777" w:rsidTr="00B109D5">
              <w:tc>
                <w:tcPr>
                  <w:tcW w:w="4202" w:type="dxa"/>
                </w:tcPr>
                <w:p w14:paraId="20CAE9B2" w14:textId="77777777" w:rsidR="00B109D5" w:rsidRDefault="00B109D5" w:rsidP="008654B0">
                  <w:pPr>
                    <w:jc w:val="both"/>
                    <w:rPr>
                      <w:sz w:val="24"/>
                    </w:rPr>
                  </w:pPr>
                </w:p>
              </w:tc>
              <w:tc>
                <w:tcPr>
                  <w:tcW w:w="4202" w:type="dxa"/>
                </w:tcPr>
                <w:p w14:paraId="23740D4F" w14:textId="598DA422" w:rsidR="00B109D5" w:rsidRDefault="00B109D5" w:rsidP="008654B0">
                  <w:pPr>
                    <w:jc w:val="both"/>
                    <w:rPr>
                      <w:sz w:val="24"/>
                    </w:rPr>
                  </w:pPr>
                  <w:r>
                    <w:rPr>
                      <w:sz w:val="24"/>
                    </w:rPr>
                    <w:t>Coin</w:t>
                  </w:r>
                </w:p>
              </w:tc>
            </w:tr>
          </w:tbl>
          <w:p w14:paraId="641A35C5" w14:textId="5C8DAE44" w:rsidR="00B109D5" w:rsidRDefault="00B109D5" w:rsidP="008654B0">
            <w:pPr>
              <w:jc w:val="both"/>
              <w:rPr>
                <w:sz w:val="24"/>
              </w:rPr>
            </w:pPr>
          </w:p>
          <w:p w14:paraId="42634F87" w14:textId="5905DBBA" w:rsidR="00B109D5" w:rsidRPr="000270A3" w:rsidRDefault="006F0E0D" w:rsidP="008654B0">
            <w:pPr>
              <w:jc w:val="both"/>
              <w:rPr>
                <w:sz w:val="24"/>
              </w:rPr>
            </w:pPr>
            <w:r>
              <w:rPr>
                <w:sz w:val="24"/>
              </w:rPr>
              <w:t>My answer from question 2 appears/didn’t appear to be correct. By looking at the list of variables, qualitative variables are describing a quality which would be expressed in text versus quantitative variables appear to be expressed in numbers.</w:t>
            </w:r>
          </w:p>
          <w:p w14:paraId="1E6C5F35" w14:textId="77777777" w:rsidR="00B109D5" w:rsidRPr="000270A3" w:rsidRDefault="00B109D5" w:rsidP="008654B0">
            <w:pPr>
              <w:jc w:val="both"/>
              <w:rPr>
                <w:sz w:val="24"/>
              </w:rPr>
            </w:pPr>
          </w:p>
        </w:tc>
      </w:tr>
    </w:tbl>
    <w:p w14:paraId="4981B3DD" w14:textId="77777777" w:rsidR="00B109D5" w:rsidRDefault="00B109D5" w:rsidP="00B109D5">
      <w:pPr>
        <w:jc w:val="both"/>
        <w:rPr>
          <w:i/>
          <w:iCs/>
          <w:sz w:val="24"/>
          <w:szCs w:val="24"/>
        </w:rPr>
      </w:pPr>
    </w:p>
    <w:p w14:paraId="20BB4775" w14:textId="4A7C820F" w:rsidR="001A6DFE" w:rsidRPr="00CE0FE5" w:rsidRDefault="00CE0FE5" w:rsidP="004604C2">
      <w:pPr>
        <w:rPr>
          <w:i/>
          <w:iCs/>
          <w:sz w:val="24"/>
          <w:szCs w:val="24"/>
        </w:rPr>
      </w:pPr>
      <w:r w:rsidRPr="00CE0FE5">
        <w:rPr>
          <w:i/>
          <w:iCs/>
          <w:sz w:val="24"/>
          <w:szCs w:val="24"/>
        </w:rPr>
        <w:t xml:space="preserve">Read the </w:t>
      </w:r>
      <w:r w:rsidR="00941F47">
        <w:rPr>
          <w:i/>
          <w:iCs/>
          <w:sz w:val="24"/>
          <w:szCs w:val="24"/>
        </w:rPr>
        <w:t>“</w:t>
      </w:r>
      <w:r w:rsidRPr="00CE0FE5">
        <w:rPr>
          <w:i/>
          <w:iCs/>
          <w:sz w:val="24"/>
          <w:szCs w:val="24"/>
        </w:rPr>
        <w:t>Survey Info</w:t>
      </w:r>
      <w:r w:rsidR="00941F47">
        <w:rPr>
          <w:i/>
          <w:iCs/>
          <w:sz w:val="24"/>
          <w:szCs w:val="24"/>
        </w:rPr>
        <w:t>”</w:t>
      </w:r>
      <w:r w:rsidRPr="00CE0FE5">
        <w:rPr>
          <w:i/>
          <w:iCs/>
          <w:sz w:val="24"/>
          <w:szCs w:val="24"/>
        </w:rPr>
        <w:t xml:space="preserve"> tab.</w:t>
      </w:r>
    </w:p>
    <w:p w14:paraId="5C962636" w14:textId="77777777" w:rsidR="00CE0FE5" w:rsidRDefault="00CE0FE5" w:rsidP="004604C2">
      <w:pPr>
        <w:rPr>
          <w:sz w:val="24"/>
          <w:szCs w:val="24"/>
        </w:rPr>
      </w:pPr>
    </w:p>
    <w:p w14:paraId="6255A20E" w14:textId="25576B45" w:rsidR="001A6DFE" w:rsidRDefault="001A6DFE" w:rsidP="004604C2">
      <w:pPr>
        <w:rPr>
          <w:sz w:val="24"/>
          <w:szCs w:val="24"/>
        </w:rPr>
      </w:pPr>
      <w:r w:rsidRPr="001A6DFE">
        <w:rPr>
          <w:b/>
          <w:bCs/>
          <w:sz w:val="24"/>
          <w:szCs w:val="24"/>
        </w:rPr>
        <w:t xml:space="preserve">Question </w:t>
      </w:r>
      <w:r w:rsidR="006F0E0D">
        <w:rPr>
          <w:b/>
          <w:bCs/>
          <w:sz w:val="24"/>
          <w:szCs w:val="24"/>
        </w:rPr>
        <w:t>4</w:t>
      </w:r>
      <w:r w:rsidRPr="001A6DFE">
        <w:rPr>
          <w:b/>
          <w:bCs/>
          <w:sz w:val="24"/>
          <w:szCs w:val="24"/>
        </w:rPr>
        <w:t>.</w:t>
      </w:r>
      <w:r w:rsidR="00CE0FE5">
        <w:rPr>
          <w:sz w:val="24"/>
          <w:szCs w:val="24"/>
        </w:rPr>
        <w:t xml:space="preserve"> How many students were survey</w:t>
      </w:r>
      <w:r w:rsidR="00B109D5">
        <w:rPr>
          <w:sz w:val="24"/>
          <w:szCs w:val="24"/>
        </w:rPr>
        <w:t>ed</w:t>
      </w:r>
      <w:r w:rsidR="00CE0FE5">
        <w:rPr>
          <w:sz w:val="24"/>
          <w:szCs w:val="24"/>
        </w:rPr>
        <w:t>? Why would it</w:t>
      </w:r>
      <w:r w:rsidR="00B109D5">
        <w:rPr>
          <w:sz w:val="24"/>
          <w:szCs w:val="24"/>
        </w:rPr>
        <w:t xml:space="preserve"> be</w:t>
      </w:r>
      <w:r w:rsidR="00CE0FE5">
        <w:rPr>
          <w:sz w:val="24"/>
          <w:szCs w:val="24"/>
        </w:rPr>
        <w:t xml:space="preserve"> interesting to ask students how many miles they drive to school and how many hours of sleep they got the previous night?</w:t>
      </w:r>
    </w:p>
    <w:p w14:paraId="3FC735E4" w14:textId="77777777" w:rsidR="001A6DFE" w:rsidRPr="000270A3" w:rsidRDefault="001A6DFE" w:rsidP="001A6DFE">
      <w:pPr>
        <w:rPr>
          <w:sz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1A6DFE" w:rsidRPr="000270A3" w14:paraId="06445A0D" w14:textId="77777777" w:rsidTr="00783BD9">
        <w:tc>
          <w:tcPr>
            <w:tcW w:w="8630" w:type="dxa"/>
            <w:shd w:val="clear" w:color="auto" w:fill="BFBFBF" w:themeFill="background1" w:themeFillShade="BF"/>
          </w:tcPr>
          <w:p w14:paraId="1FE5F425" w14:textId="2E6B248B" w:rsidR="001A6DFE" w:rsidRPr="000270A3" w:rsidRDefault="00CE0FE5" w:rsidP="00783BD9">
            <w:pPr>
              <w:jc w:val="both"/>
              <w:rPr>
                <w:sz w:val="24"/>
              </w:rPr>
            </w:pPr>
            <w:r>
              <w:rPr>
                <w:sz w:val="24"/>
              </w:rPr>
              <w:t>The survey info tab says that 35 DeVry students were asked to complete the survey.</w:t>
            </w:r>
            <w:r w:rsidR="00941F47">
              <w:rPr>
                <w:sz w:val="24"/>
              </w:rPr>
              <w:t xml:space="preserve"> Administration would be interested to know how many miles students drive on average to figure out how flexible attendance policies need to be. Also, the amount of time students sleeps could affect their learning performance.</w:t>
            </w:r>
          </w:p>
          <w:p w14:paraId="53D3FAAB" w14:textId="77777777" w:rsidR="001A6DFE" w:rsidRPr="000270A3" w:rsidRDefault="001A6DFE" w:rsidP="00783BD9">
            <w:pPr>
              <w:jc w:val="both"/>
              <w:rPr>
                <w:sz w:val="24"/>
              </w:rPr>
            </w:pPr>
          </w:p>
        </w:tc>
      </w:tr>
    </w:tbl>
    <w:p w14:paraId="4410904C" w14:textId="77777777" w:rsidR="00B109D5" w:rsidRDefault="00B109D5" w:rsidP="002011A2">
      <w:pPr>
        <w:jc w:val="both"/>
        <w:rPr>
          <w:i/>
          <w:iCs/>
          <w:sz w:val="24"/>
          <w:szCs w:val="24"/>
        </w:rPr>
      </w:pPr>
    </w:p>
    <w:p w14:paraId="6510C743" w14:textId="58DA26D5" w:rsidR="00941F47" w:rsidRDefault="00941F47" w:rsidP="002011A2">
      <w:pPr>
        <w:jc w:val="both"/>
        <w:rPr>
          <w:i/>
          <w:iCs/>
          <w:sz w:val="24"/>
          <w:szCs w:val="24"/>
        </w:rPr>
      </w:pPr>
      <w:r>
        <w:rPr>
          <w:i/>
          <w:iCs/>
          <w:sz w:val="24"/>
          <w:szCs w:val="24"/>
        </w:rPr>
        <w:t>Click on “Table” tab.</w:t>
      </w:r>
    </w:p>
    <w:p w14:paraId="07996431" w14:textId="77777777" w:rsidR="00941F47" w:rsidRPr="00941F47" w:rsidRDefault="00941F47" w:rsidP="002011A2">
      <w:pPr>
        <w:jc w:val="both"/>
        <w:rPr>
          <w:i/>
          <w:iCs/>
          <w:sz w:val="24"/>
          <w:szCs w:val="24"/>
        </w:rPr>
      </w:pPr>
    </w:p>
    <w:p w14:paraId="58330F4E" w14:textId="1255C05D" w:rsidR="002011A2" w:rsidRDefault="001A6DFE" w:rsidP="002011A2">
      <w:pPr>
        <w:jc w:val="both"/>
        <w:rPr>
          <w:sz w:val="24"/>
          <w:szCs w:val="24"/>
        </w:rPr>
      </w:pPr>
      <w:r w:rsidRPr="001A6DFE">
        <w:rPr>
          <w:b/>
          <w:bCs/>
          <w:sz w:val="24"/>
          <w:szCs w:val="24"/>
        </w:rPr>
        <w:t xml:space="preserve">Question </w:t>
      </w:r>
      <w:r w:rsidR="006F0E0D">
        <w:rPr>
          <w:b/>
          <w:bCs/>
          <w:sz w:val="24"/>
          <w:szCs w:val="24"/>
        </w:rPr>
        <w:t>5</w:t>
      </w:r>
      <w:r w:rsidRPr="001A6DFE">
        <w:rPr>
          <w:b/>
          <w:bCs/>
          <w:sz w:val="24"/>
          <w:szCs w:val="24"/>
        </w:rPr>
        <w:t>.</w:t>
      </w:r>
      <w:r>
        <w:rPr>
          <w:sz w:val="24"/>
          <w:szCs w:val="24"/>
        </w:rPr>
        <w:t xml:space="preserve"> </w:t>
      </w:r>
      <w:r w:rsidR="00941F47">
        <w:rPr>
          <w:sz w:val="24"/>
          <w:szCs w:val="24"/>
        </w:rPr>
        <w:t xml:space="preserve">Locate the show entries dropdown. </w:t>
      </w:r>
      <w:r>
        <w:rPr>
          <w:sz w:val="24"/>
          <w:szCs w:val="24"/>
        </w:rPr>
        <w:t>Keep the number of entries as 50. What is the minimum and maximum height for students? Hint: click sort icon next to Height column.</w:t>
      </w:r>
    </w:p>
    <w:p w14:paraId="7B4CDE39" w14:textId="7B59D10B" w:rsidR="001A6DFE" w:rsidRDefault="001A6DFE" w:rsidP="002011A2">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1A6DFE" w:rsidRPr="000270A3" w14:paraId="460C1149" w14:textId="77777777" w:rsidTr="00783BD9">
        <w:tc>
          <w:tcPr>
            <w:tcW w:w="8630" w:type="dxa"/>
            <w:shd w:val="clear" w:color="auto" w:fill="BFBFBF" w:themeFill="background1" w:themeFillShade="BF"/>
          </w:tcPr>
          <w:p w14:paraId="316A3978" w14:textId="4F4C29B2" w:rsidR="001A6DFE" w:rsidRPr="000270A3" w:rsidRDefault="00941F47" w:rsidP="00783BD9">
            <w:pPr>
              <w:jc w:val="both"/>
              <w:rPr>
                <w:sz w:val="24"/>
              </w:rPr>
            </w:pPr>
            <w:r>
              <w:rPr>
                <w:sz w:val="24"/>
              </w:rPr>
              <w:t xml:space="preserve">The minimum appears to be </w:t>
            </w:r>
            <w:r w:rsidR="001A6DFE">
              <w:rPr>
                <w:sz w:val="24"/>
              </w:rPr>
              <w:t>61</w:t>
            </w:r>
            <w:r>
              <w:rPr>
                <w:sz w:val="24"/>
              </w:rPr>
              <w:t xml:space="preserve"> inches. The maximum appears to be </w:t>
            </w:r>
            <w:r w:rsidR="001A6DFE">
              <w:rPr>
                <w:sz w:val="24"/>
              </w:rPr>
              <w:t>75</w:t>
            </w:r>
            <w:r>
              <w:rPr>
                <w:sz w:val="24"/>
              </w:rPr>
              <w:t xml:space="preserve"> inches.</w:t>
            </w:r>
          </w:p>
          <w:p w14:paraId="532B7A9F" w14:textId="77777777" w:rsidR="001A6DFE" w:rsidRPr="000270A3" w:rsidRDefault="001A6DFE" w:rsidP="00783BD9">
            <w:pPr>
              <w:jc w:val="both"/>
              <w:rPr>
                <w:sz w:val="24"/>
              </w:rPr>
            </w:pPr>
          </w:p>
        </w:tc>
      </w:tr>
    </w:tbl>
    <w:p w14:paraId="1A6998ED" w14:textId="77777777" w:rsidR="001915E5" w:rsidRDefault="001915E5" w:rsidP="002011A2">
      <w:pPr>
        <w:jc w:val="both"/>
        <w:rPr>
          <w:b/>
          <w:bCs/>
          <w:sz w:val="24"/>
          <w:szCs w:val="24"/>
        </w:rPr>
      </w:pPr>
    </w:p>
    <w:p w14:paraId="717A59F8" w14:textId="5E85166E" w:rsidR="001A6DFE" w:rsidRDefault="001A6DFE" w:rsidP="002011A2">
      <w:pPr>
        <w:jc w:val="both"/>
        <w:rPr>
          <w:sz w:val="24"/>
          <w:szCs w:val="24"/>
        </w:rPr>
      </w:pPr>
      <w:r w:rsidRPr="001A6DFE">
        <w:rPr>
          <w:b/>
          <w:bCs/>
          <w:sz w:val="24"/>
          <w:szCs w:val="24"/>
        </w:rPr>
        <w:t xml:space="preserve">Question </w:t>
      </w:r>
      <w:r w:rsidR="006F0E0D">
        <w:rPr>
          <w:b/>
          <w:bCs/>
          <w:sz w:val="24"/>
          <w:szCs w:val="24"/>
        </w:rPr>
        <w:t>6</w:t>
      </w:r>
      <w:r w:rsidRPr="001A6DFE">
        <w:rPr>
          <w:b/>
          <w:bCs/>
          <w:sz w:val="24"/>
          <w:szCs w:val="24"/>
        </w:rPr>
        <w:t>.</w:t>
      </w:r>
      <w:r>
        <w:rPr>
          <w:sz w:val="24"/>
          <w:szCs w:val="24"/>
        </w:rPr>
        <w:t xml:space="preserve"> </w:t>
      </w:r>
      <w:r w:rsidR="00941F47">
        <w:rPr>
          <w:sz w:val="24"/>
          <w:szCs w:val="24"/>
        </w:rPr>
        <w:t xml:space="preserve">Locate the search box. </w:t>
      </w:r>
      <w:r>
        <w:rPr>
          <w:sz w:val="24"/>
          <w:szCs w:val="24"/>
        </w:rPr>
        <w:t xml:space="preserve">Type the word red in the search box. </w:t>
      </w:r>
      <w:r w:rsidR="001915E5">
        <w:rPr>
          <w:sz w:val="24"/>
          <w:szCs w:val="24"/>
        </w:rPr>
        <w:t>How many students drive a red car? Describe one of them.</w:t>
      </w:r>
    </w:p>
    <w:p w14:paraId="3D08303E" w14:textId="7E2F9855" w:rsidR="001915E5" w:rsidRDefault="001915E5" w:rsidP="002011A2">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10790"/>
      </w:tblGrid>
      <w:tr w:rsidR="00BE5C09" w:rsidRPr="000270A3" w14:paraId="70633C7B" w14:textId="77777777" w:rsidTr="00C5375E">
        <w:tc>
          <w:tcPr>
            <w:tcW w:w="10790" w:type="dxa"/>
            <w:shd w:val="clear" w:color="auto" w:fill="BFBFBF" w:themeFill="background1" w:themeFillShade="BF"/>
          </w:tcPr>
          <w:p w14:paraId="1B0C1931" w14:textId="30910265" w:rsidR="00534CE4" w:rsidRDefault="00941F47" w:rsidP="001915E5">
            <w:pPr>
              <w:jc w:val="both"/>
              <w:rPr>
                <w:sz w:val="24"/>
              </w:rPr>
            </w:pPr>
            <w:r>
              <w:rPr>
                <w:sz w:val="24"/>
              </w:rPr>
              <w:t xml:space="preserve">There seems to be a total of 3 students that drive red cars. One of the students drives 94 miles to school. They were born in Kentucky. Their shoe size is 11 and their height is 74 inches. They slept for 8 hours the night before. They identify themselves as male. They drive a red car. They watched TV for 3 hours. They have $55 on them and when they tossed coin 10 times, they got 4 tails. </w:t>
            </w:r>
          </w:p>
          <w:p w14:paraId="4615AE4A" w14:textId="48CC1F4E" w:rsidR="00941F47" w:rsidRDefault="00941F47" w:rsidP="001915E5">
            <w:pPr>
              <w:jc w:val="both"/>
              <w:rPr>
                <w:sz w:val="24"/>
              </w:rPr>
            </w:pPr>
          </w:p>
          <w:p w14:paraId="59D9C5AE" w14:textId="10DD7D40" w:rsidR="00941F47" w:rsidRDefault="00941F47" w:rsidP="001915E5">
            <w:pPr>
              <w:jc w:val="both"/>
              <w:rPr>
                <w:sz w:val="24"/>
              </w:rPr>
            </w:pPr>
            <w:r>
              <w:rPr>
                <w:sz w:val="24"/>
              </w:rPr>
              <w:t>Other observations are:</w:t>
            </w:r>
          </w:p>
          <w:p w14:paraId="1C1AC111" w14:textId="063A99AD" w:rsidR="00941F47" w:rsidRDefault="00BE5C09" w:rsidP="001915E5">
            <w:pPr>
              <w:jc w:val="both"/>
              <w:rPr>
                <w:sz w:val="24"/>
              </w:rPr>
            </w:pPr>
            <w:r>
              <w:rPr>
                <w:noProof/>
              </w:rPr>
              <w:lastRenderedPageBreak/>
              <w:drawing>
                <wp:inline distT="0" distB="0" distL="0" distR="0" wp14:anchorId="112644B0" wp14:editId="3807FDBD">
                  <wp:extent cx="6715125" cy="14232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2473" cy="1479896"/>
                          </a:xfrm>
                          <a:prstGeom prst="rect">
                            <a:avLst/>
                          </a:prstGeom>
                        </pic:spPr>
                      </pic:pic>
                    </a:graphicData>
                  </a:graphic>
                </wp:inline>
              </w:drawing>
            </w:r>
          </w:p>
          <w:p w14:paraId="3FAD24A2" w14:textId="3A2F2BD1" w:rsidR="00534CE4" w:rsidRPr="000270A3" w:rsidRDefault="00534CE4" w:rsidP="001915E5">
            <w:pPr>
              <w:jc w:val="both"/>
              <w:rPr>
                <w:sz w:val="24"/>
              </w:rPr>
            </w:pPr>
          </w:p>
        </w:tc>
      </w:tr>
    </w:tbl>
    <w:p w14:paraId="65C21F7C" w14:textId="77777777" w:rsidR="00C5375E" w:rsidRDefault="00C5375E" w:rsidP="00C5375E">
      <w:pPr>
        <w:jc w:val="both"/>
        <w:rPr>
          <w:b/>
          <w:bCs/>
          <w:sz w:val="24"/>
          <w:szCs w:val="24"/>
        </w:rPr>
      </w:pPr>
    </w:p>
    <w:p w14:paraId="22E2A261" w14:textId="4BC40FAE" w:rsidR="00C5375E" w:rsidRDefault="00C5375E" w:rsidP="00C5375E">
      <w:pPr>
        <w:jc w:val="both"/>
        <w:rPr>
          <w:sz w:val="24"/>
          <w:szCs w:val="24"/>
        </w:rPr>
      </w:pPr>
      <w:r w:rsidRPr="001A6DFE">
        <w:rPr>
          <w:b/>
          <w:bCs/>
          <w:sz w:val="24"/>
          <w:szCs w:val="24"/>
        </w:rPr>
        <w:t xml:space="preserve">Question </w:t>
      </w:r>
      <w:r w:rsidR="006F0E0D">
        <w:rPr>
          <w:b/>
          <w:bCs/>
          <w:sz w:val="24"/>
          <w:szCs w:val="24"/>
        </w:rPr>
        <w:t>7</w:t>
      </w:r>
      <w:r w:rsidRPr="001A6DFE">
        <w:rPr>
          <w:b/>
          <w:bCs/>
          <w:sz w:val="24"/>
          <w:szCs w:val="24"/>
        </w:rPr>
        <w:t>.</w:t>
      </w:r>
      <w:r>
        <w:rPr>
          <w:sz w:val="24"/>
          <w:szCs w:val="24"/>
        </w:rPr>
        <w:t xml:space="preserve"> You will fill in the table below by locating certain observations in the search box. Make sure your </w:t>
      </w:r>
      <w:r w:rsidR="009215F0">
        <w:rPr>
          <w:sz w:val="24"/>
          <w:szCs w:val="24"/>
        </w:rPr>
        <w:t>“</w:t>
      </w:r>
      <w:r>
        <w:rPr>
          <w:sz w:val="24"/>
          <w:szCs w:val="24"/>
        </w:rPr>
        <w:t>show 50 entries</w:t>
      </w:r>
      <w:r w:rsidR="009215F0">
        <w:rPr>
          <w:sz w:val="24"/>
          <w:szCs w:val="24"/>
        </w:rPr>
        <w:t>”</w:t>
      </w:r>
      <w:r>
        <w:rPr>
          <w:sz w:val="24"/>
          <w:szCs w:val="24"/>
        </w:rPr>
        <w:t xml:space="preserve"> is still showing on your application. Type each of the colors in the search box to show how many students drive that color of car. </w:t>
      </w:r>
      <w:r w:rsidR="006F0E0D">
        <w:rPr>
          <w:sz w:val="24"/>
          <w:szCs w:val="24"/>
        </w:rPr>
        <w:t>The total number of observations for that color will show at bottom right of table entries.</w:t>
      </w:r>
    </w:p>
    <w:p w14:paraId="6B7C234D" w14:textId="77777777" w:rsidR="00C5375E" w:rsidRDefault="00C5375E" w:rsidP="00C5375E">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C5375E" w:rsidRPr="000270A3" w14:paraId="7158B8CD" w14:textId="77777777" w:rsidTr="00003423">
        <w:tc>
          <w:tcPr>
            <w:tcW w:w="8630" w:type="dxa"/>
            <w:shd w:val="clear" w:color="auto" w:fill="BFBFBF" w:themeFill="background1" w:themeFillShade="BF"/>
          </w:tcPr>
          <w:p w14:paraId="5E40A4DF" w14:textId="317FDEF4" w:rsidR="00C5375E" w:rsidRDefault="00C5375E" w:rsidP="00003423">
            <w:pPr>
              <w:jc w:val="both"/>
              <w:rPr>
                <w:sz w:val="24"/>
              </w:rPr>
            </w:pPr>
          </w:p>
          <w:tbl>
            <w:tblPr>
              <w:tblStyle w:val="TableGrid"/>
              <w:tblW w:w="0" w:type="auto"/>
              <w:tblLook w:val="04A0" w:firstRow="1" w:lastRow="0" w:firstColumn="1" w:lastColumn="0" w:noHBand="0" w:noVBand="1"/>
            </w:tblPr>
            <w:tblGrid>
              <w:gridCol w:w="3655"/>
              <w:gridCol w:w="4749"/>
            </w:tblGrid>
            <w:tr w:rsidR="00C5375E" w14:paraId="6AAE0F0B" w14:textId="77777777" w:rsidTr="009215F0">
              <w:tc>
                <w:tcPr>
                  <w:tcW w:w="3655" w:type="dxa"/>
                </w:tcPr>
                <w:p w14:paraId="1EB992E0" w14:textId="0367B2D1" w:rsidR="00C5375E" w:rsidRDefault="009215F0" w:rsidP="00003423">
                  <w:pPr>
                    <w:jc w:val="both"/>
                    <w:rPr>
                      <w:sz w:val="24"/>
                    </w:rPr>
                  </w:pPr>
                  <w:r>
                    <w:rPr>
                      <w:sz w:val="24"/>
                    </w:rPr>
                    <w:t>Car Color</w:t>
                  </w:r>
                </w:p>
              </w:tc>
              <w:tc>
                <w:tcPr>
                  <w:tcW w:w="4749" w:type="dxa"/>
                </w:tcPr>
                <w:p w14:paraId="5044639B" w14:textId="765B702B" w:rsidR="00C5375E" w:rsidRDefault="009215F0" w:rsidP="00003423">
                  <w:pPr>
                    <w:jc w:val="both"/>
                    <w:rPr>
                      <w:sz w:val="24"/>
                    </w:rPr>
                  </w:pPr>
                  <w:r>
                    <w:rPr>
                      <w:sz w:val="24"/>
                    </w:rPr>
                    <w:t>Number of students that drive that color of car</w:t>
                  </w:r>
                </w:p>
              </w:tc>
            </w:tr>
            <w:tr w:rsidR="00C5375E" w14:paraId="081B6DE4" w14:textId="77777777" w:rsidTr="009215F0">
              <w:tc>
                <w:tcPr>
                  <w:tcW w:w="3655" w:type="dxa"/>
                </w:tcPr>
                <w:p w14:paraId="3283FBC1" w14:textId="3BF90D5A" w:rsidR="00C5375E" w:rsidRDefault="009215F0" w:rsidP="00003423">
                  <w:pPr>
                    <w:jc w:val="both"/>
                    <w:rPr>
                      <w:sz w:val="24"/>
                    </w:rPr>
                  </w:pPr>
                  <w:r>
                    <w:rPr>
                      <w:sz w:val="24"/>
                    </w:rPr>
                    <w:t>black</w:t>
                  </w:r>
                  <w:r w:rsidR="00C5375E">
                    <w:rPr>
                      <w:sz w:val="24"/>
                    </w:rPr>
                    <w:t xml:space="preserve"> </w:t>
                  </w:r>
                </w:p>
              </w:tc>
              <w:tc>
                <w:tcPr>
                  <w:tcW w:w="4749" w:type="dxa"/>
                </w:tcPr>
                <w:p w14:paraId="0C5DDE07" w14:textId="51C0A0D0" w:rsidR="00C5375E" w:rsidRDefault="009215F0" w:rsidP="00003423">
                  <w:pPr>
                    <w:jc w:val="both"/>
                    <w:rPr>
                      <w:sz w:val="24"/>
                    </w:rPr>
                  </w:pPr>
                  <w:r>
                    <w:rPr>
                      <w:sz w:val="24"/>
                    </w:rPr>
                    <w:t>6</w:t>
                  </w:r>
                </w:p>
              </w:tc>
            </w:tr>
            <w:tr w:rsidR="00C5375E" w14:paraId="1CAFCC35" w14:textId="77777777" w:rsidTr="009215F0">
              <w:tc>
                <w:tcPr>
                  <w:tcW w:w="3655" w:type="dxa"/>
                </w:tcPr>
                <w:p w14:paraId="291759C3" w14:textId="28876387" w:rsidR="00C5375E" w:rsidRDefault="009215F0" w:rsidP="00003423">
                  <w:pPr>
                    <w:jc w:val="both"/>
                    <w:rPr>
                      <w:sz w:val="24"/>
                    </w:rPr>
                  </w:pPr>
                  <w:r>
                    <w:rPr>
                      <w:sz w:val="24"/>
                    </w:rPr>
                    <w:t>blue</w:t>
                  </w:r>
                </w:p>
              </w:tc>
              <w:tc>
                <w:tcPr>
                  <w:tcW w:w="4749" w:type="dxa"/>
                </w:tcPr>
                <w:p w14:paraId="7FDB5744" w14:textId="65E622ED" w:rsidR="00C5375E" w:rsidRDefault="009215F0" w:rsidP="00003423">
                  <w:pPr>
                    <w:jc w:val="both"/>
                    <w:rPr>
                      <w:sz w:val="24"/>
                    </w:rPr>
                  </w:pPr>
                  <w:r>
                    <w:rPr>
                      <w:sz w:val="24"/>
                    </w:rPr>
                    <w:t>3</w:t>
                  </w:r>
                </w:p>
              </w:tc>
            </w:tr>
            <w:tr w:rsidR="009215F0" w14:paraId="520B0FAD" w14:textId="77777777" w:rsidTr="009215F0">
              <w:tc>
                <w:tcPr>
                  <w:tcW w:w="3655" w:type="dxa"/>
                </w:tcPr>
                <w:p w14:paraId="2F29CADA" w14:textId="31D528A8" w:rsidR="009215F0" w:rsidRDefault="009215F0" w:rsidP="00003423">
                  <w:pPr>
                    <w:jc w:val="both"/>
                    <w:rPr>
                      <w:sz w:val="24"/>
                    </w:rPr>
                  </w:pPr>
                  <w:r>
                    <w:rPr>
                      <w:sz w:val="24"/>
                    </w:rPr>
                    <w:t>gold</w:t>
                  </w:r>
                </w:p>
              </w:tc>
              <w:tc>
                <w:tcPr>
                  <w:tcW w:w="4749" w:type="dxa"/>
                </w:tcPr>
                <w:p w14:paraId="7157D81F" w14:textId="74EA4F5A" w:rsidR="009215F0" w:rsidRDefault="009215F0" w:rsidP="00003423">
                  <w:pPr>
                    <w:jc w:val="both"/>
                    <w:rPr>
                      <w:sz w:val="24"/>
                    </w:rPr>
                  </w:pPr>
                  <w:r>
                    <w:rPr>
                      <w:sz w:val="24"/>
                    </w:rPr>
                    <w:t>12</w:t>
                  </w:r>
                </w:p>
              </w:tc>
            </w:tr>
            <w:tr w:rsidR="009215F0" w14:paraId="24B1FBCD" w14:textId="77777777" w:rsidTr="009215F0">
              <w:tc>
                <w:tcPr>
                  <w:tcW w:w="3655" w:type="dxa"/>
                </w:tcPr>
                <w:p w14:paraId="2FD3BCD0" w14:textId="46D11AEE" w:rsidR="009215F0" w:rsidRDefault="009215F0" w:rsidP="00003423">
                  <w:pPr>
                    <w:jc w:val="both"/>
                    <w:rPr>
                      <w:sz w:val="24"/>
                    </w:rPr>
                  </w:pPr>
                  <w:r>
                    <w:rPr>
                      <w:sz w:val="24"/>
                    </w:rPr>
                    <w:t>green</w:t>
                  </w:r>
                </w:p>
              </w:tc>
              <w:tc>
                <w:tcPr>
                  <w:tcW w:w="4749" w:type="dxa"/>
                </w:tcPr>
                <w:p w14:paraId="68FF4975" w14:textId="5BF317EB" w:rsidR="009215F0" w:rsidRDefault="009215F0" w:rsidP="00003423">
                  <w:pPr>
                    <w:jc w:val="both"/>
                    <w:rPr>
                      <w:sz w:val="24"/>
                    </w:rPr>
                  </w:pPr>
                  <w:r>
                    <w:rPr>
                      <w:sz w:val="24"/>
                    </w:rPr>
                    <w:t>3</w:t>
                  </w:r>
                </w:p>
              </w:tc>
            </w:tr>
            <w:tr w:rsidR="009215F0" w14:paraId="6D97DA32" w14:textId="77777777" w:rsidTr="009215F0">
              <w:tc>
                <w:tcPr>
                  <w:tcW w:w="3655" w:type="dxa"/>
                </w:tcPr>
                <w:p w14:paraId="14308F8F" w14:textId="15AEC358" w:rsidR="009215F0" w:rsidRDefault="009215F0" w:rsidP="00003423">
                  <w:pPr>
                    <w:jc w:val="both"/>
                    <w:rPr>
                      <w:sz w:val="24"/>
                    </w:rPr>
                  </w:pPr>
                  <w:r>
                    <w:rPr>
                      <w:sz w:val="24"/>
                    </w:rPr>
                    <w:t>red</w:t>
                  </w:r>
                </w:p>
              </w:tc>
              <w:tc>
                <w:tcPr>
                  <w:tcW w:w="4749" w:type="dxa"/>
                </w:tcPr>
                <w:p w14:paraId="26001E51" w14:textId="17E985B0" w:rsidR="009215F0" w:rsidRDefault="009215F0" w:rsidP="00003423">
                  <w:pPr>
                    <w:jc w:val="both"/>
                    <w:rPr>
                      <w:sz w:val="24"/>
                    </w:rPr>
                  </w:pPr>
                  <w:r>
                    <w:rPr>
                      <w:sz w:val="24"/>
                    </w:rPr>
                    <w:t>3</w:t>
                  </w:r>
                </w:p>
              </w:tc>
            </w:tr>
            <w:tr w:rsidR="009215F0" w14:paraId="0CEC9B92" w14:textId="77777777" w:rsidTr="009215F0">
              <w:tc>
                <w:tcPr>
                  <w:tcW w:w="3655" w:type="dxa"/>
                </w:tcPr>
                <w:p w14:paraId="127F99D8" w14:textId="68E80EE5" w:rsidR="009215F0" w:rsidRDefault="009215F0" w:rsidP="00003423">
                  <w:pPr>
                    <w:jc w:val="both"/>
                    <w:rPr>
                      <w:sz w:val="24"/>
                    </w:rPr>
                  </w:pPr>
                  <w:r>
                    <w:rPr>
                      <w:sz w:val="24"/>
                    </w:rPr>
                    <w:t>silver</w:t>
                  </w:r>
                </w:p>
              </w:tc>
              <w:tc>
                <w:tcPr>
                  <w:tcW w:w="4749" w:type="dxa"/>
                </w:tcPr>
                <w:p w14:paraId="443DAB97" w14:textId="74BA7951" w:rsidR="009215F0" w:rsidRDefault="009215F0" w:rsidP="00003423">
                  <w:pPr>
                    <w:jc w:val="both"/>
                    <w:rPr>
                      <w:sz w:val="24"/>
                    </w:rPr>
                  </w:pPr>
                  <w:r>
                    <w:rPr>
                      <w:sz w:val="24"/>
                    </w:rPr>
                    <w:t>3</w:t>
                  </w:r>
                </w:p>
              </w:tc>
            </w:tr>
            <w:tr w:rsidR="009215F0" w14:paraId="2B70AB7F" w14:textId="77777777" w:rsidTr="009215F0">
              <w:tc>
                <w:tcPr>
                  <w:tcW w:w="3655" w:type="dxa"/>
                </w:tcPr>
                <w:p w14:paraId="15D6975E" w14:textId="17822E63" w:rsidR="009215F0" w:rsidRDefault="009215F0" w:rsidP="00003423">
                  <w:pPr>
                    <w:jc w:val="both"/>
                    <w:rPr>
                      <w:sz w:val="24"/>
                    </w:rPr>
                  </w:pPr>
                  <w:r>
                    <w:rPr>
                      <w:sz w:val="24"/>
                    </w:rPr>
                    <w:t>white</w:t>
                  </w:r>
                </w:p>
              </w:tc>
              <w:tc>
                <w:tcPr>
                  <w:tcW w:w="4749" w:type="dxa"/>
                </w:tcPr>
                <w:p w14:paraId="6479B063" w14:textId="0FD04A1E" w:rsidR="009215F0" w:rsidRDefault="009215F0" w:rsidP="00003423">
                  <w:pPr>
                    <w:jc w:val="both"/>
                    <w:rPr>
                      <w:sz w:val="24"/>
                    </w:rPr>
                  </w:pPr>
                  <w:r>
                    <w:rPr>
                      <w:sz w:val="24"/>
                    </w:rPr>
                    <w:t>5</w:t>
                  </w:r>
                </w:p>
              </w:tc>
            </w:tr>
            <w:tr w:rsidR="009215F0" w14:paraId="0CC4AF71" w14:textId="77777777" w:rsidTr="009215F0">
              <w:tc>
                <w:tcPr>
                  <w:tcW w:w="3655" w:type="dxa"/>
                </w:tcPr>
                <w:p w14:paraId="40351278" w14:textId="6AC816C8" w:rsidR="009215F0" w:rsidRDefault="009215F0" w:rsidP="00003423">
                  <w:pPr>
                    <w:jc w:val="both"/>
                    <w:rPr>
                      <w:sz w:val="24"/>
                    </w:rPr>
                  </w:pPr>
                  <w:r>
                    <w:rPr>
                      <w:sz w:val="24"/>
                    </w:rPr>
                    <w:t>Total</w:t>
                  </w:r>
                </w:p>
              </w:tc>
              <w:tc>
                <w:tcPr>
                  <w:tcW w:w="4749" w:type="dxa"/>
                </w:tcPr>
                <w:p w14:paraId="4F125145" w14:textId="74A1C0BC" w:rsidR="009215F0" w:rsidRDefault="009215F0" w:rsidP="00003423">
                  <w:pPr>
                    <w:jc w:val="both"/>
                    <w:rPr>
                      <w:sz w:val="24"/>
                    </w:rPr>
                  </w:pPr>
                  <w:r>
                    <w:rPr>
                      <w:sz w:val="24"/>
                    </w:rPr>
                    <w:t>35</w:t>
                  </w:r>
                </w:p>
              </w:tc>
            </w:tr>
          </w:tbl>
          <w:p w14:paraId="012FA9C3" w14:textId="6F60AFE6" w:rsidR="00C5375E" w:rsidRDefault="00C5375E" w:rsidP="00003423">
            <w:pPr>
              <w:jc w:val="both"/>
              <w:rPr>
                <w:sz w:val="24"/>
              </w:rPr>
            </w:pPr>
          </w:p>
          <w:p w14:paraId="6B4908CE" w14:textId="77777777" w:rsidR="00C5375E" w:rsidRDefault="00C5375E" w:rsidP="00003423">
            <w:pPr>
              <w:jc w:val="both"/>
              <w:rPr>
                <w:sz w:val="24"/>
              </w:rPr>
            </w:pPr>
          </w:p>
          <w:p w14:paraId="7101E91C" w14:textId="77777777" w:rsidR="00C5375E" w:rsidRPr="000270A3" w:rsidRDefault="00C5375E" w:rsidP="00003423">
            <w:pPr>
              <w:jc w:val="both"/>
              <w:rPr>
                <w:sz w:val="24"/>
              </w:rPr>
            </w:pPr>
          </w:p>
        </w:tc>
      </w:tr>
    </w:tbl>
    <w:p w14:paraId="2A142E86" w14:textId="77777777" w:rsidR="001915E5" w:rsidRDefault="001915E5" w:rsidP="001915E5">
      <w:pPr>
        <w:jc w:val="both"/>
        <w:rPr>
          <w:sz w:val="24"/>
          <w:szCs w:val="24"/>
        </w:rPr>
      </w:pPr>
    </w:p>
    <w:p w14:paraId="12B5402D" w14:textId="0E243A95" w:rsidR="001A6DFE" w:rsidRPr="006F0E0D" w:rsidRDefault="00C5375E" w:rsidP="002011A2">
      <w:pPr>
        <w:jc w:val="both"/>
        <w:rPr>
          <w:sz w:val="24"/>
          <w:szCs w:val="24"/>
        </w:rPr>
      </w:pPr>
      <w:r>
        <w:rPr>
          <w:sz w:val="24"/>
          <w:szCs w:val="24"/>
        </w:rPr>
        <w:t>The small table you created is c</w:t>
      </w:r>
      <w:r w:rsidR="009215F0">
        <w:rPr>
          <w:sz w:val="24"/>
          <w:szCs w:val="24"/>
        </w:rPr>
        <w:t xml:space="preserve">alled a </w:t>
      </w:r>
      <w:r w:rsidR="009215F0" w:rsidRPr="009215F0">
        <w:rPr>
          <w:b/>
          <w:bCs/>
          <w:sz w:val="24"/>
          <w:szCs w:val="24"/>
        </w:rPr>
        <w:t>frequency distribution</w:t>
      </w:r>
      <w:r w:rsidR="006F0E0D">
        <w:rPr>
          <w:sz w:val="24"/>
          <w:szCs w:val="24"/>
        </w:rPr>
        <w:t xml:space="preserve">. </w:t>
      </w:r>
      <w:r w:rsidR="0040688E">
        <w:rPr>
          <w:sz w:val="24"/>
          <w:szCs w:val="24"/>
        </w:rPr>
        <w:t>In later weeks, you will learn how we use frequency distributions to compute other statistics on data sets.</w:t>
      </w:r>
    </w:p>
    <w:p w14:paraId="52FEEC26" w14:textId="74773F5C" w:rsidR="001A6DFE" w:rsidRDefault="001A6DFE" w:rsidP="002011A2">
      <w:pPr>
        <w:jc w:val="both"/>
        <w:rPr>
          <w:sz w:val="24"/>
        </w:rPr>
      </w:pPr>
    </w:p>
    <w:p w14:paraId="6A0A2599" w14:textId="132E4CDF" w:rsidR="0040688E" w:rsidRDefault="0040688E" w:rsidP="0040688E">
      <w:pPr>
        <w:jc w:val="both"/>
        <w:rPr>
          <w:i/>
          <w:iCs/>
          <w:sz w:val="24"/>
          <w:szCs w:val="24"/>
        </w:rPr>
      </w:pPr>
      <w:r>
        <w:rPr>
          <w:i/>
          <w:iCs/>
          <w:sz w:val="24"/>
          <w:szCs w:val="24"/>
        </w:rPr>
        <w:t>Click on “</w:t>
      </w:r>
      <w:r>
        <w:rPr>
          <w:i/>
          <w:iCs/>
          <w:sz w:val="24"/>
          <w:szCs w:val="24"/>
        </w:rPr>
        <w:t>Histogram</w:t>
      </w:r>
      <w:r>
        <w:rPr>
          <w:i/>
          <w:iCs/>
          <w:sz w:val="24"/>
          <w:szCs w:val="24"/>
        </w:rPr>
        <w:t>” tab.</w:t>
      </w:r>
    </w:p>
    <w:p w14:paraId="67E26CDD" w14:textId="77777777" w:rsidR="0040688E" w:rsidRDefault="0040688E" w:rsidP="002011A2">
      <w:pPr>
        <w:jc w:val="both"/>
        <w:rPr>
          <w:sz w:val="24"/>
        </w:rPr>
      </w:pPr>
    </w:p>
    <w:p w14:paraId="7C21B8BA" w14:textId="58BFC724" w:rsidR="0040688E" w:rsidRDefault="0040688E" w:rsidP="0040688E">
      <w:pPr>
        <w:jc w:val="both"/>
        <w:rPr>
          <w:sz w:val="24"/>
          <w:szCs w:val="24"/>
        </w:rPr>
      </w:pPr>
      <w:r w:rsidRPr="001A6DFE">
        <w:rPr>
          <w:b/>
          <w:bCs/>
          <w:sz w:val="24"/>
          <w:szCs w:val="24"/>
        </w:rPr>
        <w:t xml:space="preserve">Question </w:t>
      </w:r>
      <w:r>
        <w:rPr>
          <w:b/>
          <w:bCs/>
          <w:sz w:val="24"/>
          <w:szCs w:val="24"/>
        </w:rPr>
        <w:t>8</w:t>
      </w:r>
      <w:r w:rsidRPr="001A6DFE">
        <w:rPr>
          <w:b/>
          <w:bCs/>
          <w:sz w:val="24"/>
          <w:szCs w:val="24"/>
        </w:rPr>
        <w:t>.</w:t>
      </w:r>
      <w:r>
        <w:rPr>
          <w:sz w:val="24"/>
          <w:szCs w:val="24"/>
        </w:rPr>
        <w:t xml:space="preserve"> </w:t>
      </w:r>
      <w:r>
        <w:rPr>
          <w:sz w:val="24"/>
          <w:szCs w:val="24"/>
        </w:rPr>
        <w:t>You will see two graphs in this tab. The top histogram represents the number of students that drive given number of miles to attend school. The bottom histogram represents the number of students who have a given shoe size. You may change the color of the graph to help you identify differences.</w:t>
      </w:r>
    </w:p>
    <w:p w14:paraId="34B8A6CC" w14:textId="7B9388FD" w:rsidR="0040688E" w:rsidRDefault="0040688E" w:rsidP="0040688E">
      <w:pPr>
        <w:jc w:val="both"/>
        <w:rPr>
          <w:sz w:val="24"/>
          <w:szCs w:val="24"/>
        </w:rPr>
      </w:pPr>
    </w:p>
    <w:p w14:paraId="17E8CA78" w14:textId="77777777" w:rsidR="0040688E" w:rsidRDefault="0040688E" w:rsidP="0040688E">
      <w:pPr>
        <w:jc w:val="both"/>
        <w:rPr>
          <w:sz w:val="24"/>
          <w:szCs w:val="24"/>
        </w:rPr>
      </w:pPr>
      <w:r>
        <w:rPr>
          <w:sz w:val="24"/>
          <w:szCs w:val="24"/>
        </w:rPr>
        <w:t xml:space="preserve">Bin is the range for each bar in the histogram. In this application, you may have bins of 5 to 25 units. </w:t>
      </w:r>
    </w:p>
    <w:p w14:paraId="1F7A1259" w14:textId="3821D0F3" w:rsidR="0040688E" w:rsidRDefault="0040688E" w:rsidP="0040688E">
      <w:pPr>
        <w:pStyle w:val="ListParagraph"/>
        <w:numPr>
          <w:ilvl w:val="0"/>
          <w:numId w:val="10"/>
        </w:numPr>
        <w:jc w:val="both"/>
        <w:rPr>
          <w:sz w:val="24"/>
        </w:rPr>
      </w:pPr>
      <w:r w:rsidRPr="0040688E">
        <w:rPr>
          <w:sz w:val="24"/>
        </w:rPr>
        <w:t>Set the number of bins for both graphs to be 10. Copy and paste what you see.</w:t>
      </w:r>
      <w:r>
        <w:rPr>
          <w:sz w:val="24"/>
        </w:rPr>
        <w:t xml:space="preserve"> Describe the shape of the histogram.</w:t>
      </w:r>
    </w:p>
    <w:p w14:paraId="01C680BC" w14:textId="696D6AC5" w:rsidR="0040688E" w:rsidRDefault="0040688E" w:rsidP="0040688E">
      <w:pPr>
        <w:pStyle w:val="ListParagraph"/>
        <w:numPr>
          <w:ilvl w:val="0"/>
          <w:numId w:val="10"/>
        </w:numPr>
        <w:jc w:val="both"/>
        <w:rPr>
          <w:sz w:val="24"/>
        </w:rPr>
      </w:pPr>
      <w:r w:rsidRPr="0040688E">
        <w:rPr>
          <w:sz w:val="24"/>
        </w:rPr>
        <w:t xml:space="preserve">Set the number of bins for both graphs to be </w:t>
      </w:r>
      <w:r>
        <w:rPr>
          <w:sz w:val="24"/>
        </w:rPr>
        <w:t>20</w:t>
      </w:r>
      <w:r w:rsidRPr="0040688E">
        <w:rPr>
          <w:sz w:val="24"/>
        </w:rPr>
        <w:t>. Copy and paste what you see.</w:t>
      </w:r>
      <w:r>
        <w:rPr>
          <w:sz w:val="24"/>
        </w:rPr>
        <w:t xml:space="preserve"> Describe the shape of the histogram.</w:t>
      </w:r>
    </w:p>
    <w:p w14:paraId="0459DC23" w14:textId="6986D27D" w:rsidR="0040688E" w:rsidRDefault="0040688E" w:rsidP="0040688E">
      <w:pPr>
        <w:pStyle w:val="ListParagraph"/>
        <w:jc w:val="both"/>
        <w:rPr>
          <w:sz w:val="24"/>
        </w:rPr>
      </w:pPr>
    </w:p>
    <w:p w14:paraId="7445EE28" w14:textId="39CE7230" w:rsidR="000A10BE" w:rsidRDefault="000A10BE" w:rsidP="0040688E">
      <w:pPr>
        <w:pStyle w:val="ListParagraph"/>
        <w:jc w:val="both"/>
        <w:rPr>
          <w:sz w:val="24"/>
        </w:rPr>
      </w:pPr>
    </w:p>
    <w:p w14:paraId="3FFF6671" w14:textId="4409D012" w:rsidR="000A10BE" w:rsidRDefault="000A10BE" w:rsidP="0040688E">
      <w:pPr>
        <w:pStyle w:val="ListParagraph"/>
        <w:jc w:val="both"/>
        <w:rPr>
          <w:sz w:val="24"/>
        </w:rPr>
      </w:pPr>
    </w:p>
    <w:p w14:paraId="47802645" w14:textId="77777777" w:rsidR="000A10BE" w:rsidRPr="0040688E" w:rsidRDefault="000A10BE" w:rsidP="0040688E">
      <w:pPr>
        <w:pStyle w:val="ListParagraph"/>
        <w:jc w:val="both"/>
        <w:rPr>
          <w:sz w:val="24"/>
        </w:rPr>
      </w:pPr>
    </w:p>
    <w:p w14:paraId="65FB51A9" w14:textId="291E9B4D" w:rsidR="0040688E" w:rsidRDefault="0040688E" w:rsidP="0040688E">
      <w:pPr>
        <w:jc w:val="both"/>
        <w:rPr>
          <w:sz w:val="24"/>
          <w:szCs w:val="24"/>
        </w:rPr>
      </w:pPr>
    </w:p>
    <w:p w14:paraId="32C6D32C" w14:textId="77777777" w:rsidR="0040688E" w:rsidRDefault="0040688E" w:rsidP="0040688E">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46"/>
      </w:tblGrid>
      <w:tr w:rsidR="0040688E" w:rsidRPr="000270A3" w14:paraId="060E2676" w14:textId="77777777" w:rsidTr="008654B0">
        <w:tc>
          <w:tcPr>
            <w:tcW w:w="8630" w:type="dxa"/>
            <w:shd w:val="clear" w:color="auto" w:fill="BFBFBF" w:themeFill="background1" w:themeFillShade="BF"/>
          </w:tcPr>
          <w:p w14:paraId="64E30276" w14:textId="50478C3D" w:rsidR="0040688E" w:rsidRDefault="0040688E" w:rsidP="008654B0">
            <w:pPr>
              <w:jc w:val="both"/>
              <w:rPr>
                <w:sz w:val="24"/>
              </w:rPr>
            </w:pPr>
          </w:p>
          <w:p w14:paraId="59FF0E56" w14:textId="31269298" w:rsidR="0040688E" w:rsidRDefault="000A10BE" w:rsidP="008654B0">
            <w:pPr>
              <w:jc w:val="both"/>
              <w:rPr>
                <w:sz w:val="24"/>
              </w:rPr>
            </w:pPr>
            <w:r>
              <w:rPr>
                <w:noProof/>
              </w:rPr>
              <w:drawing>
                <wp:inline distT="0" distB="0" distL="0" distR="0" wp14:anchorId="2FD2A1EB" wp14:editId="3E9A7FE6">
                  <wp:extent cx="53435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933700"/>
                          </a:xfrm>
                          <a:prstGeom prst="rect">
                            <a:avLst/>
                          </a:prstGeom>
                        </pic:spPr>
                      </pic:pic>
                    </a:graphicData>
                  </a:graphic>
                </wp:inline>
              </w:drawing>
            </w:r>
          </w:p>
          <w:p w14:paraId="62413B79" w14:textId="77777777" w:rsidR="0040688E" w:rsidRDefault="0040688E" w:rsidP="008654B0">
            <w:pPr>
              <w:jc w:val="both"/>
              <w:rPr>
                <w:sz w:val="24"/>
              </w:rPr>
            </w:pPr>
          </w:p>
          <w:p w14:paraId="73E24EC4" w14:textId="2D4C39BD" w:rsidR="0040688E" w:rsidRDefault="000A10BE" w:rsidP="008654B0">
            <w:pPr>
              <w:jc w:val="both"/>
              <w:rPr>
                <w:sz w:val="24"/>
              </w:rPr>
            </w:pPr>
            <w:r>
              <w:rPr>
                <w:sz w:val="24"/>
              </w:rPr>
              <w:t>We can see that there are more students that drive between 10 and 30 miles. For the shoe size, we can see that most students wear about a size 9.</w:t>
            </w:r>
          </w:p>
          <w:p w14:paraId="604FD7E8" w14:textId="721ACDB9" w:rsidR="000A10BE" w:rsidRDefault="000A10BE" w:rsidP="008654B0">
            <w:pPr>
              <w:jc w:val="both"/>
              <w:rPr>
                <w:sz w:val="24"/>
              </w:rPr>
            </w:pPr>
          </w:p>
          <w:p w14:paraId="0953285F" w14:textId="00B1F37B" w:rsidR="000A10BE" w:rsidRDefault="000A10BE" w:rsidP="008654B0">
            <w:pPr>
              <w:jc w:val="both"/>
              <w:rPr>
                <w:sz w:val="24"/>
              </w:rPr>
            </w:pPr>
            <w:r>
              <w:rPr>
                <w:noProof/>
              </w:rPr>
              <w:drawing>
                <wp:inline distT="0" distB="0" distL="0" distR="0" wp14:anchorId="45D67479" wp14:editId="4F3F280A">
                  <wp:extent cx="52578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3067050"/>
                          </a:xfrm>
                          <a:prstGeom prst="rect">
                            <a:avLst/>
                          </a:prstGeom>
                        </pic:spPr>
                      </pic:pic>
                    </a:graphicData>
                  </a:graphic>
                </wp:inline>
              </w:drawing>
            </w:r>
          </w:p>
          <w:p w14:paraId="6C1602D4" w14:textId="4B43FA29" w:rsidR="000A10BE" w:rsidRDefault="000A10BE" w:rsidP="008654B0">
            <w:pPr>
              <w:jc w:val="both"/>
              <w:rPr>
                <w:sz w:val="24"/>
              </w:rPr>
            </w:pPr>
          </w:p>
          <w:p w14:paraId="09E0D1DC" w14:textId="24D961F7" w:rsidR="000A10BE" w:rsidRDefault="000A10BE" w:rsidP="008654B0">
            <w:pPr>
              <w:jc w:val="both"/>
              <w:rPr>
                <w:sz w:val="24"/>
              </w:rPr>
            </w:pPr>
            <w:r>
              <w:rPr>
                <w:sz w:val="24"/>
              </w:rPr>
              <w:t>By changing the number of bins to 20, we can see that there are some values not represented in the data set. For example, there doesn’t seem to be students that drive about</w:t>
            </w:r>
            <w:r w:rsidR="00CD2950">
              <w:rPr>
                <w:sz w:val="24"/>
              </w:rPr>
              <w:t xml:space="preserve"> 50 miles to school. For shoe size, it appears that size 9 and size 11 are the mode.</w:t>
            </w:r>
          </w:p>
          <w:p w14:paraId="374A7C45" w14:textId="77777777" w:rsidR="000A10BE" w:rsidRDefault="000A10BE" w:rsidP="008654B0">
            <w:pPr>
              <w:jc w:val="both"/>
              <w:rPr>
                <w:sz w:val="24"/>
              </w:rPr>
            </w:pPr>
          </w:p>
          <w:p w14:paraId="4BF4B69B" w14:textId="77777777" w:rsidR="0040688E" w:rsidRPr="000270A3" w:rsidRDefault="0040688E" w:rsidP="008654B0">
            <w:pPr>
              <w:jc w:val="both"/>
              <w:rPr>
                <w:sz w:val="24"/>
              </w:rPr>
            </w:pPr>
          </w:p>
        </w:tc>
      </w:tr>
    </w:tbl>
    <w:p w14:paraId="67E641A6" w14:textId="77777777" w:rsidR="0040688E" w:rsidRDefault="0040688E" w:rsidP="0040688E">
      <w:pPr>
        <w:jc w:val="both"/>
        <w:rPr>
          <w:sz w:val="24"/>
          <w:szCs w:val="24"/>
        </w:rPr>
      </w:pPr>
    </w:p>
    <w:p w14:paraId="267306B6" w14:textId="5AA5B717" w:rsidR="0040688E" w:rsidRDefault="0040688E" w:rsidP="0040688E">
      <w:pPr>
        <w:jc w:val="both"/>
        <w:rPr>
          <w:sz w:val="24"/>
        </w:rPr>
      </w:pPr>
    </w:p>
    <w:p w14:paraId="226DD13D" w14:textId="632877FA" w:rsidR="00CD2950" w:rsidRDefault="00CD2950" w:rsidP="0040688E">
      <w:pPr>
        <w:jc w:val="both"/>
        <w:rPr>
          <w:sz w:val="24"/>
        </w:rPr>
      </w:pPr>
    </w:p>
    <w:p w14:paraId="228F99D3" w14:textId="7A0CEB9F" w:rsidR="00690B1C" w:rsidRDefault="00690B1C" w:rsidP="0040688E">
      <w:pPr>
        <w:jc w:val="both"/>
        <w:rPr>
          <w:sz w:val="24"/>
        </w:rPr>
      </w:pPr>
    </w:p>
    <w:p w14:paraId="5CB826E6" w14:textId="1FB93460" w:rsidR="00690B1C" w:rsidRDefault="00690B1C" w:rsidP="0040688E">
      <w:pPr>
        <w:jc w:val="both"/>
        <w:rPr>
          <w:sz w:val="24"/>
        </w:rPr>
      </w:pPr>
    </w:p>
    <w:p w14:paraId="612CEC06" w14:textId="24696E10" w:rsidR="00690B1C" w:rsidRPr="00690B1C" w:rsidRDefault="00690B1C" w:rsidP="0040688E">
      <w:pPr>
        <w:jc w:val="both"/>
        <w:rPr>
          <w:i/>
          <w:iCs/>
          <w:sz w:val="24"/>
          <w:szCs w:val="24"/>
        </w:rPr>
      </w:pPr>
      <w:r>
        <w:rPr>
          <w:i/>
          <w:iCs/>
          <w:sz w:val="24"/>
          <w:szCs w:val="24"/>
        </w:rPr>
        <w:lastRenderedPageBreak/>
        <w:t>Click on “</w:t>
      </w:r>
      <w:r>
        <w:rPr>
          <w:i/>
          <w:iCs/>
          <w:sz w:val="24"/>
          <w:szCs w:val="24"/>
        </w:rPr>
        <w:t>Summary</w:t>
      </w:r>
      <w:r>
        <w:rPr>
          <w:i/>
          <w:iCs/>
          <w:sz w:val="24"/>
          <w:szCs w:val="24"/>
        </w:rPr>
        <w:t>” tab.</w:t>
      </w:r>
      <w:r>
        <w:rPr>
          <w:i/>
          <w:iCs/>
          <w:sz w:val="24"/>
          <w:szCs w:val="24"/>
        </w:rPr>
        <w:t xml:space="preserve"> </w:t>
      </w:r>
      <w:r>
        <w:rPr>
          <w:sz w:val="24"/>
        </w:rPr>
        <w:t xml:space="preserve">You will find the statistics summary of a data set: </w:t>
      </w:r>
    </w:p>
    <w:p w14:paraId="0F20CFF0" w14:textId="3F3B3937" w:rsidR="00690B1C" w:rsidRDefault="00690B1C" w:rsidP="00690B1C">
      <w:pPr>
        <w:pStyle w:val="ListParagraph"/>
        <w:numPr>
          <w:ilvl w:val="0"/>
          <w:numId w:val="11"/>
        </w:numPr>
        <w:jc w:val="both"/>
        <w:rPr>
          <w:sz w:val="24"/>
        </w:rPr>
      </w:pPr>
      <w:r w:rsidRPr="00690B1C">
        <w:rPr>
          <w:sz w:val="24"/>
        </w:rPr>
        <w:t>Minimum</w:t>
      </w:r>
    </w:p>
    <w:p w14:paraId="6CE27762" w14:textId="5C644BE2" w:rsidR="00690B1C" w:rsidRDefault="00690B1C" w:rsidP="00690B1C">
      <w:pPr>
        <w:pStyle w:val="ListParagraph"/>
        <w:numPr>
          <w:ilvl w:val="0"/>
          <w:numId w:val="11"/>
        </w:numPr>
        <w:jc w:val="both"/>
        <w:rPr>
          <w:sz w:val="24"/>
        </w:rPr>
      </w:pPr>
      <w:r>
        <w:rPr>
          <w:sz w:val="24"/>
        </w:rPr>
        <w:t>F</w:t>
      </w:r>
      <w:r w:rsidRPr="00690B1C">
        <w:rPr>
          <w:sz w:val="24"/>
        </w:rPr>
        <w:t>irst quartile</w:t>
      </w:r>
    </w:p>
    <w:p w14:paraId="2ED2629B" w14:textId="77777777" w:rsidR="00690B1C" w:rsidRDefault="00690B1C" w:rsidP="00690B1C">
      <w:pPr>
        <w:pStyle w:val="ListParagraph"/>
        <w:numPr>
          <w:ilvl w:val="0"/>
          <w:numId w:val="11"/>
        </w:numPr>
        <w:jc w:val="both"/>
        <w:rPr>
          <w:sz w:val="24"/>
        </w:rPr>
      </w:pPr>
      <w:r>
        <w:rPr>
          <w:sz w:val="24"/>
        </w:rPr>
        <w:t>M</w:t>
      </w:r>
      <w:r w:rsidRPr="00690B1C">
        <w:rPr>
          <w:sz w:val="24"/>
        </w:rPr>
        <w:t>edian</w:t>
      </w:r>
    </w:p>
    <w:p w14:paraId="236D53A1" w14:textId="77777777" w:rsidR="00690B1C" w:rsidRDefault="00690B1C" w:rsidP="00690B1C">
      <w:pPr>
        <w:pStyle w:val="ListParagraph"/>
        <w:numPr>
          <w:ilvl w:val="0"/>
          <w:numId w:val="11"/>
        </w:numPr>
        <w:jc w:val="both"/>
        <w:rPr>
          <w:sz w:val="24"/>
        </w:rPr>
      </w:pPr>
      <w:r>
        <w:rPr>
          <w:sz w:val="24"/>
        </w:rPr>
        <w:t>M</w:t>
      </w:r>
      <w:r w:rsidRPr="00690B1C">
        <w:rPr>
          <w:sz w:val="24"/>
        </w:rPr>
        <w:t>ean</w:t>
      </w:r>
    </w:p>
    <w:p w14:paraId="2A8B8744" w14:textId="77777777" w:rsidR="00690B1C" w:rsidRDefault="00690B1C" w:rsidP="00690B1C">
      <w:pPr>
        <w:pStyle w:val="ListParagraph"/>
        <w:numPr>
          <w:ilvl w:val="0"/>
          <w:numId w:val="11"/>
        </w:numPr>
        <w:jc w:val="both"/>
        <w:rPr>
          <w:sz w:val="24"/>
        </w:rPr>
      </w:pPr>
      <w:r>
        <w:rPr>
          <w:sz w:val="24"/>
        </w:rPr>
        <w:t xml:space="preserve">Third </w:t>
      </w:r>
      <w:r w:rsidRPr="00690B1C">
        <w:rPr>
          <w:sz w:val="24"/>
        </w:rPr>
        <w:t>quartile</w:t>
      </w:r>
    </w:p>
    <w:p w14:paraId="505EF460" w14:textId="03144754" w:rsidR="00690B1C" w:rsidRDefault="00690B1C" w:rsidP="00690B1C">
      <w:pPr>
        <w:pStyle w:val="ListParagraph"/>
        <w:numPr>
          <w:ilvl w:val="0"/>
          <w:numId w:val="11"/>
        </w:numPr>
        <w:jc w:val="both"/>
        <w:rPr>
          <w:sz w:val="24"/>
        </w:rPr>
      </w:pPr>
      <w:r>
        <w:rPr>
          <w:sz w:val="24"/>
        </w:rPr>
        <w:t>M</w:t>
      </w:r>
      <w:r w:rsidRPr="00690B1C">
        <w:rPr>
          <w:sz w:val="24"/>
        </w:rPr>
        <w:t>aximum</w:t>
      </w:r>
    </w:p>
    <w:p w14:paraId="3C01149E" w14:textId="77777777" w:rsidR="00690B1C" w:rsidRPr="00690B1C" w:rsidRDefault="00690B1C" w:rsidP="00690B1C">
      <w:pPr>
        <w:pStyle w:val="ListParagraph"/>
        <w:jc w:val="both"/>
        <w:rPr>
          <w:sz w:val="24"/>
        </w:rPr>
      </w:pPr>
    </w:p>
    <w:p w14:paraId="3B340FE3" w14:textId="217B159E" w:rsidR="00CD2950" w:rsidRDefault="00CD2950" w:rsidP="00CD2950">
      <w:pPr>
        <w:jc w:val="both"/>
        <w:rPr>
          <w:sz w:val="24"/>
          <w:szCs w:val="24"/>
        </w:rPr>
      </w:pPr>
      <w:r w:rsidRPr="001A6DFE">
        <w:rPr>
          <w:b/>
          <w:bCs/>
          <w:sz w:val="24"/>
          <w:szCs w:val="24"/>
        </w:rPr>
        <w:t xml:space="preserve">Question </w:t>
      </w:r>
      <w:r w:rsidR="00690B1C">
        <w:rPr>
          <w:b/>
          <w:bCs/>
          <w:sz w:val="24"/>
          <w:szCs w:val="24"/>
        </w:rPr>
        <w:t>9</w:t>
      </w:r>
      <w:r w:rsidRPr="001A6DFE">
        <w:rPr>
          <w:b/>
          <w:bCs/>
          <w:sz w:val="24"/>
          <w:szCs w:val="24"/>
        </w:rPr>
        <w:t>.</w:t>
      </w:r>
      <w:r>
        <w:rPr>
          <w:sz w:val="24"/>
          <w:szCs w:val="24"/>
        </w:rPr>
        <w:t xml:space="preserve"> </w:t>
      </w:r>
      <w:r w:rsidR="00690B1C">
        <w:rPr>
          <w:sz w:val="24"/>
          <w:szCs w:val="24"/>
        </w:rPr>
        <w:t>You will only be able to use the summary tab for quantitative data. Choose each variable</w:t>
      </w:r>
      <w:r w:rsidR="00FB0607">
        <w:rPr>
          <w:sz w:val="24"/>
          <w:szCs w:val="24"/>
        </w:rPr>
        <w:t>. Copy and paste results.</w:t>
      </w:r>
    </w:p>
    <w:p w14:paraId="57523AAD" w14:textId="77777777" w:rsidR="00CD2950" w:rsidRDefault="00CD2950" w:rsidP="00CD2950">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CD2950" w:rsidRPr="000270A3" w14:paraId="11DF41C0" w14:textId="77777777" w:rsidTr="008654B0">
        <w:tc>
          <w:tcPr>
            <w:tcW w:w="8630" w:type="dxa"/>
            <w:shd w:val="clear" w:color="auto" w:fill="BFBFBF" w:themeFill="background1" w:themeFillShade="BF"/>
          </w:tcPr>
          <w:p w14:paraId="08A1E188" w14:textId="77777777" w:rsidR="00CD2950" w:rsidRDefault="00CD2950" w:rsidP="008654B0">
            <w:pPr>
              <w:jc w:val="both"/>
              <w:rPr>
                <w:sz w:val="24"/>
              </w:rPr>
            </w:pPr>
          </w:p>
          <w:p w14:paraId="09A66E2A" w14:textId="4D5D86B6" w:rsidR="00CD2950" w:rsidRDefault="00FB0607" w:rsidP="008654B0">
            <w:pPr>
              <w:jc w:val="both"/>
              <w:rPr>
                <w:sz w:val="24"/>
              </w:rPr>
            </w:pPr>
            <w:r>
              <w:rPr>
                <w:noProof/>
              </w:rPr>
              <w:drawing>
                <wp:inline distT="0" distB="0" distL="0" distR="0" wp14:anchorId="623CB3F7" wp14:editId="4DD0F80D">
                  <wp:extent cx="12192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447800"/>
                          </a:xfrm>
                          <a:prstGeom prst="rect">
                            <a:avLst/>
                          </a:prstGeom>
                        </pic:spPr>
                      </pic:pic>
                    </a:graphicData>
                  </a:graphic>
                </wp:inline>
              </w:drawing>
            </w:r>
            <w:r>
              <w:rPr>
                <w:noProof/>
              </w:rPr>
              <w:drawing>
                <wp:inline distT="0" distB="0" distL="0" distR="0" wp14:anchorId="2CB1AEC2" wp14:editId="378A05B2">
                  <wp:extent cx="11525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2525" cy="1219200"/>
                          </a:xfrm>
                          <a:prstGeom prst="rect">
                            <a:avLst/>
                          </a:prstGeom>
                        </pic:spPr>
                      </pic:pic>
                    </a:graphicData>
                  </a:graphic>
                </wp:inline>
              </w:drawing>
            </w:r>
            <w:r>
              <w:rPr>
                <w:noProof/>
              </w:rPr>
              <w:drawing>
                <wp:inline distT="0" distB="0" distL="0" distR="0" wp14:anchorId="538CFBFF" wp14:editId="62AC36C8">
                  <wp:extent cx="11049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1209675"/>
                          </a:xfrm>
                          <a:prstGeom prst="rect">
                            <a:avLst/>
                          </a:prstGeom>
                        </pic:spPr>
                      </pic:pic>
                    </a:graphicData>
                  </a:graphic>
                </wp:inline>
              </w:drawing>
            </w:r>
            <w:r>
              <w:rPr>
                <w:noProof/>
              </w:rPr>
              <w:drawing>
                <wp:inline distT="0" distB="0" distL="0" distR="0" wp14:anchorId="3943E625" wp14:editId="7CE0EA96">
                  <wp:extent cx="11334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1343025"/>
                          </a:xfrm>
                          <a:prstGeom prst="rect">
                            <a:avLst/>
                          </a:prstGeom>
                        </pic:spPr>
                      </pic:pic>
                    </a:graphicData>
                  </a:graphic>
                </wp:inline>
              </w:drawing>
            </w:r>
            <w:r>
              <w:rPr>
                <w:noProof/>
              </w:rPr>
              <w:t xml:space="preserve"> </w:t>
            </w:r>
            <w:r>
              <w:rPr>
                <w:noProof/>
              </w:rPr>
              <w:drawing>
                <wp:inline distT="0" distB="0" distL="0" distR="0" wp14:anchorId="4E125DA0" wp14:editId="319E98B2">
                  <wp:extent cx="117157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1575" cy="1323975"/>
                          </a:xfrm>
                          <a:prstGeom prst="rect">
                            <a:avLst/>
                          </a:prstGeom>
                        </pic:spPr>
                      </pic:pic>
                    </a:graphicData>
                  </a:graphic>
                </wp:inline>
              </w:drawing>
            </w:r>
            <w:r>
              <w:rPr>
                <w:noProof/>
              </w:rPr>
              <w:t xml:space="preserve"> </w:t>
            </w:r>
            <w:r>
              <w:rPr>
                <w:noProof/>
              </w:rPr>
              <w:drawing>
                <wp:inline distT="0" distB="0" distL="0" distR="0" wp14:anchorId="24C89AD6" wp14:editId="3EE8C681">
                  <wp:extent cx="10477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1304925"/>
                          </a:xfrm>
                          <a:prstGeom prst="rect">
                            <a:avLst/>
                          </a:prstGeom>
                        </pic:spPr>
                      </pic:pic>
                    </a:graphicData>
                  </a:graphic>
                </wp:inline>
              </w:drawing>
            </w:r>
            <w:r>
              <w:rPr>
                <w:noProof/>
              </w:rPr>
              <w:t xml:space="preserve"> </w:t>
            </w:r>
            <w:r>
              <w:rPr>
                <w:noProof/>
              </w:rPr>
              <w:drawing>
                <wp:inline distT="0" distB="0" distL="0" distR="0" wp14:anchorId="2AD971C8" wp14:editId="72EEC737">
                  <wp:extent cx="12192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00" cy="1314450"/>
                          </a:xfrm>
                          <a:prstGeom prst="rect">
                            <a:avLst/>
                          </a:prstGeom>
                        </pic:spPr>
                      </pic:pic>
                    </a:graphicData>
                  </a:graphic>
                </wp:inline>
              </w:drawing>
            </w:r>
          </w:p>
          <w:p w14:paraId="08ADE2B7" w14:textId="77777777" w:rsidR="00CD2950" w:rsidRPr="000270A3" w:rsidRDefault="00CD2950" w:rsidP="008654B0">
            <w:pPr>
              <w:jc w:val="both"/>
              <w:rPr>
                <w:sz w:val="24"/>
              </w:rPr>
            </w:pPr>
          </w:p>
        </w:tc>
      </w:tr>
    </w:tbl>
    <w:p w14:paraId="0662173A" w14:textId="4EE7A888" w:rsidR="0040688E" w:rsidRDefault="0040688E" w:rsidP="002011A2">
      <w:pPr>
        <w:jc w:val="both"/>
        <w:rPr>
          <w:sz w:val="24"/>
        </w:rPr>
      </w:pPr>
    </w:p>
    <w:p w14:paraId="00D575D4" w14:textId="46CEDA81" w:rsidR="00FB0607" w:rsidRDefault="00FB0607" w:rsidP="00FB0607">
      <w:pPr>
        <w:jc w:val="both"/>
        <w:rPr>
          <w:sz w:val="24"/>
          <w:szCs w:val="24"/>
        </w:rPr>
      </w:pPr>
      <w:r w:rsidRPr="001A6DFE">
        <w:rPr>
          <w:b/>
          <w:bCs/>
          <w:sz w:val="24"/>
          <w:szCs w:val="24"/>
        </w:rPr>
        <w:t xml:space="preserve">Question </w:t>
      </w:r>
      <w:r>
        <w:rPr>
          <w:b/>
          <w:bCs/>
          <w:sz w:val="24"/>
          <w:szCs w:val="24"/>
        </w:rPr>
        <w:t>10</w:t>
      </w:r>
      <w:r w:rsidRPr="001A6DFE">
        <w:rPr>
          <w:b/>
          <w:bCs/>
          <w:sz w:val="24"/>
          <w:szCs w:val="24"/>
        </w:rPr>
        <w:t>.</w:t>
      </w:r>
      <w:r>
        <w:rPr>
          <w:sz w:val="24"/>
          <w:szCs w:val="24"/>
        </w:rPr>
        <w:t xml:space="preserve"> </w:t>
      </w:r>
      <w:r>
        <w:rPr>
          <w:sz w:val="24"/>
          <w:szCs w:val="24"/>
        </w:rPr>
        <w:t>Describe each of the means.</w:t>
      </w:r>
    </w:p>
    <w:p w14:paraId="181607CE" w14:textId="77777777" w:rsidR="00FB0607" w:rsidRDefault="00FB0607" w:rsidP="00FB0607">
      <w:pPr>
        <w:jc w:val="both"/>
        <w:rPr>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8630"/>
      </w:tblGrid>
      <w:tr w:rsidR="00FB0607" w:rsidRPr="000270A3" w14:paraId="719FDE4B" w14:textId="77777777" w:rsidTr="008654B0">
        <w:tc>
          <w:tcPr>
            <w:tcW w:w="8630" w:type="dxa"/>
            <w:shd w:val="clear" w:color="auto" w:fill="BFBFBF" w:themeFill="background1" w:themeFillShade="BF"/>
          </w:tcPr>
          <w:p w14:paraId="59D2836C" w14:textId="341569E0" w:rsidR="00FB0607" w:rsidRDefault="00FB0607" w:rsidP="008654B0">
            <w:pPr>
              <w:jc w:val="both"/>
              <w:rPr>
                <w:noProof/>
              </w:rPr>
            </w:pPr>
            <w:r>
              <w:rPr>
                <w:noProof/>
              </w:rPr>
              <w:t xml:space="preserve">   </w:t>
            </w:r>
          </w:p>
          <w:tbl>
            <w:tblPr>
              <w:tblStyle w:val="TableGrid"/>
              <w:tblW w:w="0" w:type="auto"/>
              <w:tblLook w:val="04A0" w:firstRow="1" w:lastRow="0" w:firstColumn="1" w:lastColumn="0" w:noHBand="0" w:noVBand="1"/>
            </w:tblPr>
            <w:tblGrid>
              <w:gridCol w:w="1135"/>
              <w:gridCol w:w="1890"/>
              <w:gridCol w:w="5379"/>
            </w:tblGrid>
            <w:tr w:rsidR="00FB0607" w14:paraId="55AE41AD" w14:textId="77777777" w:rsidTr="00FB0607">
              <w:tc>
                <w:tcPr>
                  <w:tcW w:w="1135" w:type="dxa"/>
                </w:tcPr>
                <w:p w14:paraId="70840178" w14:textId="090D70A1" w:rsidR="00FB0607" w:rsidRDefault="00FB0607" w:rsidP="008654B0">
                  <w:pPr>
                    <w:jc w:val="both"/>
                    <w:rPr>
                      <w:noProof/>
                    </w:rPr>
                  </w:pPr>
                  <w:r>
                    <w:rPr>
                      <w:noProof/>
                    </w:rPr>
                    <w:t>Variable</w:t>
                  </w:r>
                </w:p>
              </w:tc>
              <w:tc>
                <w:tcPr>
                  <w:tcW w:w="1890" w:type="dxa"/>
                </w:tcPr>
                <w:p w14:paraId="1339494A" w14:textId="66E626BF" w:rsidR="00FB0607" w:rsidRDefault="00FB0607" w:rsidP="008654B0">
                  <w:pPr>
                    <w:jc w:val="both"/>
                    <w:rPr>
                      <w:noProof/>
                    </w:rPr>
                  </w:pPr>
                  <w:r>
                    <w:rPr>
                      <w:noProof/>
                    </w:rPr>
                    <w:t>Mean (include units)</w:t>
                  </w:r>
                </w:p>
              </w:tc>
              <w:tc>
                <w:tcPr>
                  <w:tcW w:w="5379" w:type="dxa"/>
                </w:tcPr>
                <w:p w14:paraId="17BD568E" w14:textId="43184DF6" w:rsidR="00FB0607" w:rsidRDefault="00FB0607" w:rsidP="008654B0">
                  <w:pPr>
                    <w:jc w:val="both"/>
                    <w:rPr>
                      <w:noProof/>
                    </w:rPr>
                  </w:pPr>
                  <w:r>
                    <w:rPr>
                      <w:noProof/>
                    </w:rPr>
                    <w:t>Description</w:t>
                  </w:r>
                </w:p>
              </w:tc>
            </w:tr>
            <w:tr w:rsidR="00FB0607" w14:paraId="39953B9A" w14:textId="77777777" w:rsidTr="00FB0607">
              <w:tc>
                <w:tcPr>
                  <w:tcW w:w="1135" w:type="dxa"/>
                </w:tcPr>
                <w:p w14:paraId="0D12DCA1" w14:textId="4C311DAA" w:rsidR="00FB0607" w:rsidRDefault="00FB0607" w:rsidP="008654B0">
                  <w:pPr>
                    <w:jc w:val="both"/>
                    <w:rPr>
                      <w:noProof/>
                    </w:rPr>
                  </w:pPr>
                  <w:r>
                    <w:rPr>
                      <w:noProof/>
                    </w:rPr>
                    <w:t>Drive</w:t>
                  </w:r>
                </w:p>
              </w:tc>
              <w:tc>
                <w:tcPr>
                  <w:tcW w:w="1890" w:type="dxa"/>
                </w:tcPr>
                <w:p w14:paraId="27A6B733" w14:textId="20C63953" w:rsidR="00FB0607" w:rsidRDefault="00FB0607" w:rsidP="008654B0">
                  <w:pPr>
                    <w:jc w:val="both"/>
                    <w:rPr>
                      <w:noProof/>
                    </w:rPr>
                  </w:pPr>
                  <w:r>
                    <w:rPr>
                      <w:noProof/>
                    </w:rPr>
                    <w:t>43.74 miles</w:t>
                  </w:r>
                </w:p>
              </w:tc>
              <w:tc>
                <w:tcPr>
                  <w:tcW w:w="5379" w:type="dxa"/>
                </w:tcPr>
                <w:p w14:paraId="41CEE789" w14:textId="01443D09" w:rsidR="00FB0607" w:rsidRDefault="00134C52" w:rsidP="008654B0">
                  <w:pPr>
                    <w:jc w:val="both"/>
                    <w:rPr>
                      <w:noProof/>
                    </w:rPr>
                  </w:pPr>
                  <w:r>
                    <w:rPr>
                      <w:noProof/>
                    </w:rPr>
                    <w:t>Students drive an average of approximately 44 miles.</w:t>
                  </w:r>
                </w:p>
              </w:tc>
            </w:tr>
            <w:tr w:rsidR="00FB0607" w14:paraId="3E172B24" w14:textId="77777777" w:rsidTr="00FB0607">
              <w:tc>
                <w:tcPr>
                  <w:tcW w:w="1135" w:type="dxa"/>
                </w:tcPr>
                <w:p w14:paraId="214F0CEF" w14:textId="78D99345" w:rsidR="00FB0607" w:rsidRDefault="00FB0607" w:rsidP="008654B0">
                  <w:pPr>
                    <w:jc w:val="both"/>
                    <w:rPr>
                      <w:noProof/>
                    </w:rPr>
                  </w:pPr>
                  <w:r>
                    <w:rPr>
                      <w:noProof/>
                    </w:rPr>
                    <w:t>Shoe</w:t>
                  </w:r>
                </w:p>
              </w:tc>
              <w:tc>
                <w:tcPr>
                  <w:tcW w:w="1890" w:type="dxa"/>
                </w:tcPr>
                <w:p w14:paraId="70AFDE6D" w14:textId="1CD35E05" w:rsidR="00FB0607" w:rsidRDefault="00FB0607" w:rsidP="008654B0">
                  <w:pPr>
                    <w:jc w:val="both"/>
                    <w:rPr>
                      <w:noProof/>
                    </w:rPr>
                  </w:pPr>
                  <w:r>
                    <w:rPr>
                      <w:noProof/>
                    </w:rPr>
                    <w:t>9.486</w:t>
                  </w:r>
                  <w:r w:rsidR="00134C52">
                    <w:rPr>
                      <w:noProof/>
                    </w:rPr>
                    <w:t xml:space="preserve"> inches</w:t>
                  </w:r>
                </w:p>
              </w:tc>
              <w:tc>
                <w:tcPr>
                  <w:tcW w:w="5379" w:type="dxa"/>
                </w:tcPr>
                <w:p w14:paraId="25F4DEE1" w14:textId="3AB79F28" w:rsidR="00FB0607" w:rsidRDefault="00134C52" w:rsidP="008654B0">
                  <w:pPr>
                    <w:jc w:val="both"/>
                    <w:rPr>
                      <w:noProof/>
                    </w:rPr>
                  </w:pPr>
                  <w:r>
                    <w:rPr>
                      <w:noProof/>
                    </w:rPr>
                    <w:t>Students on average wear size 9.486 inches.</w:t>
                  </w:r>
                </w:p>
              </w:tc>
            </w:tr>
            <w:tr w:rsidR="00FB0607" w14:paraId="11FEC6F8" w14:textId="77777777" w:rsidTr="00FB0607">
              <w:tc>
                <w:tcPr>
                  <w:tcW w:w="1135" w:type="dxa"/>
                </w:tcPr>
                <w:p w14:paraId="03C09611" w14:textId="2E7C8D5B" w:rsidR="00FB0607" w:rsidRDefault="00FB0607" w:rsidP="008654B0">
                  <w:pPr>
                    <w:jc w:val="both"/>
                    <w:rPr>
                      <w:noProof/>
                    </w:rPr>
                  </w:pPr>
                  <w:r>
                    <w:rPr>
                      <w:noProof/>
                    </w:rPr>
                    <w:t>Height</w:t>
                  </w:r>
                </w:p>
              </w:tc>
              <w:tc>
                <w:tcPr>
                  <w:tcW w:w="1890" w:type="dxa"/>
                </w:tcPr>
                <w:p w14:paraId="0E49C11A" w14:textId="56AF8AE2" w:rsidR="00FB0607" w:rsidRDefault="00134C52" w:rsidP="008654B0">
                  <w:pPr>
                    <w:jc w:val="both"/>
                    <w:rPr>
                      <w:noProof/>
                    </w:rPr>
                  </w:pPr>
                  <w:r>
                    <w:rPr>
                      <w:noProof/>
                    </w:rPr>
                    <w:t>66.89 inches</w:t>
                  </w:r>
                </w:p>
              </w:tc>
              <w:tc>
                <w:tcPr>
                  <w:tcW w:w="5379" w:type="dxa"/>
                </w:tcPr>
                <w:p w14:paraId="3E81BB64" w14:textId="5624A5FB" w:rsidR="00FB0607" w:rsidRDefault="00134C52" w:rsidP="008654B0">
                  <w:pPr>
                    <w:jc w:val="both"/>
                    <w:rPr>
                      <w:noProof/>
                    </w:rPr>
                  </w:pPr>
                  <w:r>
                    <w:rPr>
                      <w:noProof/>
                    </w:rPr>
                    <w:t>Students on average are 66.89 inches.</w:t>
                  </w:r>
                </w:p>
              </w:tc>
            </w:tr>
            <w:tr w:rsidR="00FB0607" w14:paraId="300DFF6A" w14:textId="77777777" w:rsidTr="00FB0607">
              <w:tc>
                <w:tcPr>
                  <w:tcW w:w="1135" w:type="dxa"/>
                </w:tcPr>
                <w:p w14:paraId="59B1FF8B" w14:textId="60686745" w:rsidR="00FB0607" w:rsidRDefault="00FB0607" w:rsidP="008654B0">
                  <w:pPr>
                    <w:jc w:val="both"/>
                    <w:rPr>
                      <w:noProof/>
                    </w:rPr>
                  </w:pPr>
                  <w:r>
                    <w:rPr>
                      <w:noProof/>
                    </w:rPr>
                    <w:t>Sleep</w:t>
                  </w:r>
                </w:p>
              </w:tc>
              <w:tc>
                <w:tcPr>
                  <w:tcW w:w="1890" w:type="dxa"/>
                </w:tcPr>
                <w:p w14:paraId="1CA558FB" w14:textId="350BAAA1" w:rsidR="00FB0607" w:rsidRDefault="00134C52" w:rsidP="008654B0">
                  <w:pPr>
                    <w:jc w:val="both"/>
                    <w:rPr>
                      <w:noProof/>
                    </w:rPr>
                  </w:pPr>
                  <w:r>
                    <w:rPr>
                      <w:noProof/>
                    </w:rPr>
                    <w:t>6.6 hours</w:t>
                  </w:r>
                </w:p>
              </w:tc>
              <w:tc>
                <w:tcPr>
                  <w:tcW w:w="5379" w:type="dxa"/>
                </w:tcPr>
                <w:p w14:paraId="0E53631D" w14:textId="4F0C2D45" w:rsidR="00FB0607" w:rsidRDefault="00134C52" w:rsidP="008654B0">
                  <w:pPr>
                    <w:jc w:val="both"/>
                    <w:rPr>
                      <w:noProof/>
                    </w:rPr>
                  </w:pPr>
                  <w:r>
                    <w:rPr>
                      <w:noProof/>
                    </w:rPr>
                    <w:t>Students on average slept 6.6 hours the night before.</w:t>
                  </w:r>
                </w:p>
              </w:tc>
            </w:tr>
            <w:tr w:rsidR="00FB0607" w14:paraId="4E8F8451" w14:textId="77777777" w:rsidTr="00FB0607">
              <w:tc>
                <w:tcPr>
                  <w:tcW w:w="1135" w:type="dxa"/>
                </w:tcPr>
                <w:p w14:paraId="4BEA3E52" w14:textId="4ABB6E44" w:rsidR="00FB0607" w:rsidRDefault="00FB0607" w:rsidP="008654B0">
                  <w:pPr>
                    <w:jc w:val="both"/>
                    <w:rPr>
                      <w:noProof/>
                    </w:rPr>
                  </w:pPr>
                  <w:r>
                    <w:rPr>
                      <w:noProof/>
                    </w:rPr>
                    <w:t>TV</w:t>
                  </w:r>
                </w:p>
              </w:tc>
              <w:tc>
                <w:tcPr>
                  <w:tcW w:w="1890" w:type="dxa"/>
                </w:tcPr>
                <w:p w14:paraId="7465AFC5" w14:textId="565426CF" w:rsidR="00FB0607" w:rsidRDefault="00134C52" w:rsidP="008654B0">
                  <w:pPr>
                    <w:jc w:val="both"/>
                    <w:rPr>
                      <w:noProof/>
                    </w:rPr>
                  </w:pPr>
                  <w:r>
                    <w:rPr>
                      <w:noProof/>
                    </w:rPr>
                    <w:t>3.571 hours</w:t>
                  </w:r>
                </w:p>
              </w:tc>
              <w:tc>
                <w:tcPr>
                  <w:tcW w:w="5379" w:type="dxa"/>
                </w:tcPr>
                <w:p w14:paraId="7C150C8D" w14:textId="54CC0FF6" w:rsidR="00FB0607" w:rsidRDefault="00134C52" w:rsidP="008654B0">
                  <w:pPr>
                    <w:jc w:val="both"/>
                    <w:rPr>
                      <w:noProof/>
                    </w:rPr>
                  </w:pPr>
                  <w:r>
                    <w:rPr>
                      <w:noProof/>
                    </w:rPr>
                    <w:t>Students on average watch 3.571 hours of TV.</w:t>
                  </w:r>
                </w:p>
              </w:tc>
            </w:tr>
            <w:tr w:rsidR="00FB0607" w14:paraId="1D6C77A0" w14:textId="77777777" w:rsidTr="00FB0607">
              <w:tc>
                <w:tcPr>
                  <w:tcW w:w="1135" w:type="dxa"/>
                </w:tcPr>
                <w:p w14:paraId="7DD3C969" w14:textId="4ADE05C8" w:rsidR="00FB0607" w:rsidRDefault="00FB0607" w:rsidP="008654B0">
                  <w:pPr>
                    <w:jc w:val="both"/>
                    <w:rPr>
                      <w:noProof/>
                    </w:rPr>
                  </w:pPr>
                  <w:r>
                    <w:rPr>
                      <w:noProof/>
                    </w:rPr>
                    <w:t>Money</w:t>
                  </w:r>
                </w:p>
              </w:tc>
              <w:tc>
                <w:tcPr>
                  <w:tcW w:w="1890" w:type="dxa"/>
                </w:tcPr>
                <w:p w14:paraId="40E2BC8D" w14:textId="6FDE28A8" w:rsidR="00FB0607" w:rsidRDefault="00134C52" w:rsidP="008654B0">
                  <w:pPr>
                    <w:jc w:val="both"/>
                    <w:rPr>
                      <w:noProof/>
                    </w:rPr>
                  </w:pPr>
                  <w:r>
                    <w:rPr>
                      <w:noProof/>
                    </w:rPr>
                    <w:t>26.2 dollars</w:t>
                  </w:r>
                </w:p>
              </w:tc>
              <w:tc>
                <w:tcPr>
                  <w:tcW w:w="5379" w:type="dxa"/>
                </w:tcPr>
                <w:p w14:paraId="55684D5B" w14:textId="27426668" w:rsidR="00FB0607" w:rsidRDefault="00134C52" w:rsidP="008654B0">
                  <w:pPr>
                    <w:jc w:val="both"/>
                    <w:rPr>
                      <w:noProof/>
                    </w:rPr>
                  </w:pPr>
                  <w:r>
                    <w:rPr>
                      <w:noProof/>
                    </w:rPr>
                    <w:t>Students on average carry 26.2 dollars on them.</w:t>
                  </w:r>
                </w:p>
              </w:tc>
            </w:tr>
            <w:tr w:rsidR="00FB0607" w14:paraId="3FC571CA" w14:textId="77777777" w:rsidTr="00FB0607">
              <w:tc>
                <w:tcPr>
                  <w:tcW w:w="1135" w:type="dxa"/>
                </w:tcPr>
                <w:p w14:paraId="5E35D4EA" w14:textId="5A6E8D3F" w:rsidR="00FB0607" w:rsidRDefault="00FB0607" w:rsidP="008654B0">
                  <w:pPr>
                    <w:jc w:val="both"/>
                    <w:rPr>
                      <w:noProof/>
                    </w:rPr>
                  </w:pPr>
                  <w:r>
                    <w:rPr>
                      <w:noProof/>
                    </w:rPr>
                    <w:t>Coin</w:t>
                  </w:r>
                </w:p>
              </w:tc>
              <w:tc>
                <w:tcPr>
                  <w:tcW w:w="1890" w:type="dxa"/>
                </w:tcPr>
                <w:p w14:paraId="5235F763" w14:textId="71E0D9D7" w:rsidR="00FB0607" w:rsidRDefault="00134C52" w:rsidP="008654B0">
                  <w:pPr>
                    <w:jc w:val="both"/>
                    <w:rPr>
                      <w:noProof/>
                    </w:rPr>
                  </w:pPr>
                  <w:r>
                    <w:rPr>
                      <w:noProof/>
                    </w:rPr>
                    <w:t>4.657 tails</w:t>
                  </w:r>
                </w:p>
              </w:tc>
              <w:tc>
                <w:tcPr>
                  <w:tcW w:w="5379" w:type="dxa"/>
                </w:tcPr>
                <w:p w14:paraId="7B607DC2" w14:textId="0EFA2C4B" w:rsidR="00FB0607" w:rsidRDefault="00134C52" w:rsidP="008654B0">
                  <w:pPr>
                    <w:jc w:val="both"/>
                    <w:rPr>
                      <w:noProof/>
                    </w:rPr>
                  </w:pPr>
                  <w:r>
                    <w:rPr>
                      <w:noProof/>
                    </w:rPr>
                    <w:t>Students on average tossed 4.657 tails in 10 tosses.</w:t>
                  </w:r>
                </w:p>
              </w:tc>
            </w:tr>
          </w:tbl>
          <w:p w14:paraId="348B7A56" w14:textId="65E1056A" w:rsidR="00FB0607" w:rsidRDefault="00FB0607" w:rsidP="008654B0">
            <w:pPr>
              <w:jc w:val="both"/>
              <w:rPr>
                <w:noProof/>
              </w:rPr>
            </w:pPr>
          </w:p>
          <w:p w14:paraId="04999AFD" w14:textId="77777777" w:rsidR="00FB0607" w:rsidRDefault="00FB0607" w:rsidP="008654B0">
            <w:pPr>
              <w:jc w:val="both"/>
              <w:rPr>
                <w:sz w:val="24"/>
              </w:rPr>
            </w:pPr>
          </w:p>
          <w:p w14:paraId="7C089DEF" w14:textId="77777777" w:rsidR="00FB0607" w:rsidRPr="000270A3" w:rsidRDefault="00FB0607" w:rsidP="008654B0">
            <w:pPr>
              <w:jc w:val="both"/>
              <w:rPr>
                <w:sz w:val="24"/>
              </w:rPr>
            </w:pPr>
          </w:p>
        </w:tc>
      </w:tr>
    </w:tbl>
    <w:p w14:paraId="28394BDD" w14:textId="77777777" w:rsidR="00FB0607" w:rsidRDefault="00FB0607" w:rsidP="002011A2">
      <w:pPr>
        <w:jc w:val="both"/>
        <w:rPr>
          <w:sz w:val="24"/>
        </w:rPr>
      </w:pPr>
    </w:p>
    <w:sectPr w:rsidR="00FB0607" w:rsidSect="004604C2">
      <w:headerReference w:type="default" r:id="rId17"/>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8D4E" w14:textId="77777777" w:rsidR="004D760A" w:rsidRDefault="004D760A" w:rsidP="00F45580">
      <w:r>
        <w:separator/>
      </w:r>
    </w:p>
  </w:endnote>
  <w:endnote w:type="continuationSeparator" w:id="0">
    <w:p w14:paraId="4C9F5A7E" w14:textId="77777777" w:rsidR="004D760A" w:rsidRDefault="004D760A" w:rsidP="00F4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22564" w14:textId="77777777" w:rsidR="004D760A" w:rsidRDefault="004D760A" w:rsidP="00F45580">
      <w:r>
        <w:separator/>
      </w:r>
    </w:p>
  </w:footnote>
  <w:footnote w:type="continuationSeparator" w:id="0">
    <w:p w14:paraId="1E1454C3" w14:textId="77777777" w:rsidR="004D760A" w:rsidRDefault="004D760A" w:rsidP="00F45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682900"/>
      <w:docPartObj>
        <w:docPartGallery w:val="Page Numbers (Top of Page)"/>
        <w:docPartUnique/>
      </w:docPartObj>
    </w:sdtPr>
    <w:sdtEndPr>
      <w:rPr>
        <w:noProof/>
      </w:rPr>
    </w:sdtEndPr>
    <w:sdtContent>
      <w:p w14:paraId="0E95E72C" w14:textId="77777777" w:rsidR="00F45580" w:rsidRDefault="00F45580">
        <w:pPr>
          <w:pStyle w:val="Header"/>
          <w:jc w:val="right"/>
        </w:pPr>
        <w:r>
          <w:fldChar w:fldCharType="begin"/>
        </w:r>
        <w:r>
          <w:instrText xml:space="preserve"> PAGE   \* MERGEFORMAT </w:instrText>
        </w:r>
        <w:r>
          <w:fldChar w:fldCharType="separate"/>
        </w:r>
        <w:r w:rsidR="000746C8">
          <w:rPr>
            <w:noProof/>
          </w:rPr>
          <w:t>1</w:t>
        </w:r>
        <w:r>
          <w:rPr>
            <w:noProof/>
          </w:rPr>
          <w:fldChar w:fldCharType="end"/>
        </w:r>
      </w:p>
    </w:sdtContent>
  </w:sdt>
  <w:p w14:paraId="27D242FA" w14:textId="77777777" w:rsidR="00F45580" w:rsidRDefault="00F45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005"/>
    <w:multiLevelType w:val="hybridMultilevel"/>
    <w:tmpl w:val="63C876D4"/>
    <w:lvl w:ilvl="0" w:tplc="EE26B01A">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52A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E2800E0"/>
    <w:multiLevelType w:val="hybridMultilevel"/>
    <w:tmpl w:val="8DE2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9793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BD627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8AB5FF6"/>
    <w:multiLevelType w:val="hybridMultilevel"/>
    <w:tmpl w:val="61B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70B68"/>
    <w:multiLevelType w:val="hybridMultilevel"/>
    <w:tmpl w:val="680E4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B71FE"/>
    <w:multiLevelType w:val="hybridMultilevel"/>
    <w:tmpl w:val="297AA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D84D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3CC1BEC"/>
    <w:multiLevelType w:val="hybridMultilevel"/>
    <w:tmpl w:val="3E6AB368"/>
    <w:lvl w:ilvl="0" w:tplc="D7A6BDB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10315C"/>
    <w:multiLevelType w:val="hybridMultilevel"/>
    <w:tmpl w:val="070C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8"/>
  </w:num>
  <w:num w:numId="5">
    <w:abstractNumId w:val="7"/>
  </w:num>
  <w:num w:numId="6">
    <w:abstractNumId w:val="10"/>
  </w:num>
  <w:num w:numId="7">
    <w:abstractNumId w:val="9"/>
  </w:num>
  <w:num w:numId="8">
    <w:abstractNumId w:val="6"/>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Ta0NDS2tDAyNjdU0lEKTi0uzszPAykwrgUAqP4LOiwAAAA="/>
  </w:docVars>
  <w:rsids>
    <w:rsidRoot w:val="002011A2"/>
    <w:rsid w:val="00012C56"/>
    <w:rsid w:val="00020CD4"/>
    <w:rsid w:val="000270A3"/>
    <w:rsid w:val="000405C4"/>
    <w:rsid w:val="00041C1D"/>
    <w:rsid w:val="00046557"/>
    <w:rsid w:val="000746C8"/>
    <w:rsid w:val="000A10BE"/>
    <w:rsid w:val="000A585B"/>
    <w:rsid w:val="000B6CF3"/>
    <w:rsid w:val="000C145D"/>
    <w:rsid w:val="000D1CA5"/>
    <w:rsid w:val="000E329F"/>
    <w:rsid w:val="00134C52"/>
    <w:rsid w:val="00162B23"/>
    <w:rsid w:val="00177A64"/>
    <w:rsid w:val="001915E5"/>
    <w:rsid w:val="00194613"/>
    <w:rsid w:val="00196160"/>
    <w:rsid w:val="001A6B7D"/>
    <w:rsid w:val="001A6DFE"/>
    <w:rsid w:val="001E1CC4"/>
    <w:rsid w:val="002011A2"/>
    <w:rsid w:val="0026291C"/>
    <w:rsid w:val="00267B2C"/>
    <w:rsid w:val="002702F6"/>
    <w:rsid w:val="002A071D"/>
    <w:rsid w:val="003000E7"/>
    <w:rsid w:val="00302BEC"/>
    <w:rsid w:val="00375315"/>
    <w:rsid w:val="00376376"/>
    <w:rsid w:val="003766D5"/>
    <w:rsid w:val="003814C6"/>
    <w:rsid w:val="003B253E"/>
    <w:rsid w:val="003E3C99"/>
    <w:rsid w:val="003F6D61"/>
    <w:rsid w:val="0040688E"/>
    <w:rsid w:val="00441E67"/>
    <w:rsid w:val="00446F72"/>
    <w:rsid w:val="004604C2"/>
    <w:rsid w:val="004638BB"/>
    <w:rsid w:val="00470081"/>
    <w:rsid w:val="00474F38"/>
    <w:rsid w:val="00482AEC"/>
    <w:rsid w:val="0048601D"/>
    <w:rsid w:val="004A0871"/>
    <w:rsid w:val="004D760A"/>
    <w:rsid w:val="004E1365"/>
    <w:rsid w:val="005029D3"/>
    <w:rsid w:val="00534CE4"/>
    <w:rsid w:val="00537D63"/>
    <w:rsid w:val="005928B5"/>
    <w:rsid w:val="00597232"/>
    <w:rsid w:val="00690B1C"/>
    <w:rsid w:val="006E1E12"/>
    <w:rsid w:val="006F0E0D"/>
    <w:rsid w:val="00723032"/>
    <w:rsid w:val="00723B4A"/>
    <w:rsid w:val="00750185"/>
    <w:rsid w:val="007737D2"/>
    <w:rsid w:val="007939AD"/>
    <w:rsid w:val="008375CC"/>
    <w:rsid w:val="008667E7"/>
    <w:rsid w:val="008D5F24"/>
    <w:rsid w:val="008E6FAB"/>
    <w:rsid w:val="00911523"/>
    <w:rsid w:val="00920BA2"/>
    <w:rsid w:val="009215F0"/>
    <w:rsid w:val="00932DCB"/>
    <w:rsid w:val="00941F47"/>
    <w:rsid w:val="009C71D8"/>
    <w:rsid w:val="009E0497"/>
    <w:rsid w:val="00A206C3"/>
    <w:rsid w:val="00A3597D"/>
    <w:rsid w:val="00AB22EF"/>
    <w:rsid w:val="00AB4011"/>
    <w:rsid w:val="00AD7307"/>
    <w:rsid w:val="00AE387D"/>
    <w:rsid w:val="00B109D5"/>
    <w:rsid w:val="00B66265"/>
    <w:rsid w:val="00B74F61"/>
    <w:rsid w:val="00B947E7"/>
    <w:rsid w:val="00BD0FC1"/>
    <w:rsid w:val="00BE5C09"/>
    <w:rsid w:val="00C5375E"/>
    <w:rsid w:val="00CD2950"/>
    <w:rsid w:val="00CE0FE5"/>
    <w:rsid w:val="00CF4B5B"/>
    <w:rsid w:val="00D7619F"/>
    <w:rsid w:val="00D940C9"/>
    <w:rsid w:val="00DF05B4"/>
    <w:rsid w:val="00E32BC4"/>
    <w:rsid w:val="00E51B14"/>
    <w:rsid w:val="00E6711A"/>
    <w:rsid w:val="00E67DF4"/>
    <w:rsid w:val="00EA4F84"/>
    <w:rsid w:val="00EE75E4"/>
    <w:rsid w:val="00F03ED6"/>
    <w:rsid w:val="00F06F7C"/>
    <w:rsid w:val="00F22132"/>
    <w:rsid w:val="00F339CA"/>
    <w:rsid w:val="00F45580"/>
    <w:rsid w:val="00F66918"/>
    <w:rsid w:val="00F918CB"/>
    <w:rsid w:val="00FB0607"/>
    <w:rsid w:val="00FB4B5C"/>
    <w:rsid w:val="00FD4862"/>
    <w:rsid w:val="00FE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DA8"/>
  <w15:docId w15:val="{1AB1C938-500D-4655-9E7E-D0D9CEA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1A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011A2"/>
    <w:pPr>
      <w:keepNext/>
      <w:outlineLvl w:val="0"/>
    </w:pPr>
    <w:rPr>
      <w:sz w:val="24"/>
      <w:u w:val="single"/>
    </w:rPr>
  </w:style>
  <w:style w:type="paragraph" w:styleId="Heading2">
    <w:name w:val="heading 2"/>
    <w:basedOn w:val="Normal"/>
    <w:next w:val="Normal"/>
    <w:link w:val="Heading2Char"/>
    <w:qFormat/>
    <w:rsid w:val="002011A2"/>
    <w:pPr>
      <w:keepNext/>
      <w:jc w:val="center"/>
      <w:outlineLvl w:val="1"/>
    </w:pPr>
    <w:rPr>
      <w:b/>
      <w:sz w:val="24"/>
    </w:rPr>
  </w:style>
  <w:style w:type="paragraph" w:styleId="Heading4">
    <w:name w:val="heading 4"/>
    <w:basedOn w:val="Normal"/>
    <w:next w:val="Normal"/>
    <w:link w:val="Heading4Char"/>
    <w:qFormat/>
    <w:rsid w:val="002011A2"/>
    <w:pPr>
      <w:keepNext/>
      <w:jc w:val="both"/>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1A2"/>
    <w:rPr>
      <w:rFonts w:ascii="Times New Roman" w:eastAsia="Times New Roman" w:hAnsi="Times New Roman" w:cs="Times New Roman"/>
      <w:sz w:val="24"/>
      <w:szCs w:val="20"/>
      <w:u w:val="single"/>
    </w:rPr>
  </w:style>
  <w:style w:type="character" w:customStyle="1" w:styleId="Heading2Char">
    <w:name w:val="Heading 2 Char"/>
    <w:basedOn w:val="DefaultParagraphFont"/>
    <w:link w:val="Heading2"/>
    <w:rsid w:val="002011A2"/>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2011A2"/>
    <w:rPr>
      <w:rFonts w:ascii="Times New Roman" w:eastAsia="Times New Roman" w:hAnsi="Times New Roman" w:cs="Times New Roman"/>
      <w:sz w:val="24"/>
      <w:szCs w:val="20"/>
    </w:rPr>
  </w:style>
  <w:style w:type="paragraph" w:styleId="Title">
    <w:name w:val="Title"/>
    <w:basedOn w:val="Normal"/>
    <w:link w:val="TitleChar"/>
    <w:qFormat/>
    <w:rsid w:val="002011A2"/>
    <w:pPr>
      <w:jc w:val="center"/>
    </w:pPr>
    <w:rPr>
      <w:b/>
      <w:sz w:val="24"/>
    </w:rPr>
  </w:style>
  <w:style w:type="character" w:customStyle="1" w:styleId="TitleChar">
    <w:name w:val="Title Char"/>
    <w:basedOn w:val="DefaultParagraphFont"/>
    <w:link w:val="Title"/>
    <w:rsid w:val="002011A2"/>
    <w:rPr>
      <w:rFonts w:ascii="Times New Roman" w:eastAsia="Times New Roman" w:hAnsi="Times New Roman" w:cs="Times New Roman"/>
      <w:b/>
      <w:sz w:val="24"/>
      <w:szCs w:val="20"/>
    </w:rPr>
  </w:style>
  <w:style w:type="paragraph" w:styleId="ListParagraph">
    <w:name w:val="List Paragraph"/>
    <w:basedOn w:val="Normal"/>
    <w:uiPriority w:val="34"/>
    <w:qFormat/>
    <w:rsid w:val="002011A2"/>
    <w:pPr>
      <w:ind w:left="720"/>
      <w:contextualSpacing/>
    </w:pPr>
  </w:style>
  <w:style w:type="table" w:styleId="TableGrid">
    <w:name w:val="Table Grid"/>
    <w:basedOn w:val="TableNormal"/>
    <w:rsid w:val="002011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580"/>
    <w:pPr>
      <w:tabs>
        <w:tab w:val="center" w:pos="4680"/>
        <w:tab w:val="right" w:pos="9360"/>
      </w:tabs>
    </w:pPr>
  </w:style>
  <w:style w:type="character" w:customStyle="1" w:styleId="HeaderChar">
    <w:name w:val="Header Char"/>
    <w:basedOn w:val="DefaultParagraphFont"/>
    <w:link w:val="Header"/>
    <w:uiPriority w:val="99"/>
    <w:rsid w:val="00F4558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5580"/>
    <w:pPr>
      <w:tabs>
        <w:tab w:val="center" w:pos="4680"/>
        <w:tab w:val="right" w:pos="9360"/>
      </w:tabs>
    </w:pPr>
  </w:style>
  <w:style w:type="character" w:customStyle="1" w:styleId="FooterChar">
    <w:name w:val="Footer Char"/>
    <w:basedOn w:val="DefaultParagraphFont"/>
    <w:link w:val="Footer"/>
    <w:uiPriority w:val="99"/>
    <w:rsid w:val="00F4558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Makrina</cp:lastModifiedBy>
  <cp:revision>8</cp:revision>
  <cp:lastPrinted>2011-03-30T22:16:00Z</cp:lastPrinted>
  <dcterms:created xsi:type="dcterms:W3CDTF">2020-04-22T15:58:00Z</dcterms:created>
  <dcterms:modified xsi:type="dcterms:W3CDTF">2020-05-02T22:56:00Z</dcterms:modified>
</cp:coreProperties>
</file>