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BC7E9" w14:textId="77777777" w:rsidR="007A0F11" w:rsidRDefault="007A0F11" w:rsidP="008144E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项目IPO输出报表</w:t>
      </w:r>
    </w:p>
    <w:p w14:paraId="7A60E06D" w14:textId="77777777" w:rsidR="007A0F11" w:rsidRDefault="007A0F11" w:rsidP="00F070F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070F1">
        <w:rPr>
          <w:rFonts w:ascii="微软雅黑" w:eastAsia="微软雅黑" w:hAnsi="微软雅黑" w:hint="eastAsia"/>
        </w:rPr>
        <w:t>项目收入统计表</w:t>
      </w:r>
    </w:p>
    <w:p w14:paraId="718EAAEF" w14:textId="77777777" w:rsidR="007A0F11" w:rsidRDefault="007A0F11" w:rsidP="00F070F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070F1">
        <w:rPr>
          <w:rFonts w:ascii="微软雅黑" w:eastAsia="微软雅黑" w:hAnsi="微软雅黑" w:hint="eastAsia"/>
        </w:rPr>
        <w:t>项目成本统计表</w:t>
      </w:r>
    </w:p>
    <w:p w14:paraId="09407E0D" w14:textId="77777777" w:rsidR="007A0F11" w:rsidRDefault="007A0F11" w:rsidP="00F070F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070F1">
        <w:rPr>
          <w:rFonts w:ascii="微软雅黑" w:eastAsia="微软雅黑" w:hAnsi="微软雅黑" w:hint="eastAsia"/>
        </w:rPr>
        <w:t>项目费用监控表</w:t>
      </w:r>
    </w:p>
    <w:p w14:paraId="0A306981" w14:textId="77777777" w:rsidR="00880A50" w:rsidRPr="00F070F1" w:rsidRDefault="00880A50" w:rsidP="00880A50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部门汇总</w:t>
      </w:r>
      <w:r w:rsidRPr="00F070F1">
        <w:rPr>
          <w:rFonts w:ascii="微软雅黑" w:eastAsia="微软雅黑" w:hAnsi="微软雅黑" w:hint="eastAsia"/>
        </w:rPr>
        <w:t>统计表</w:t>
      </w:r>
    </w:p>
    <w:p w14:paraId="7E4C36DA" w14:textId="77777777" w:rsidR="007A0F11" w:rsidRDefault="007A0F11" w:rsidP="00F070F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 w:rsidRPr="00F070F1">
        <w:rPr>
          <w:rFonts w:ascii="微软雅黑" w:eastAsia="微软雅黑" w:hAnsi="微软雅黑" w:hint="eastAsia"/>
        </w:rPr>
        <w:t>自定义汇总统计表</w:t>
      </w:r>
    </w:p>
    <w:p w14:paraId="4CE143DA" w14:textId="77777777" w:rsidR="005C24F1" w:rsidRPr="00F070F1" w:rsidRDefault="005C24F1" w:rsidP="00F070F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统计图表</w:t>
      </w:r>
    </w:p>
    <w:p w14:paraId="78F4E95E" w14:textId="77777777" w:rsidR="00440D47" w:rsidRDefault="00440D47" w:rsidP="008144E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设计说明</w:t>
      </w:r>
    </w:p>
    <w:p w14:paraId="66A9BFEB" w14:textId="77777777" w:rsidR="004F235E" w:rsidRPr="005C24F1" w:rsidRDefault="00983B19" w:rsidP="008722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</w:t>
      </w:r>
      <w:r w:rsidR="00C37D28" w:rsidRPr="005C24F1">
        <w:rPr>
          <w:rFonts w:ascii="微软雅黑" w:eastAsia="微软雅黑" w:hAnsi="微软雅黑" w:hint="eastAsia"/>
          <w:b/>
        </w:rPr>
        <w:t>收入统计</w:t>
      </w:r>
      <w:r w:rsidR="008144E5" w:rsidRPr="005C24F1">
        <w:rPr>
          <w:rFonts w:ascii="微软雅黑" w:eastAsia="微软雅黑" w:hAnsi="微软雅黑" w:hint="eastAsia"/>
          <w:b/>
        </w:rPr>
        <w:t>表</w:t>
      </w:r>
    </w:p>
    <w:p w14:paraId="1934957B" w14:textId="77777777" w:rsidR="00C62890" w:rsidRPr="00872241" w:rsidRDefault="00C62890" w:rsidP="00C6289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049565D" wp14:editId="5882F976">
            <wp:extent cx="4763640" cy="1841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189" cy="18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53DF" w14:textId="77777777" w:rsidR="00326400" w:rsidRDefault="00326400" w:rsidP="0089161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复杂查询条件：</w:t>
      </w:r>
      <w:r w:rsidR="00FB07E3">
        <w:rPr>
          <w:rFonts w:ascii="微软雅黑" w:eastAsia="微软雅黑" w:hAnsi="微软雅黑" w:hint="eastAsia"/>
        </w:rPr>
        <w:t>合同编号、项目编号、项目名称、客户名称、承担部门、业务类型、项目状态</w:t>
      </w:r>
    </w:p>
    <w:p w14:paraId="5E3950BA" w14:textId="77777777" w:rsidR="008B1876" w:rsidRDefault="008B1876" w:rsidP="0089161E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“上期末累计确认收入”字段，支持链接，弹出页面显示每次确认收入的明细；“本期确认收入”</w:t>
      </w:r>
      <w:r w:rsidR="00507AC6">
        <w:rPr>
          <w:rFonts w:ascii="微软雅黑" w:eastAsia="微软雅黑" w:hAnsi="微软雅黑" w:hint="eastAsia"/>
        </w:rPr>
        <w:t>，支持链接，弹出对应的业务单据（如节点确认单、报量单等）</w:t>
      </w:r>
    </w:p>
    <w:p w14:paraId="57DACAAF" w14:textId="77777777" w:rsidR="008144E5" w:rsidRPr="005C24F1" w:rsidRDefault="007A6A78" w:rsidP="005C24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项目</w:t>
      </w:r>
      <w:r w:rsidR="00C37D28" w:rsidRPr="005C24F1">
        <w:rPr>
          <w:rFonts w:ascii="微软雅黑" w:eastAsia="微软雅黑" w:hAnsi="微软雅黑" w:hint="eastAsia"/>
          <w:b/>
        </w:rPr>
        <w:t>成本统计</w:t>
      </w:r>
      <w:r w:rsidR="008144E5" w:rsidRPr="005C24F1">
        <w:rPr>
          <w:rFonts w:ascii="微软雅黑" w:eastAsia="微软雅黑" w:hAnsi="微软雅黑" w:hint="eastAsia"/>
          <w:b/>
        </w:rPr>
        <w:t>表</w:t>
      </w:r>
    </w:p>
    <w:p w14:paraId="7F9E709D" w14:textId="77777777" w:rsidR="00E627FD" w:rsidRDefault="00230EB1" w:rsidP="00230EB1">
      <w:pPr>
        <w:pStyle w:val="a3"/>
        <w:ind w:left="426" w:firstLineChars="0" w:firstLine="0"/>
        <w:rPr>
          <w:rFonts w:ascii="微软雅黑" w:eastAsia="微软雅黑" w:hAnsi="微软雅黑"/>
        </w:rPr>
      </w:pPr>
      <w:commentRangeStart w:id="0"/>
      <w:r>
        <w:rPr>
          <w:noProof/>
        </w:rPr>
        <w:lastRenderedPageBreak/>
        <w:drawing>
          <wp:inline distT="0" distB="0" distL="0" distR="0" wp14:anchorId="33A90F3E" wp14:editId="77BA7C29">
            <wp:extent cx="4959350" cy="22034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161" cy="22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2711A3">
        <w:rPr>
          <w:rStyle w:val="a6"/>
        </w:rPr>
        <w:commentReference w:id="0"/>
      </w:r>
    </w:p>
    <w:p w14:paraId="7C533D74" w14:textId="77777777" w:rsidR="004A33C0" w:rsidRDefault="004A33C0" w:rsidP="00291CF5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费用类型，可以从“预算科目”中选择</w:t>
      </w:r>
      <w:r w:rsidR="00FC1B58">
        <w:rPr>
          <w:rFonts w:ascii="微软雅黑" w:eastAsia="微软雅黑" w:hAnsi="微软雅黑" w:hint="eastAsia"/>
        </w:rPr>
        <w:t>（默认列出第一级预算的科目）</w:t>
      </w:r>
      <w:r>
        <w:rPr>
          <w:rFonts w:ascii="微软雅黑" w:eastAsia="微软雅黑" w:hAnsi="微软雅黑" w:hint="eastAsia"/>
        </w:rPr>
        <w:t>，类似EPC产品报表，如下图：</w:t>
      </w:r>
      <w:r w:rsidR="002555AE">
        <w:rPr>
          <w:rFonts w:ascii="微软雅黑" w:eastAsia="微软雅黑" w:hAnsi="微软雅黑" w:hint="eastAsia"/>
        </w:rPr>
        <w:t>（</w:t>
      </w:r>
      <w:r w:rsidR="004610BC">
        <w:rPr>
          <w:rFonts w:ascii="微软雅黑" w:eastAsia="微软雅黑" w:hAnsi="微软雅黑" w:hint="eastAsia"/>
        </w:rPr>
        <w:t>这样</w:t>
      </w:r>
      <w:r w:rsidR="002555AE">
        <w:rPr>
          <w:rFonts w:ascii="微软雅黑" w:eastAsia="微软雅黑" w:hAnsi="微软雅黑" w:hint="eastAsia"/>
        </w:rPr>
        <w:t>是否会有性能问题？？）</w:t>
      </w:r>
    </w:p>
    <w:p w14:paraId="20698640" w14:textId="77777777" w:rsidR="004A33C0" w:rsidRDefault="00C26645" w:rsidP="00291CF5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复杂查询条件：合同编号、项目编号、项目名称、客户名称、承担部门、业务类型、项目状态</w:t>
      </w:r>
    </w:p>
    <w:p w14:paraId="0B500983" w14:textId="77777777" w:rsidR="006013C5" w:rsidRDefault="006013C5" w:rsidP="00291CF5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成本核算的字段，支持链接，弹出页面显示发生的成本明细数据</w:t>
      </w:r>
    </w:p>
    <w:p w14:paraId="1889AC47" w14:textId="77777777" w:rsidR="008144E5" w:rsidRPr="005C24F1" w:rsidRDefault="00C727F8" w:rsidP="005C24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5C24F1">
        <w:rPr>
          <w:rFonts w:ascii="微软雅黑" w:eastAsia="微软雅黑" w:hAnsi="微软雅黑" w:hint="eastAsia"/>
          <w:b/>
        </w:rPr>
        <w:t>项目费用监控</w:t>
      </w:r>
      <w:r w:rsidR="007A6A78">
        <w:rPr>
          <w:rFonts w:ascii="微软雅黑" w:eastAsia="微软雅黑" w:hAnsi="微软雅黑" w:hint="eastAsia"/>
          <w:b/>
        </w:rPr>
        <w:t>表</w:t>
      </w:r>
    </w:p>
    <w:p w14:paraId="74A2D06B" w14:textId="77777777" w:rsidR="00403AD7" w:rsidRDefault="009F30D8" w:rsidP="008044CE">
      <w:pPr>
        <w:pStyle w:val="a3"/>
        <w:ind w:left="567" w:firstLineChars="0" w:firstLine="0"/>
        <w:rPr>
          <w:rFonts w:ascii="微软雅黑" w:eastAsia="微软雅黑" w:hAnsi="微软雅黑"/>
        </w:rPr>
      </w:pPr>
      <w:commentRangeStart w:id="2"/>
      <w:commentRangeStart w:id="3"/>
      <w:r>
        <w:rPr>
          <w:noProof/>
        </w:rPr>
        <w:drawing>
          <wp:inline distT="0" distB="0" distL="0" distR="0" wp14:anchorId="544628FF" wp14:editId="229F994D">
            <wp:extent cx="5274310" cy="1814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commentRangeEnd w:id="3"/>
      <w:r w:rsidR="00983D20">
        <w:rPr>
          <w:rStyle w:val="a6"/>
        </w:rPr>
        <w:commentReference w:id="3"/>
      </w:r>
      <w:r w:rsidR="004511FC">
        <w:rPr>
          <w:rStyle w:val="a6"/>
        </w:rPr>
        <w:commentReference w:id="2"/>
      </w:r>
    </w:p>
    <w:p w14:paraId="252294A8" w14:textId="77777777" w:rsidR="006E52E4" w:rsidRDefault="006E52E4" w:rsidP="00403AD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查询条件：合同编号、项目编号、项目名称、客户名称、承担部门、业务类型、项目状态</w:t>
      </w:r>
    </w:p>
    <w:p w14:paraId="3AADA734" w14:textId="77777777" w:rsidR="00875BA5" w:rsidRDefault="00220C07" w:rsidP="00403AD7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列表</w:t>
      </w:r>
      <w:r w:rsidR="00203157">
        <w:rPr>
          <w:rFonts w:ascii="微软雅黑" w:eastAsia="微软雅黑" w:hAnsi="微软雅黑" w:hint="eastAsia"/>
        </w:rPr>
        <w:t>字段数量比较多，</w:t>
      </w:r>
      <w:r w:rsidR="00875BA5">
        <w:rPr>
          <w:rFonts w:ascii="微软雅黑" w:eastAsia="微软雅黑" w:hAnsi="微软雅黑" w:hint="eastAsia"/>
        </w:rPr>
        <w:t>是否能够用户查询时自定义？</w:t>
      </w:r>
    </w:p>
    <w:p w14:paraId="32F45C3E" w14:textId="77777777" w:rsidR="007A6A78" w:rsidRPr="007A6A78" w:rsidRDefault="007A6A78" w:rsidP="007A6A7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7A6A78">
        <w:rPr>
          <w:rFonts w:ascii="微软雅黑" w:eastAsia="微软雅黑" w:hAnsi="微软雅黑" w:hint="eastAsia"/>
          <w:b/>
        </w:rPr>
        <w:t>部门汇总统计表</w:t>
      </w:r>
    </w:p>
    <w:p w14:paraId="63839502" w14:textId="77777777" w:rsidR="007A6A78" w:rsidRDefault="007A6A78" w:rsidP="007A6A78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386FEAE" wp14:editId="4CE553B8">
            <wp:extent cx="4699000" cy="1858933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08" cy="18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4970" w14:textId="77777777" w:rsidR="002821D3" w:rsidRPr="005C24F1" w:rsidRDefault="005C24F1" w:rsidP="005C24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5C24F1">
        <w:rPr>
          <w:rFonts w:ascii="微软雅黑" w:eastAsia="微软雅黑" w:hAnsi="微软雅黑" w:hint="eastAsia"/>
          <w:b/>
        </w:rPr>
        <w:t>自定义</w:t>
      </w:r>
      <w:r w:rsidR="004437E1" w:rsidRPr="005C24F1">
        <w:rPr>
          <w:rFonts w:ascii="微软雅黑" w:eastAsia="微软雅黑" w:hAnsi="微软雅黑" w:hint="eastAsia"/>
          <w:b/>
        </w:rPr>
        <w:t>汇总统计表</w:t>
      </w:r>
    </w:p>
    <w:p w14:paraId="5526341D" w14:textId="77777777" w:rsidR="00902F58" w:rsidRDefault="00902F58" w:rsidP="00902F58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4C99303" wp14:editId="1419936A">
            <wp:extent cx="4800600" cy="2828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719" cy="283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21FD" w14:textId="77777777" w:rsidR="009E5E65" w:rsidRDefault="00B45490" w:rsidP="005C24F1">
      <w:pPr>
        <w:pStyle w:val="a3"/>
        <w:numPr>
          <w:ilvl w:val="1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</w:t>
      </w:r>
      <w:r w:rsidR="00EB3B10">
        <w:rPr>
          <w:rFonts w:ascii="微软雅黑" w:eastAsia="微软雅黑" w:hAnsi="微软雅黑" w:hint="eastAsia"/>
        </w:rPr>
        <w:t>维度包括“业务类型”（对应核算模式）、“项目区域”（项目属性字段，如华东区、华北区）、“客户类型”</w:t>
      </w:r>
    </w:p>
    <w:p w14:paraId="5AE6BE80" w14:textId="77777777" w:rsidR="005C24F1" w:rsidRDefault="005C24F1" w:rsidP="005C24F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5C24F1">
        <w:rPr>
          <w:rFonts w:ascii="微软雅黑" w:eastAsia="微软雅黑" w:hAnsi="微软雅黑" w:hint="eastAsia"/>
          <w:b/>
        </w:rPr>
        <w:t>统计图表</w:t>
      </w:r>
    </w:p>
    <w:p w14:paraId="61271B4D" w14:textId="77777777" w:rsidR="00552214" w:rsidRDefault="00D67965" w:rsidP="005522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  <w:noProof/>
        </w:rPr>
        <w:lastRenderedPageBreak/>
        <w:drawing>
          <wp:inline distT="0" distB="0" distL="0" distR="0" wp14:anchorId="3438FB43" wp14:editId="090C0432">
            <wp:extent cx="5060950" cy="4049475"/>
            <wp:effectExtent l="0" t="0" r="6350" b="8255"/>
            <wp:docPr id="2" name="图片 2" descr="C:\Users\A.DESKTOP-EDBCS3G\Desktop\统计图表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DESKTOP-EDBCS3G\Desktop\统计图表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03" cy="405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3AE8" w14:textId="77777777" w:rsidR="00552214" w:rsidRDefault="00552214" w:rsidP="005522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</w:p>
    <w:p w14:paraId="5E939944" w14:textId="77777777" w:rsidR="00552214" w:rsidRDefault="00552214" w:rsidP="005522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2D09B740" wp14:editId="68C7D7DB">
            <wp:extent cx="5137150" cy="2606628"/>
            <wp:effectExtent l="0" t="0" r="635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673" cy="26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AE60" w14:textId="77777777" w:rsidR="00552214" w:rsidRDefault="00552214" w:rsidP="005522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</w:p>
    <w:p w14:paraId="410D8F90" w14:textId="77777777" w:rsidR="00552214" w:rsidRPr="005C24F1" w:rsidRDefault="00552214" w:rsidP="00552214">
      <w:pPr>
        <w:pStyle w:val="a3"/>
        <w:ind w:left="840" w:firstLineChars="0" w:firstLine="0"/>
        <w:rPr>
          <w:rFonts w:ascii="微软雅黑" w:eastAsia="微软雅黑" w:hAnsi="微软雅黑"/>
          <w:b/>
        </w:rPr>
      </w:pPr>
      <w:r>
        <w:rPr>
          <w:noProof/>
        </w:rPr>
        <w:lastRenderedPageBreak/>
        <w:drawing>
          <wp:inline distT="0" distB="0" distL="0" distR="0" wp14:anchorId="55B0E2F2" wp14:editId="7DFF3773">
            <wp:extent cx="5181600" cy="2717341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106" cy="271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214" w:rsidRPr="005C2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19-03-20T16:11:00Z" w:initials="A">
    <w:p w14:paraId="56D67523" w14:textId="1B7C4E52" w:rsidR="002711A3" w:rsidRDefault="002711A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本期末</w:t>
      </w:r>
      <w:r>
        <w:t>累计成本？</w:t>
      </w:r>
      <w:bookmarkStart w:id="1" w:name="_GoBack"/>
      <w:bookmarkEnd w:id="1"/>
    </w:p>
  </w:comment>
  <w:comment w:id="3" w:author="Administrator" w:date="2019-03-20T15:23:00Z" w:initials="A">
    <w:p w14:paraId="23E79438" w14:textId="135F3A4C" w:rsidR="00983D20" w:rsidRDefault="00983D2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收入</w:t>
      </w:r>
      <w:r>
        <w:t xml:space="preserve">% </w:t>
      </w:r>
      <w:r>
        <w:rPr>
          <w:rFonts w:hint="eastAsia"/>
        </w:rPr>
        <w:t>根据</w:t>
      </w:r>
      <w:r>
        <w:t>确认收入除以</w:t>
      </w:r>
      <w:proofErr w:type="spellStart"/>
      <w:r>
        <w:t>cbsnode</w:t>
      </w:r>
      <w:proofErr w:type="spellEnd"/>
      <w:r>
        <w:t>的合同金额</w:t>
      </w:r>
    </w:p>
  </w:comment>
  <w:comment w:id="2" w:author="Administrator" w:date="2019-03-20T15:03:00Z" w:initials="A">
    <w:p w14:paraId="5FC8F091" w14:textId="77777777" w:rsidR="004511FC" w:rsidRDefault="004511FC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在</w:t>
      </w:r>
      <w:proofErr w:type="spellStart"/>
      <w:r>
        <w:t>cbsnode</w:t>
      </w:r>
      <w:proofErr w:type="spellEnd"/>
      <w:r>
        <w:t>为项目的情况下，</w:t>
      </w:r>
      <w:r>
        <w:rPr>
          <w:rFonts w:hint="eastAsia"/>
        </w:rPr>
        <w:t>如果</w:t>
      </w:r>
      <w:proofErr w:type="gramStart"/>
      <w:r>
        <w:t>合同额取</w:t>
      </w:r>
      <w:r>
        <w:rPr>
          <w:rFonts w:hint="eastAsia"/>
        </w:rPr>
        <w:t>的</w:t>
      </w:r>
      <w:proofErr w:type="gramEnd"/>
      <w:r>
        <w:t>是</w:t>
      </w:r>
      <w:proofErr w:type="spellStart"/>
      <w:r>
        <w:t>cbsnode</w:t>
      </w:r>
      <w:proofErr w:type="spellEnd"/>
      <w:r>
        <w:t>的合同额，</w:t>
      </w:r>
      <w:r>
        <w:rPr>
          <w:rFonts w:hint="eastAsia"/>
        </w:rPr>
        <w:t>但</w:t>
      </w:r>
      <w:r>
        <w:t>开票金额仍然是</w:t>
      </w:r>
      <w:r>
        <w:rPr>
          <w:rFonts w:hint="eastAsia"/>
        </w:rPr>
        <w:t>项目所在</w:t>
      </w:r>
      <w:r>
        <w:t>合同的开票金额，这里</w:t>
      </w:r>
      <w:r>
        <w:rPr>
          <w:rFonts w:hint="eastAsia"/>
        </w:rPr>
        <w:t>就</w:t>
      </w:r>
      <w:r>
        <w:t>会存在问题。同理</w:t>
      </w:r>
      <w:r>
        <w:rPr>
          <w:rFonts w:hint="eastAsia"/>
        </w:rPr>
        <w:t>到款，</w:t>
      </w:r>
      <w:r>
        <w:t>但收入是跟着</w:t>
      </w:r>
      <w:proofErr w:type="spellStart"/>
      <w:r>
        <w:t>cbsnode</w:t>
      </w:r>
      <w:proofErr w:type="spellEnd"/>
      <w:r>
        <w:rPr>
          <w:rFonts w:hint="eastAsia"/>
        </w:rPr>
        <w:t>的</w:t>
      </w:r>
      <w:r>
        <w:t>，因此不会有问题。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D67523" w15:done="0"/>
  <w15:commentEx w15:paraId="23E79438" w15:done="0"/>
  <w15:commentEx w15:paraId="5FC8F0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C796F"/>
    <w:multiLevelType w:val="hybridMultilevel"/>
    <w:tmpl w:val="C462915E"/>
    <w:lvl w:ilvl="0" w:tplc="80B8B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B7FE3"/>
    <w:multiLevelType w:val="hybridMultilevel"/>
    <w:tmpl w:val="6D5281FE"/>
    <w:lvl w:ilvl="0" w:tplc="80B8B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9623EC"/>
    <w:multiLevelType w:val="hybridMultilevel"/>
    <w:tmpl w:val="B5F4E2A0"/>
    <w:lvl w:ilvl="0" w:tplc="80B8BA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D2C20"/>
    <w:multiLevelType w:val="hybridMultilevel"/>
    <w:tmpl w:val="E13424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9C"/>
    <w:rsid w:val="00006530"/>
    <w:rsid w:val="00033BA9"/>
    <w:rsid w:val="00051AE7"/>
    <w:rsid w:val="00071ABF"/>
    <w:rsid w:val="0009741C"/>
    <w:rsid w:val="0012741E"/>
    <w:rsid w:val="001C1240"/>
    <w:rsid w:val="001C7F8B"/>
    <w:rsid w:val="001D21D1"/>
    <w:rsid w:val="00201889"/>
    <w:rsid w:val="00203157"/>
    <w:rsid w:val="00211C04"/>
    <w:rsid w:val="00220C07"/>
    <w:rsid w:val="00230EB1"/>
    <w:rsid w:val="002428D4"/>
    <w:rsid w:val="0024709C"/>
    <w:rsid w:val="002555AE"/>
    <w:rsid w:val="00255700"/>
    <w:rsid w:val="002711A3"/>
    <w:rsid w:val="002821D3"/>
    <w:rsid w:val="00291CF5"/>
    <w:rsid w:val="002D4DD9"/>
    <w:rsid w:val="002E672D"/>
    <w:rsid w:val="00326400"/>
    <w:rsid w:val="003833F3"/>
    <w:rsid w:val="00387E68"/>
    <w:rsid w:val="00393817"/>
    <w:rsid w:val="003964A1"/>
    <w:rsid w:val="003E14E0"/>
    <w:rsid w:val="00403AD7"/>
    <w:rsid w:val="00440D47"/>
    <w:rsid w:val="004437E1"/>
    <w:rsid w:val="004511FC"/>
    <w:rsid w:val="004610BC"/>
    <w:rsid w:val="004A33C0"/>
    <w:rsid w:val="004D6648"/>
    <w:rsid w:val="004F235E"/>
    <w:rsid w:val="0050487F"/>
    <w:rsid w:val="00507AC6"/>
    <w:rsid w:val="00523EE3"/>
    <w:rsid w:val="00525982"/>
    <w:rsid w:val="00552214"/>
    <w:rsid w:val="00563748"/>
    <w:rsid w:val="0056467F"/>
    <w:rsid w:val="00567553"/>
    <w:rsid w:val="00593517"/>
    <w:rsid w:val="005A59E5"/>
    <w:rsid w:val="005C24F1"/>
    <w:rsid w:val="00601243"/>
    <w:rsid w:val="006013C5"/>
    <w:rsid w:val="0061659D"/>
    <w:rsid w:val="00670841"/>
    <w:rsid w:val="006906C0"/>
    <w:rsid w:val="006A1DD9"/>
    <w:rsid w:val="006E52E4"/>
    <w:rsid w:val="006F1FDE"/>
    <w:rsid w:val="00704A0F"/>
    <w:rsid w:val="00722A9E"/>
    <w:rsid w:val="00741C0D"/>
    <w:rsid w:val="007A0F11"/>
    <w:rsid w:val="007A6A78"/>
    <w:rsid w:val="007D75A3"/>
    <w:rsid w:val="008044CE"/>
    <w:rsid w:val="008119A4"/>
    <w:rsid w:val="008144E5"/>
    <w:rsid w:val="00870186"/>
    <w:rsid w:val="00872241"/>
    <w:rsid w:val="00875BA5"/>
    <w:rsid w:val="00880A50"/>
    <w:rsid w:val="0089161E"/>
    <w:rsid w:val="008B1876"/>
    <w:rsid w:val="008F288F"/>
    <w:rsid w:val="00902F58"/>
    <w:rsid w:val="009067A9"/>
    <w:rsid w:val="009247CC"/>
    <w:rsid w:val="00983B19"/>
    <w:rsid w:val="00983D20"/>
    <w:rsid w:val="009D09B3"/>
    <w:rsid w:val="009E5E65"/>
    <w:rsid w:val="009F30D8"/>
    <w:rsid w:val="00A02002"/>
    <w:rsid w:val="00A1777A"/>
    <w:rsid w:val="00A35418"/>
    <w:rsid w:val="00A4397B"/>
    <w:rsid w:val="00A86140"/>
    <w:rsid w:val="00AA6AF8"/>
    <w:rsid w:val="00AA6EA0"/>
    <w:rsid w:val="00AD7A54"/>
    <w:rsid w:val="00B45490"/>
    <w:rsid w:val="00BA3111"/>
    <w:rsid w:val="00BE72E3"/>
    <w:rsid w:val="00C26645"/>
    <w:rsid w:val="00C37D28"/>
    <w:rsid w:val="00C62890"/>
    <w:rsid w:val="00C64A1A"/>
    <w:rsid w:val="00C727F8"/>
    <w:rsid w:val="00C77BFC"/>
    <w:rsid w:val="00C95115"/>
    <w:rsid w:val="00D24604"/>
    <w:rsid w:val="00D3799C"/>
    <w:rsid w:val="00D42DF7"/>
    <w:rsid w:val="00D67965"/>
    <w:rsid w:val="00D90780"/>
    <w:rsid w:val="00DC2601"/>
    <w:rsid w:val="00DC7BC4"/>
    <w:rsid w:val="00DD2166"/>
    <w:rsid w:val="00E40484"/>
    <w:rsid w:val="00E627FD"/>
    <w:rsid w:val="00EB3B10"/>
    <w:rsid w:val="00ED2C8D"/>
    <w:rsid w:val="00F070F1"/>
    <w:rsid w:val="00F73EF4"/>
    <w:rsid w:val="00FB07E3"/>
    <w:rsid w:val="00FC1B58"/>
    <w:rsid w:val="00FE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7901"/>
  <w15:docId w15:val="{23BC35AA-324C-41CB-ABE9-BE397A63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4E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2664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26645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511F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511F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511FC"/>
  </w:style>
  <w:style w:type="paragraph" w:styleId="a9">
    <w:name w:val="annotation subject"/>
    <w:basedOn w:val="a7"/>
    <w:next w:val="a7"/>
    <w:link w:val="aa"/>
    <w:uiPriority w:val="99"/>
    <w:semiHidden/>
    <w:unhideWhenUsed/>
    <w:rsid w:val="004511F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51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Administrator</cp:lastModifiedBy>
  <cp:revision>3</cp:revision>
  <dcterms:created xsi:type="dcterms:W3CDTF">2019-03-20T07:05:00Z</dcterms:created>
  <dcterms:modified xsi:type="dcterms:W3CDTF">2019-03-20T08:11:00Z</dcterms:modified>
</cp:coreProperties>
</file>