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56F" w:rsidRDefault="001A617A" w:rsidP="001A617A">
      <w:pPr>
        <w:jc w:val="center"/>
        <w:rPr>
          <w:sz w:val="28"/>
          <w:szCs w:val="28"/>
        </w:rPr>
      </w:pPr>
      <w:r w:rsidRPr="001A617A">
        <w:rPr>
          <w:sz w:val="28"/>
          <w:szCs w:val="28"/>
        </w:rPr>
        <w:t>Вопросы к зачету</w:t>
      </w:r>
      <w:r w:rsidR="00193214">
        <w:rPr>
          <w:sz w:val="28"/>
          <w:szCs w:val="28"/>
        </w:rPr>
        <w:t xml:space="preserve"> по дисциплине «Менеджмент в </w:t>
      </w:r>
      <w:proofErr w:type="gramStart"/>
      <w:r w:rsidR="00193214">
        <w:rPr>
          <w:sz w:val="28"/>
          <w:szCs w:val="28"/>
        </w:rPr>
        <w:t>ИТ</w:t>
      </w:r>
      <w:proofErr w:type="gramEnd"/>
      <w:r w:rsidR="00193214">
        <w:rPr>
          <w:sz w:val="28"/>
          <w:szCs w:val="28"/>
        </w:rPr>
        <w:t>»</w:t>
      </w:r>
    </w:p>
    <w:p w:rsidR="00193214" w:rsidRPr="001A617A" w:rsidRDefault="00193214" w:rsidP="001A617A">
      <w:pPr>
        <w:jc w:val="center"/>
        <w:rPr>
          <w:sz w:val="28"/>
          <w:szCs w:val="28"/>
        </w:rPr>
      </w:pPr>
    </w:p>
    <w:p w:rsidR="001A617A" w:rsidRDefault="001A617A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Задачи информационного менеджмента</w:t>
      </w:r>
    </w:p>
    <w:p w:rsidR="001A617A" w:rsidRDefault="001A617A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Государственное регулирование информатизации в РБ</w:t>
      </w:r>
    </w:p>
    <w:p w:rsidR="001A617A" w:rsidRDefault="001A617A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Основные результаты выполнения Госпрограммы «Электронная Беларусь»</w:t>
      </w:r>
    </w:p>
    <w:p w:rsidR="001A617A" w:rsidRDefault="001A617A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Основные результаты выполнения Госпрограммы «Стратегия развития информационного  общества»</w:t>
      </w:r>
    </w:p>
    <w:p w:rsidR="001A617A" w:rsidRDefault="001A617A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Основные задачи Госпрограммы развития цифровой экономики и информационного общества на 2016-2020г.</w:t>
      </w:r>
    </w:p>
    <w:p w:rsidR="001A617A" w:rsidRDefault="001A617A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Приоритетные направления развития информационного общества</w:t>
      </w:r>
    </w:p>
    <w:p w:rsidR="001A617A" w:rsidRDefault="003B20EF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Законодательство в сфере </w:t>
      </w:r>
      <w:proofErr w:type="gramStart"/>
      <w:r>
        <w:rPr>
          <w:sz w:val="28"/>
          <w:szCs w:val="28"/>
        </w:rPr>
        <w:t>ИТ</w:t>
      </w:r>
      <w:proofErr w:type="gramEnd"/>
    </w:p>
    <w:p w:rsidR="003B20EF" w:rsidRDefault="003B20EF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Система электронных государственных услуг</w:t>
      </w:r>
    </w:p>
    <w:p w:rsidR="003B20EF" w:rsidRDefault="003B20EF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Назначение и цели ОАИС</w:t>
      </w:r>
    </w:p>
    <w:p w:rsidR="003B20EF" w:rsidRDefault="003B20EF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Информационные ресурсы в электронном здравоохранении</w:t>
      </w:r>
    </w:p>
    <w:p w:rsidR="003B20EF" w:rsidRDefault="003B20EF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Системы электронных платежей</w:t>
      </w:r>
    </w:p>
    <w:p w:rsidR="003B20EF" w:rsidRDefault="003B20EF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Государственные стандарты в области </w:t>
      </w:r>
      <w:proofErr w:type="gramStart"/>
      <w:r>
        <w:rPr>
          <w:sz w:val="28"/>
          <w:szCs w:val="28"/>
        </w:rPr>
        <w:t>ИТ</w:t>
      </w:r>
      <w:proofErr w:type="gramEnd"/>
    </w:p>
    <w:p w:rsidR="003B20EF" w:rsidRDefault="003B20EF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Жизненный цикл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и его стандартизация</w:t>
      </w:r>
    </w:p>
    <w:p w:rsidR="003B20EF" w:rsidRDefault="003B20EF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Оптовая и розничная электронная торговля</w:t>
      </w:r>
    </w:p>
    <w:p w:rsidR="003B20EF" w:rsidRDefault="003B20EF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Основные этапы жизненного цикла </w:t>
      </w:r>
      <w:proofErr w:type="gramStart"/>
      <w:r>
        <w:rPr>
          <w:sz w:val="28"/>
          <w:szCs w:val="28"/>
        </w:rPr>
        <w:t>ПО</w:t>
      </w:r>
      <w:proofErr w:type="gramEnd"/>
    </w:p>
    <w:p w:rsidR="003B20EF" w:rsidRDefault="003B20EF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Основные работы на этапе формирования требований к ИС</w:t>
      </w:r>
    </w:p>
    <w:p w:rsidR="003B20EF" w:rsidRDefault="003B20EF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Разработка технического задания. Основные положения</w:t>
      </w:r>
    </w:p>
    <w:p w:rsidR="003B20EF" w:rsidRDefault="003B20EF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Основные работы на этапе проектирования ИС </w:t>
      </w:r>
    </w:p>
    <w:p w:rsidR="00D04848" w:rsidRDefault="00D04848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Основные работы на этапе реализации ИС </w:t>
      </w:r>
    </w:p>
    <w:p w:rsidR="003B20EF" w:rsidRDefault="00D04848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Основные работы на этапе тестирования ИС</w:t>
      </w:r>
    </w:p>
    <w:p w:rsidR="00D04848" w:rsidRDefault="00D04848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Назначение единой системы программной документации</w:t>
      </w:r>
    </w:p>
    <w:p w:rsidR="00D04848" w:rsidRDefault="00D04848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Основные положения руководства пользователя</w:t>
      </w:r>
    </w:p>
    <w:p w:rsidR="00D04848" w:rsidRDefault="00D04848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Основные положения руководства администратора</w:t>
      </w:r>
    </w:p>
    <w:p w:rsidR="00D04848" w:rsidRDefault="00D04848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Основные положения руководства по описанию применения</w:t>
      </w:r>
    </w:p>
    <w:p w:rsidR="00D04848" w:rsidRPr="00D04848" w:rsidRDefault="00D04848" w:rsidP="00193214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 w:rsidRPr="00D04848">
        <w:rPr>
          <w:sz w:val="28"/>
          <w:szCs w:val="28"/>
        </w:rPr>
        <w:t>Расчет экономической эффективности информационных систем</w:t>
      </w:r>
    </w:p>
    <w:p w:rsidR="00D04848" w:rsidRPr="00D04848" w:rsidRDefault="00D04848" w:rsidP="00D04848">
      <w:pPr>
        <w:rPr>
          <w:sz w:val="28"/>
          <w:szCs w:val="28"/>
        </w:rPr>
      </w:pPr>
    </w:p>
    <w:p w:rsidR="00D04848" w:rsidRPr="00D04848" w:rsidRDefault="00D04848" w:rsidP="00D04848">
      <w:pPr>
        <w:rPr>
          <w:sz w:val="28"/>
          <w:szCs w:val="28"/>
        </w:rPr>
      </w:pPr>
    </w:p>
    <w:sectPr w:rsidR="00D04848" w:rsidRPr="00D04848" w:rsidSect="000B2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F5D18"/>
    <w:multiLevelType w:val="hybridMultilevel"/>
    <w:tmpl w:val="A34AD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70FD5"/>
    <w:multiLevelType w:val="hybridMultilevel"/>
    <w:tmpl w:val="0BE84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w:rsids>
    <w:rsidRoot w:val="001A617A"/>
    <w:rsid w:val="000B256F"/>
    <w:rsid w:val="00193214"/>
    <w:rsid w:val="001A617A"/>
    <w:rsid w:val="003B20EF"/>
    <w:rsid w:val="0075274C"/>
    <w:rsid w:val="008912C3"/>
    <w:rsid w:val="00D04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5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1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32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32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188</Words>
  <Characters>1077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4</cp:revision>
  <cp:lastPrinted>2016-06-22T13:36:00Z</cp:lastPrinted>
  <dcterms:created xsi:type="dcterms:W3CDTF">2016-06-22T13:01:00Z</dcterms:created>
  <dcterms:modified xsi:type="dcterms:W3CDTF">2016-06-22T13:37:00Z</dcterms:modified>
</cp:coreProperties>
</file>