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CLÍNICA NUTRIVIDA</w:t>
        <w:br w:type="textWrapping"/>
      </w:r>
      <w:r w:rsidDel="00000000" w:rsidR="00000000" w:rsidRPr="00000000">
        <w:rPr>
          <w:sz w:val="28"/>
          <w:szCs w:val="28"/>
          <w:rtl w:val="0"/>
        </w:rPr>
        <w:t xml:space="preserve">Informe de cobertura de testing — EP2</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DSY1104 · Desarrollo FullStack II · Actualizado el 15/10/2026</w:t>
      </w:r>
    </w:p>
    <w:p w:rsidR="00000000" w:rsidDel="00000000" w:rsidP="00000000" w:rsidRDefault="00000000" w:rsidRPr="00000000" w14:paraId="00000003">
      <w:pPr>
        <w:pStyle w:val="Heading1"/>
        <w:rPr/>
      </w:pPr>
      <w:r w:rsidDel="00000000" w:rsidR="00000000" w:rsidRPr="00000000">
        <w:rPr>
          <w:rtl w:val="0"/>
        </w:rPr>
        <w:t xml:space="preserve">1. Objetivo</w:t>
      </w:r>
    </w:p>
    <w:p w:rsidR="00000000" w:rsidDel="00000000" w:rsidP="00000000" w:rsidRDefault="00000000" w:rsidRPr="00000000" w14:paraId="00000004">
      <w:pPr>
        <w:rPr/>
      </w:pPr>
      <w:r w:rsidDel="00000000" w:rsidR="00000000" w:rsidRPr="00000000">
        <w:rPr>
          <w:rtl w:val="0"/>
        </w:rPr>
        <w:t xml:space="preserve">Documentar el alcance y los resultados de las pruebas unitarias del frontend React de NutriVida, las herramientas utilizadas, las métricas de cobertura, los mocks aplicados y las limitaciones detectadas. Las cifras provienen de una ejecución real sobre el commit 9c75f38 de la rama main.</w:t>
      </w:r>
    </w:p>
    <w:p w:rsidR="00000000" w:rsidDel="00000000" w:rsidP="00000000" w:rsidRDefault="00000000" w:rsidRPr="00000000" w14:paraId="00000005">
      <w:pPr>
        <w:pStyle w:val="Heading1"/>
        <w:rPr/>
      </w:pPr>
      <w:r w:rsidDel="00000000" w:rsidR="00000000" w:rsidRPr="00000000">
        <w:rPr>
          <w:rtl w:val="0"/>
        </w:rPr>
        <w:t xml:space="preserve">2. Entorno de pruebas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Ejecutor: Vitest 3.2.7 integrado con Vite.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Entorno DOM: jsdom.</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Renderizado y consultas de interfaz: React Testing Library, con user-event para simular acciones.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Aserciones DOM: @testing-library/jest-dom/vitest.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Mocks y espías: vi.fn() para callbacks y vi.spyOn(Storage.prototype, "setItem") para verificar localStorage.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Cobertura: proveedor V8 (@vitest/coverage-v8), con reportes de terminal, HTML y lcov.</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Versiones de ejecución: Node 22.22.0 y npm 10.9.4.</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Comandos: npm run test:run, npm run coverage y npm run build (en PowerShell de Windows: npm.cmd en lugar de npm).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Integración continua: flujo de trabajo .github/workflows/validar-frontend.yml.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Herramienta de pruebas: Vitest reemplaza a Jasmine y Karma según lo indicado en la Guía 13. La pauta impresa menciona Jasmine y Karma, por lo que la sustitución debe confirmarse con el docente.</w:t>
      </w:r>
    </w:p>
    <w:p w:rsidR="00000000" w:rsidDel="00000000" w:rsidP="00000000" w:rsidRDefault="00000000" w:rsidRPr="00000000" w14:paraId="00000010">
      <w:pPr>
        <w:pStyle w:val="Heading1"/>
        <w:rPr/>
      </w:pPr>
      <w:r w:rsidDel="00000000" w:rsidR="00000000" w:rsidRPr="00000000">
        <w:rPr>
          <w:rtl w:val="0"/>
        </w:rPr>
        <w:t xml:space="preserve">3. Resultado de ejecución</w:t>
      </w:r>
    </w:p>
    <w:tbl>
      <w:tblPr>
        <w:tblStyle w:val="Table1"/>
        <w:tblW w:w="10224.0" w:type="dxa"/>
        <w:jc w:val="center"/>
        <w:tblBorders>
          <w:top w:color="4f81bd" w:space="0" w:sz="8" w:val="single"/>
          <w:bottom w:color="4f81bd" w:space="0" w:sz="8" w:val="single"/>
        </w:tblBorders>
        <w:tblLayout w:type="fixed"/>
        <w:tblLook w:val="04A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11">
            <w:pPr>
              <w:rPr/>
            </w:pPr>
            <w:r w:rsidDel="00000000" w:rsidR="00000000" w:rsidRPr="00000000">
              <w:rPr>
                <w:rtl w:val="0"/>
              </w:rPr>
              <w:t xml:space="preserve">Indicador</w:t>
            </w:r>
          </w:p>
        </w:tc>
        <w:tc>
          <w:tcPr/>
          <w:p w:rsidR="00000000" w:rsidDel="00000000" w:rsidP="00000000" w:rsidRDefault="00000000" w:rsidRPr="00000000" w14:paraId="00000012">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Archivos de prueba</w:t>
            </w:r>
          </w:p>
        </w:tc>
        <w:tc>
          <w:tcPr/>
          <w:p w:rsidR="00000000" w:rsidDel="00000000" w:rsidP="00000000" w:rsidRDefault="00000000" w:rsidRPr="00000000" w14:paraId="00000014">
            <w:pPr>
              <w:rPr/>
            </w:pPr>
            <w:r w:rsidDel="00000000" w:rsidR="00000000" w:rsidRPr="00000000">
              <w:rPr>
                <w:rtl w:val="0"/>
              </w:rPr>
              <w:t xml:space="preserve">7 (todos aprobados)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Pruebas ejecutadas</w:t>
            </w:r>
          </w:p>
        </w:tc>
        <w:tc>
          <w:tcPr/>
          <w:p w:rsidR="00000000" w:rsidDel="00000000" w:rsidP="00000000" w:rsidRDefault="00000000" w:rsidRPr="00000000" w14:paraId="00000016">
            <w:pPr>
              <w:rPr/>
            </w:pPr>
            <w:r w:rsidDel="00000000" w:rsidR="00000000" w:rsidRPr="00000000">
              <w:rPr>
                <w:rtl w:val="0"/>
              </w:rPr>
              <w:t xml:space="preserve">81</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Pruebas aprobadas</w:t>
            </w:r>
          </w:p>
        </w:tc>
        <w:tc>
          <w:tcPr/>
          <w:p w:rsidR="00000000" w:rsidDel="00000000" w:rsidP="00000000" w:rsidRDefault="00000000" w:rsidRPr="00000000" w14:paraId="00000018">
            <w:pPr>
              <w:rPr/>
            </w:pPr>
            <w:r w:rsidDel="00000000" w:rsidR="00000000" w:rsidRPr="00000000">
              <w:rPr>
                <w:rtl w:val="0"/>
              </w:rPr>
              <w:t xml:space="preserve">81 (100 %)</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Pruebas fallidas</w:t>
            </w:r>
          </w:p>
        </w:tc>
        <w:tc>
          <w:tcPr/>
          <w:p w:rsidR="00000000" w:rsidDel="00000000" w:rsidP="00000000" w:rsidRDefault="00000000" w:rsidRPr="00000000" w14:paraId="0000001A">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Build de producción</w:t>
            </w:r>
          </w:p>
        </w:tc>
        <w:tc>
          <w:tcPr/>
          <w:p w:rsidR="00000000" w:rsidDel="00000000" w:rsidP="00000000" w:rsidRDefault="00000000" w:rsidRPr="00000000" w14:paraId="0000001C">
            <w:pPr>
              <w:rPr/>
            </w:pPr>
            <w:r w:rsidDel="00000000" w:rsidR="00000000" w:rsidRPr="00000000">
              <w:rPr>
                <w:rtl w:val="0"/>
              </w:rPr>
              <w:t xml:space="preserve">Correcto; 378 módulos transformados</w:t>
            </w:r>
          </w:p>
        </w:tc>
      </w:tr>
    </w:tbl>
    <w:p w:rsidR="00000000" w:rsidDel="00000000" w:rsidP="00000000" w:rsidRDefault="00000000" w:rsidRPr="00000000" w14:paraId="0000001D">
      <w:pPr>
        <w:pStyle w:val="Heading1"/>
        <w:rPr/>
      </w:pPr>
      <w:r w:rsidDel="00000000" w:rsidR="00000000" w:rsidRPr="00000000">
        <w:rPr>
          <w:rtl w:val="0"/>
        </w:rPr>
        <w:t xml:space="preserve">4. Suites y alcance</w:t>
      </w:r>
    </w:p>
    <w:tbl>
      <w:tblPr>
        <w:tblStyle w:val="Table2"/>
        <w:tblW w:w="9864.0" w:type="dxa"/>
        <w:jc w:val="center"/>
        <w:tblBorders>
          <w:top w:color="4f81bd" w:space="0" w:sz="8" w:val="single"/>
          <w:bottom w:color="4f81bd" w:space="0" w:sz="8" w:val="single"/>
        </w:tblBorders>
        <w:tblLayout w:type="fixed"/>
        <w:tblLook w:val="04A0"/>
      </w:tblPr>
      <w:tblGrid>
        <w:gridCol w:w="3288"/>
        <w:gridCol w:w="907"/>
        <w:gridCol w:w="5669"/>
        <w:tblGridChange w:id="0">
          <w:tblGrid>
            <w:gridCol w:w="3288"/>
            <w:gridCol w:w="907"/>
            <w:gridCol w:w="5669"/>
          </w:tblGrid>
        </w:tblGridChange>
      </w:tblGrid>
      <w:tr>
        <w:trPr>
          <w:cantSplit w:val="0"/>
          <w:tblHeader w:val="0"/>
        </w:trPr>
        <w:tc>
          <w:tcPr/>
          <w:p w:rsidR="00000000" w:rsidDel="00000000" w:rsidP="00000000" w:rsidRDefault="00000000" w:rsidRPr="00000000" w14:paraId="0000001E">
            <w:pPr>
              <w:rPr/>
            </w:pPr>
            <w:r w:rsidDel="00000000" w:rsidR="00000000" w:rsidRPr="00000000">
              <w:rPr>
                <w:rtl w:val="0"/>
              </w:rPr>
              <w:t xml:space="preserve">Archivo</w:t>
            </w:r>
          </w:p>
        </w:tc>
        <w:tc>
          <w:tcPr/>
          <w:p w:rsidR="00000000" w:rsidDel="00000000" w:rsidP="00000000" w:rsidRDefault="00000000" w:rsidRPr="00000000" w14:paraId="0000001F">
            <w:pPr>
              <w:rPr/>
            </w:pPr>
            <w:r w:rsidDel="00000000" w:rsidR="00000000" w:rsidRPr="00000000">
              <w:rPr>
                <w:rtl w:val="0"/>
              </w:rPr>
              <w:t xml:space="preserve">Casos</w:t>
            </w:r>
          </w:p>
        </w:tc>
        <w:tc>
          <w:tcPr/>
          <w:p w:rsidR="00000000" w:rsidDel="00000000" w:rsidP="00000000" w:rsidRDefault="00000000" w:rsidRPr="00000000" w14:paraId="00000020">
            <w:pPr>
              <w:rPr/>
            </w:pPr>
            <w:r w:rsidDel="00000000" w:rsidR="00000000" w:rsidRPr="00000000">
              <w:rPr>
                <w:rtl w:val="0"/>
              </w:rPr>
              <w:t xml:space="preserve">Alcance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src/App.test.jsx</w:t>
            </w:r>
          </w:p>
        </w:tc>
        <w:tc>
          <w:tcPr/>
          <w:p w:rsidR="00000000" w:rsidDel="00000000" w:rsidP="00000000" w:rsidRDefault="00000000" w:rsidRPr="00000000" w14:paraId="00000022">
            <w:pPr>
              <w:rPr/>
            </w:pPr>
            <w:r w:rsidDel="00000000" w:rsidR="00000000" w:rsidRPr="00000000">
              <w:rPr>
                <w:rtl w:val="0"/>
              </w:rPr>
              <w:t xml:space="preserve">34</w:t>
            </w:r>
          </w:p>
        </w:tc>
        <w:tc>
          <w:tcPr/>
          <w:p w:rsidR="00000000" w:rsidDel="00000000" w:rsidP="00000000" w:rsidRDefault="00000000" w:rsidRPr="00000000" w14:paraId="00000023">
            <w:pPr>
              <w:rPr/>
            </w:pPr>
            <w:r w:rsidDel="00000000" w:rsidR="00000000" w:rsidRPr="00000000">
              <w:rPr>
                <w:rtl w:val="0"/>
              </w:rPr>
              <w:t xml:space="preserve">Portada, servicios guardados, rutas, navegación y pie de página</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src/tests/integrante-1.catalogo.spec.jsx</w:t>
            </w:r>
          </w:p>
        </w:tc>
        <w:tc>
          <w:tcPr/>
          <w:p w:rsidR="00000000" w:rsidDel="00000000" w:rsidP="00000000" w:rsidRDefault="00000000" w:rsidRPr="00000000" w14:paraId="00000025">
            <w:pPr>
              <w:rPr/>
            </w:pPr>
            <w:r w:rsidDel="00000000" w:rsidR="00000000" w:rsidRPr="00000000">
              <w:rPr>
                <w:rtl w:val="0"/>
              </w:rPr>
              <w:t xml:space="preserve">10</w:t>
            </w:r>
          </w:p>
        </w:tc>
        <w:tc>
          <w:tcPr/>
          <w:p w:rsidR="00000000" w:rsidDel="00000000" w:rsidP="00000000" w:rsidRDefault="00000000" w:rsidRPr="00000000" w14:paraId="00000026">
            <w:pPr>
              <w:rPr/>
            </w:pPr>
            <w:r w:rsidDel="00000000" w:rsidR="00000000" w:rsidRPr="00000000">
              <w:rPr>
                <w:rtl w:val="0"/>
              </w:rPr>
              <w:t xml:space="preserve">Props, imagen, precio, enlace, búsqueda, filtro y estado vacío</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src/tests/integrante-2.carrito.spec.jsx</w:t>
            </w:r>
          </w:p>
        </w:tc>
        <w:tc>
          <w:tcPr/>
          <w:p w:rsidR="00000000" w:rsidDel="00000000" w:rsidP="00000000" w:rsidRDefault="00000000" w:rsidRPr="00000000" w14:paraId="00000028">
            <w:pPr>
              <w:rPr/>
            </w:pPr>
            <w:r w:rsidDel="00000000" w:rsidR="00000000" w:rsidRPr="00000000">
              <w:rPr>
                <w:rtl w:val="0"/>
              </w:rPr>
              <w:t xml:space="preserve">10</w:t>
            </w:r>
          </w:p>
        </w:tc>
        <w:tc>
          <w:tcPr/>
          <w:p w:rsidR="00000000" w:rsidDel="00000000" w:rsidP="00000000" w:rsidRDefault="00000000" w:rsidRPr="00000000" w14:paraId="00000029">
            <w:pPr>
              <w:rPr/>
            </w:pPr>
            <w:r w:rsidDel="00000000" w:rsidR="00000000" w:rsidRPr="00000000">
              <w:rPr>
                <w:rtl w:val="0"/>
              </w:rPr>
              <w:t xml:space="preserve">Carrito vacío, cantidades, subtotal y total, callbacks, eliminar y vaciar</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src/tests/integrante-3.formularios.spec.jsx</w:t>
            </w:r>
          </w:p>
        </w:tc>
        <w:tc>
          <w:tcPr/>
          <w:p w:rsidR="00000000" w:rsidDel="00000000" w:rsidP="00000000" w:rsidRDefault="00000000" w:rsidRPr="00000000" w14:paraId="0000002B">
            <w:pPr>
              <w:rPr/>
            </w:pPr>
            <w:r w:rsidDel="00000000" w:rsidR="00000000" w:rsidRPr="00000000">
              <w:rPr>
                <w:rtl w:val="0"/>
              </w:rPr>
              <w:t xml:space="preserve">10</w:t>
            </w:r>
          </w:p>
        </w:tc>
        <w:tc>
          <w:tcPr/>
          <w:p w:rsidR="00000000" w:rsidDel="00000000" w:rsidP="00000000" w:rsidRDefault="00000000" w:rsidRPr="00000000" w14:paraId="0000002C">
            <w:pPr>
              <w:rPr/>
            </w:pPr>
            <w:r w:rsidDel="00000000" w:rsidR="00000000" w:rsidRPr="00000000">
              <w:rPr>
                <w:rtl w:val="0"/>
              </w:rPr>
              <w:t xml:space="preserve">Reserva, contacto, registro y administración</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src/utils/precio.spec.jsx</w:t>
            </w:r>
          </w:p>
        </w:tc>
        <w:tc>
          <w:tcPr/>
          <w:p w:rsidR="00000000" w:rsidDel="00000000" w:rsidP="00000000" w:rsidRDefault="00000000" w:rsidRPr="00000000" w14:paraId="0000002E">
            <w:pPr>
              <w:rPr/>
            </w:pPr>
            <w:r w:rsidDel="00000000" w:rsidR="00000000" w:rsidRPr="00000000">
              <w:rPr>
                <w:rtl w:val="0"/>
              </w:rPr>
              <w:t xml:space="preserve">4</w:t>
            </w:r>
          </w:p>
        </w:tc>
        <w:tc>
          <w:tcPr/>
          <w:p w:rsidR="00000000" w:rsidDel="00000000" w:rsidP="00000000" w:rsidRDefault="00000000" w:rsidRPr="00000000" w14:paraId="0000002F">
            <w:pPr>
              <w:rPr/>
            </w:pPr>
            <w:r w:rsidDel="00000000" w:rsidR="00000000" w:rsidRPr="00000000">
              <w:rPr>
                <w:rtl w:val="0"/>
              </w:rPr>
              <w:t xml:space="preserve">Precio cero, positivo, negativo y valor inválido</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src/utils/persistencia.spec.js</w:t>
            </w:r>
          </w:p>
        </w:tc>
        <w:tc>
          <w:tcPr/>
          <w:p w:rsidR="00000000" w:rsidDel="00000000" w:rsidP="00000000" w:rsidRDefault="00000000" w:rsidRPr="00000000" w14:paraId="00000031">
            <w:pPr>
              <w:rPr/>
            </w:pPr>
            <w:r w:rsidDel="00000000" w:rsidR="00000000" w:rsidRPr="00000000">
              <w:rPr>
                <w:rtl w:val="0"/>
              </w:rPr>
              <w:t xml:space="preserve">5</w:t>
            </w:r>
          </w:p>
        </w:tc>
        <w:tc>
          <w:tcPr/>
          <w:p w:rsidR="00000000" w:rsidDel="00000000" w:rsidP="00000000" w:rsidRDefault="00000000" w:rsidRPr="00000000" w14:paraId="00000032">
            <w:pPr>
              <w:rPr/>
            </w:pPr>
            <w:r w:rsidDel="00000000" w:rsidR="00000000" w:rsidRPr="00000000">
              <w:rPr>
                <w:rtl w:val="0"/>
              </w:rPr>
              <w:t xml:space="preserve">Clave ausente, JSON correcto y malformado, espía de setItem y fallo de almacenamiento</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src/utils/validaciones.spec.js</w:t>
            </w:r>
          </w:p>
        </w:tc>
        <w:tc>
          <w:tcPr/>
          <w:p w:rsidR="00000000" w:rsidDel="00000000" w:rsidP="00000000" w:rsidRDefault="00000000" w:rsidRPr="00000000" w14:paraId="00000034">
            <w:pPr>
              <w:rPr/>
            </w:pPr>
            <w:r w:rsidDel="00000000" w:rsidR="00000000" w:rsidRPr="00000000">
              <w:rPr>
                <w:rtl w:val="0"/>
              </w:rPr>
              <w:t xml:space="preserve">8</w:t>
            </w:r>
          </w:p>
        </w:tc>
        <w:tc>
          <w:tcPr/>
          <w:p w:rsidR="00000000" w:rsidDel="00000000" w:rsidP="00000000" w:rsidRDefault="00000000" w:rsidRPr="00000000" w14:paraId="00000035">
            <w:pPr>
              <w:rPr/>
            </w:pPr>
            <w:r w:rsidDel="00000000" w:rsidR="00000000" w:rsidRPr="00000000">
              <w:rPr>
                <w:rtl w:val="0"/>
              </w:rPr>
              <w:t xml:space="preserve">Correo, nombre, teléfono, fecha, horario y motivo</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Total</w:t>
            </w:r>
          </w:p>
        </w:tc>
        <w:tc>
          <w:tcPr/>
          <w:p w:rsidR="00000000" w:rsidDel="00000000" w:rsidP="00000000" w:rsidRDefault="00000000" w:rsidRPr="00000000" w14:paraId="00000037">
            <w:pPr>
              <w:rPr/>
            </w:pPr>
            <w:r w:rsidDel="00000000" w:rsidR="00000000" w:rsidRPr="00000000">
              <w:rPr>
                <w:rtl w:val="0"/>
              </w:rPr>
              <w:t xml:space="preserve">81</w:t>
            </w:r>
          </w:p>
        </w:tc>
        <w:tc>
          <w:tcPr/>
          <w:p w:rsidR="00000000" w:rsidDel="00000000" w:rsidP="00000000" w:rsidRDefault="00000000" w:rsidRPr="00000000" w14:paraId="00000038">
            <w:pPr>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t xml:space="preserve">Cada integrante cuenta con una suite individual de diez pruebas (integrante-1, integrante-2 e integrante-3). Las pruebas de App y de utilidades son comunes al equipo.</w:t>
      </w:r>
    </w:p>
    <w:p w:rsidR="00000000" w:rsidDel="00000000" w:rsidP="00000000" w:rsidRDefault="00000000" w:rsidRPr="00000000" w14:paraId="0000003A">
      <w:pPr>
        <w:pStyle w:val="Heading1"/>
        <w:rPr/>
      </w:pPr>
      <w:r w:rsidDel="00000000" w:rsidR="00000000" w:rsidRPr="00000000">
        <w:rPr>
          <w:rtl w:val="0"/>
        </w:rPr>
        <w:t xml:space="preserve">5. Matriz de pruebas</w:t>
      </w:r>
    </w:p>
    <w:p w:rsidR="00000000" w:rsidDel="00000000" w:rsidP="00000000" w:rsidRDefault="00000000" w:rsidRPr="00000000" w14:paraId="0000003B">
      <w:pPr>
        <w:rPr/>
      </w:pPr>
      <w:r w:rsidDel="00000000" w:rsidR="00000000" w:rsidRPr="00000000">
        <w:rPr>
          <w:rtl w:val="0"/>
        </w:rPr>
        <w:t xml:space="preserve">Cada fila relaciona una prueba con el comportamiento que verifica. Todas las pruebas resultaron aprobadas en la ejecución indicada.</w:t>
      </w:r>
    </w:p>
    <w:tbl>
      <w:tblPr>
        <w:tblStyle w:val="Table3"/>
        <w:tblW w:w="9865.0" w:type="dxa"/>
        <w:jc w:val="center"/>
        <w:tblBorders>
          <w:top w:color="4f81bd" w:space="0" w:sz="8" w:val="single"/>
          <w:bottom w:color="4f81bd" w:space="0" w:sz="8" w:val="single"/>
        </w:tblBorders>
        <w:tblLayout w:type="fixed"/>
        <w:tblLook w:val="04A0"/>
      </w:tblPr>
      <w:tblGrid>
        <w:gridCol w:w="680"/>
        <w:gridCol w:w="2041"/>
        <w:gridCol w:w="5783"/>
        <w:gridCol w:w="1361"/>
        <w:tblGridChange w:id="0">
          <w:tblGrid>
            <w:gridCol w:w="680"/>
            <w:gridCol w:w="2041"/>
            <w:gridCol w:w="5783"/>
            <w:gridCol w:w="1361"/>
          </w:tblGrid>
        </w:tblGridChange>
      </w:tblGrid>
      <w:tr>
        <w:trPr>
          <w:cantSplit w:val="0"/>
          <w:tblHeader w:val="0"/>
        </w:trPr>
        <w:tc>
          <w:tcPr/>
          <w:p w:rsidR="00000000" w:rsidDel="00000000" w:rsidP="00000000" w:rsidRDefault="00000000" w:rsidRPr="00000000" w14:paraId="0000003C">
            <w:pPr>
              <w:rPr/>
            </w:pPr>
            <w:r w:rsidDel="00000000" w:rsidR="00000000" w:rsidRPr="00000000">
              <w:rPr>
                <w:rtl w:val="0"/>
              </w:rPr>
              <w:t xml:space="preserve">N.º</w:t>
            </w:r>
          </w:p>
        </w:tc>
        <w:tc>
          <w:tcPr/>
          <w:p w:rsidR="00000000" w:rsidDel="00000000" w:rsidP="00000000" w:rsidRDefault="00000000" w:rsidRPr="00000000" w14:paraId="0000003D">
            <w:pPr>
              <w:rPr/>
            </w:pPr>
            <w:r w:rsidDel="00000000" w:rsidR="00000000" w:rsidRPr="00000000">
              <w:rPr>
                <w:rtl w:val="0"/>
              </w:rPr>
              <w:t xml:space="preserve">Suite</w:t>
            </w:r>
          </w:p>
        </w:tc>
        <w:tc>
          <w:tcPr/>
          <w:p w:rsidR="00000000" w:rsidDel="00000000" w:rsidP="00000000" w:rsidRDefault="00000000" w:rsidRPr="00000000" w14:paraId="0000003E">
            <w:pPr>
              <w:rPr/>
            </w:pPr>
            <w:r w:rsidDel="00000000" w:rsidR="00000000" w:rsidRPr="00000000">
              <w:rPr>
                <w:rtl w:val="0"/>
              </w:rPr>
              <w:t xml:space="preserve">Prueba</w:t>
            </w:r>
          </w:p>
        </w:tc>
        <w:tc>
          <w:tcPr/>
          <w:p w:rsidR="00000000" w:rsidDel="00000000" w:rsidP="00000000" w:rsidRDefault="00000000" w:rsidRPr="00000000" w14:paraId="0000003F">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1</w:t>
            </w:r>
          </w:p>
        </w:tc>
        <w:tc>
          <w:tcPr/>
          <w:p w:rsidR="00000000" w:rsidDel="00000000" w:rsidP="00000000" w:rsidRDefault="00000000" w:rsidRPr="00000000" w14:paraId="00000041">
            <w:pPr>
              <w:rPr/>
            </w:pPr>
            <w:r w:rsidDel="00000000" w:rsidR="00000000" w:rsidRPr="00000000">
              <w:rPr>
                <w:rtl w:val="0"/>
              </w:rPr>
              <w:t xml:space="preserve">App</w:t>
            </w:r>
          </w:p>
        </w:tc>
        <w:tc>
          <w:tcPr/>
          <w:p w:rsidR="00000000" w:rsidDel="00000000" w:rsidP="00000000" w:rsidRDefault="00000000" w:rsidRPr="00000000" w14:paraId="00000042">
            <w:pPr>
              <w:rPr/>
            </w:pPr>
            <w:r w:rsidDel="00000000" w:rsidR="00000000" w:rsidRPr="00000000">
              <w:rPr>
                <w:rtl w:val="0"/>
              </w:rPr>
              <w:t xml:space="preserve">muestra el título principal de la clínica</w:t>
            </w:r>
          </w:p>
        </w:tc>
        <w:tc>
          <w:tcPr/>
          <w:p w:rsidR="00000000" w:rsidDel="00000000" w:rsidP="00000000" w:rsidRDefault="00000000" w:rsidRPr="00000000" w14:paraId="0000004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2</w:t>
            </w:r>
          </w:p>
        </w:tc>
        <w:tc>
          <w:tcPr/>
          <w:p w:rsidR="00000000" w:rsidDel="00000000" w:rsidP="00000000" w:rsidRDefault="00000000" w:rsidRPr="00000000" w14:paraId="00000045">
            <w:pPr>
              <w:rPr/>
            </w:pPr>
            <w:r w:rsidDel="00000000" w:rsidR="00000000" w:rsidRPr="00000000">
              <w:rPr>
                <w:rtl w:val="0"/>
              </w:rPr>
              <w:t xml:space="preserve">App</w:t>
            </w:r>
          </w:p>
        </w:tc>
        <w:tc>
          <w:tcPr/>
          <w:p w:rsidR="00000000" w:rsidDel="00000000" w:rsidP="00000000" w:rsidRDefault="00000000" w:rsidRPr="00000000" w14:paraId="00000046">
            <w:pPr>
              <w:rPr/>
            </w:pPr>
            <w:r w:rsidDel="00000000" w:rsidR="00000000" w:rsidRPr="00000000">
              <w:rPr>
                <w:rtl w:val="0"/>
              </w:rPr>
              <w:t xml:space="preserve">muestra las tres tarjetas de servicios de la portada</w:t>
            </w:r>
          </w:p>
        </w:tc>
        <w:tc>
          <w:tcPr/>
          <w:p w:rsidR="00000000" w:rsidDel="00000000" w:rsidP="00000000" w:rsidRDefault="00000000" w:rsidRPr="00000000" w14:paraId="0000004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3</w:t>
            </w:r>
          </w:p>
        </w:tc>
        <w:tc>
          <w:tcPr/>
          <w:p w:rsidR="00000000" w:rsidDel="00000000" w:rsidP="00000000" w:rsidRDefault="00000000" w:rsidRPr="00000000" w14:paraId="00000049">
            <w:pPr>
              <w:rPr/>
            </w:pPr>
            <w:r w:rsidDel="00000000" w:rsidR="00000000" w:rsidRPr="00000000">
              <w:rPr>
                <w:rtl w:val="0"/>
              </w:rPr>
              <w:t xml:space="preserve">App</w:t>
            </w:r>
          </w:p>
        </w:tc>
        <w:tc>
          <w:tcPr/>
          <w:p w:rsidR="00000000" w:rsidDel="00000000" w:rsidP="00000000" w:rsidRDefault="00000000" w:rsidRPr="00000000" w14:paraId="0000004A">
            <w:pPr>
              <w:rPr/>
            </w:pPr>
            <w:r w:rsidDel="00000000" w:rsidR="00000000" w:rsidRPr="00000000">
              <w:rPr>
                <w:rtl w:val="0"/>
              </w:rPr>
              <w:t xml:space="preserve">permite guardar y quitar un servicio</w:t>
            </w:r>
          </w:p>
        </w:tc>
        <w:tc>
          <w:tcPr/>
          <w:p w:rsidR="00000000" w:rsidDel="00000000" w:rsidP="00000000" w:rsidRDefault="00000000" w:rsidRPr="00000000" w14:paraId="0000004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4</w:t>
            </w:r>
          </w:p>
        </w:tc>
        <w:tc>
          <w:tcPr/>
          <w:p w:rsidR="00000000" w:rsidDel="00000000" w:rsidP="00000000" w:rsidRDefault="00000000" w:rsidRPr="00000000" w14:paraId="0000004D">
            <w:pPr>
              <w:rPr/>
            </w:pPr>
            <w:r w:rsidDel="00000000" w:rsidR="00000000" w:rsidRPr="00000000">
              <w:rPr>
                <w:rtl w:val="0"/>
              </w:rPr>
              <w:t xml:space="preserve">App</w:t>
            </w:r>
          </w:p>
        </w:tc>
        <w:tc>
          <w:tcPr/>
          <w:p w:rsidR="00000000" w:rsidDel="00000000" w:rsidP="00000000" w:rsidRDefault="00000000" w:rsidRPr="00000000" w14:paraId="0000004E">
            <w:pPr>
              <w:rPr/>
            </w:pPr>
            <w:r w:rsidDel="00000000" w:rsidR="00000000" w:rsidRPr="00000000">
              <w:rPr>
                <w:rtl w:val="0"/>
              </w:rPr>
              <w:t xml:space="preserve">guarda el servicio mediante localStorage</w:t>
            </w:r>
          </w:p>
        </w:tc>
        <w:tc>
          <w:tcPr/>
          <w:p w:rsidR="00000000" w:rsidDel="00000000" w:rsidP="00000000" w:rsidRDefault="00000000" w:rsidRPr="00000000" w14:paraId="0000004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5</w:t>
            </w:r>
          </w:p>
        </w:tc>
        <w:tc>
          <w:tcPr/>
          <w:p w:rsidR="00000000" w:rsidDel="00000000" w:rsidP="00000000" w:rsidRDefault="00000000" w:rsidRPr="00000000" w14:paraId="00000051">
            <w:pPr>
              <w:rPr/>
            </w:pPr>
            <w:r w:rsidDel="00000000" w:rsidR="00000000" w:rsidRPr="00000000">
              <w:rPr>
                <w:rtl w:val="0"/>
              </w:rPr>
              <w:t xml:space="preserve">App</w:t>
            </w:r>
          </w:p>
        </w:tc>
        <w:tc>
          <w:tcPr/>
          <w:p w:rsidR="00000000" w:rsidDel="00000000" w:rsidP="00000000" w:rsidRDefault="00000000" w:rsidRPr="00000000" w14:paraId="00000052">
            <w:pPr>
              <w:rPr/>
            </w:pPr>
            <w:r w:rsidDel="00000000" w:rsidR="00000000" w:rsidRPr="00000000">
              <w:rPr>
                <w:rtl w:val="0"/>
              </w:rPr>
              <w:t xml:space="preserve">abre la vista de servicios mediante la ruta</w:t>
            </w:r>
          </w:p>
        </w:tc>
        <w:tc>
          <w:tcPr/>
          <w:p w:rsidR="00000000" w:rsidDel="00000000" w:rsidP="00000000" w:rsidRDefault="00000000" w:rsidRPr="00000000" w14:paraId="0000005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6</w:t>
            </w:r>
          </w:p>
        </w:tc>
        <w:tc>
          <w:tcPr/>
          <w:p w:rsidR="00000000" w:rsidDel="00000000" w:rsidP="00000000" w:rsidRDefault="00000000" w:rsidRPr="00000000" w14:paraId="00000055">
            <w:pPr>
              <w:rPr/>
            </w:pPr>
            <w:r w:rsidDel="00000000" w:rsidR="00000000" w:rsidRPr="00000000">
              <w:rPr>
                <w:rtl w:val="0"/>
              </w:rPr>
              <w:t xml:space="preserve">App</w:t>
            </w:r>
          </w:p>
        </w:tc>
        <w:tc>
          <w:tcPr/>
          <w:p w:rsidR="00000000" w:rsidDel="00000000" w:rsidP="00000000" w:rsidRDefault="00000000" w:rsidRPr="00000000" w14:paraId="00000056">
            <w:pPr>
              <w:rPr/>
            </w:pPr>
            <w:r w:rsidDel="00000000" w:rsidR="00000000" w:rsidRPr="00000000">
              <w:rPr>
                <w:rtl w:val="0"/>
              </w:rPr>
              <w:t xml:space="preserve">abre la tienda con los datos del catálogo original</w:t>
            </w:r>
          </w:p>
        </w:tc>
        <w:tc>
          <w:tcPr/>
          <w:p w:rsidR="00000000" w:rsidDel="00000000" w:rsidP="00000000" w:rsidRDefault="00000000" w:rsidRPr="00000000" w14:paraId="0000005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7</w:t>
            </w:r>
          </w:p>
        </w:tc>
        <w:tc>
          <w:tcPr/>
          <w:p w:rsidR="00000000" w:rsidDel="00000000" w:rsidP="00000000" w:rsidRDefault="00000000" w:rsidRPr="00000000" w14:paraId="00000059">
            <w:pPr>
              <w:rPr/>
            </w:pPr>
            <w:r w:rsidDel="00000000" w:rsidR="00000000" w:rsidRPr="00000000">
              <w:rPr>
                <w:rtl w:val="0"/>
              </w:rPr>
              <w:t xml:space="preserve">App</w:t>
            </w:r>
          </w:p>
        </w:tc>
        <w:tc>
          <w:tcPr/>
          <w:p w:rsidR="00000000" w:rsidDel="00000000" w:rsidP="00000000" w:rsidRDefault="00000000" w:rsidRPr="00000000" w14:paraId="0000005A">
            <w:pPr>
              <w:rPr/>
            </w:pPr>
            <w:r w:rsidDel="00000000" w:rsidR="00000000" w:rsidRPr="00000000">
              <w:rPr>
                <w:rtl w:val="0"/>
              </w:rPr>
              <w:t xml:space="preserve">muestra una página 404 para una ruta desconocida</w:t>
            </w:r>
          </w:p>
        </w:tc>
        <w:tc>
          <w:tcPr/>
          <w:p w:rsidR="00000000" w:rsidDel="00000000" w:rsidP="00000000" w:rsidRDefault="00000000" w:rsidRPr="00000000" w14:paraId="0000005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8</w:t>
            </w:r>
          </w:p>
        </w:tc>
        <w:tc>
          <w:tcPr/>
          <w:p w:rsidR="00000000" w:rsidDel="00000000" w:rsidP="00000000" w:rsidRDefault="00000000" w:rsidRPr="00000000" w14:paraId="0000005D">
            <w:pPr>
              <w:rPr/>
            </w:pPr>
            <w:r w:rsidDel="00000000" w:rsidR="00000000" w:rsidRPr="00000000">
              <w:rPr>
                <w:rtl w:val="0"/>
              </w:rPr>
              <w:t xml:space="preserve">App</w:t>
            </w:r>
          </w:p>
        </w:tc>
        <w:tc>
          <w:tcPr/>
          <w:p w:rsidR="00000000" w:rsidDel="00000000" w:rsidP="00000000" w:rsidRDefault="00000000" w:rsidRPr="00000000" w14:paraId="0000005E">
            <w:pPr>
              <w:rPr/>
            </w:pPr>
            <w:r w:rsidDel="00000000" w:rsidR="00000000" w:rsidRPr="00000000">
              <w:rPr>
                <w:rtl w:val="0"/>
              </w:rPr>
              <w:t xml:space="preserve">muestra enlaces de navegación internos</w:t>
            </w:r>
          </w:p>
        </w:tc>
        <w:tc>
          <w:tcPr/>
          <w:p w:rsidR="00000000" w:rsidDel="00000000" w:rsidP="00000000" w:rsidRDefault="00000000" w:rsidRPr="00000000" w14:paraId="0000005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9</w:t>
            </w:r>
          </w:p>
        </w:tc>
        <w:tc>
          <w:tcPr/>
          <w:p w:rsidR="00000000" w:rsidDel="00000000" w:rsidP="00000000" w:rsidRDefault="00000000" w:rsidRPr="00000000" w14:paraId="00000061">
            <w:pPr>
              <w:rPr/>
            </w:pPr>
            <w:r w:rsidDel="00000000" w:rsidR="00000000" w:rsidRPr="00000000">
              <w:rPr>
                <w:rtl w:val="0"/>
              </w:rPr>
              <w:t xml:space="preserve">App</w:t>
            </w:r>
          </w:p>
        </w:tc>
        <w:tc>
          <w:tcPr/>
          <w:p w:rsidR="00000000" w:rsidDel="00000000" w:rsidP="00000000" w:rsidRDefault="00000000" w:rsidRPr="00000000" w14:paraId="00000062">
            <w:pPr>
              <w:rPr/>
            </w:pPr>
            <w:r w:rsidDel="00000000" w:rsidR="00000000" w:rsidRPr="00000000">
              <w:rPr>
                <w:rtl w:val="0"/>
              </w:rPr>
              <w:t xml:space="preserve">muestra el pie de página de NutriVida</w:t>
            </w:r>
          </w:p>
        </w:tc>
        <w:tc>
          <w:tcPr/>
          <w:p w:rsidR="00000000" w:rsidDel="00000000" w:rsidP="00000000" w:rsidRDefault="00000000" w:rsidRPr="00000000" w14:paraId="0000006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10</w:t>
            </w:r>
          </w:p>
        </w:tc>
        <w:tc>
          <w:tcPr/>
          <w:p w:rsidR="00000000" w:rsidDel="00000000" w:rsidP="00000000" w:rsidRDefault="00000000" w:rsidRPr="00000000" w14:paraId="00000065">
            <w:pPr>
              <w:rPr/>
            </w:pPr>
            <w:r w:rsidDel="00000000" w:rsidR="00000000" w:rsidRPr="00000000">
              <w:rPr>
                <w:rtl w:val="0"/>
              </w:rPr>
              <w:t xml:space="preserve">App</w:t>
            </w:r>
          </w:p>
        </w:tc>
        <w:tc>
          <w:tcPr/>
          <w:p w:rsidR="00000000" w:rsidDel="00000000" w:rsidP="00000000" w:rsidRDefault="00000000" w:rsidRPr="00000000" w14:paraId="00000066">
            <w:pPr>
              <w:rPr/>
            </w:pPr>
            <w:r w:rsidDel="00000000" w:rsidR="00000000" w:rsidRPr="00000000">
              <w:rPr>
                <w:rtl w:val="0"/>
              </w:rPr>
              <w:t xml:space="preserve">abre el detalle y permite agregar el servicio al carrito</w:t>
            </w:r>
          </w:p>
        </w:tc>
        <w:tc>
          <w:tcPr/>
          <w:p w:rsidR="00000000" w:rsidDel="00000000" w:rsidP="00000000" w:rsidRDefault="00000000" w:rsidRPr="00000000" w14:paraId="0000006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11</w:t>
            </w:r>
          </w:p>
        </w:tc>
        <w:tc>
          <w:tcPr/>
          <w:p w:rsidR="00000000" w:rsidDel="00000000" w:rsidP="00000000" w:rsidRDefault="00000000" w:rsidRPr="00000000" w14:paraId="00000069">
            <w:pPr>
              <w:rPr/>
            </w:pPr>
            <w:r w:rsidDel="00000000" w:rsidR="00000000" w:rsidRPr="00000000">
              <w:rPr>
                <w:rtl w:val="0"/>
              </w:rPr>
              <w:t xml:space="preserve">App</w:t>
            </w:r>
          </w:p>
        </w:tc>
        <w:tc>
          <w:tcPr/>
          <w:p w:rsidR="00000000" w:rsidDel="00000000" w:rsidP="00000000" w:rsidRDefault="00000000" w:rsidRPr="00000000" w14:paraId="0000006A">
            <w:pPr>
              <w:rPr/>
            </w:pPr>
            <w:r w:rsidDel="00000000" w:rsidR="00000000" w:rsidRPr="00000000">
              <w:rPr>
                <w:rtl w:val="0"/>
              </w:rPr>
              <w:t xml:space="preserve">renderiza la ruta /carrito</w:t>
            </w:r>
          </w:p>
        </w:tc>
        <w:tc>
          <w:tcPr/>
          <w:p w:rsidR="00000000" w:rsidDel="00000000" w:rsidP="00000000" w:rsidRDefault="00000000" w:rsidRPr="00000000" w14:paraId="0000006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12</w:t>
            </w:r>
          </w:p>
        </w:tc>
        <w:tc>
          <w:tcPr/>
          <w:p w:rsidR="00000000" w:rsidDel="00000000" w:rsidP="00000000" w:rsidRDefault="00000000" w:rsidRPr="00000000" w14:paraId="0000006D">
            <w:pPr>
              <w:rPr/>
            </w:pPr>
            <w:r w:rsidDel="00000000" w:rsidR="00000000" w:rsidRPr="00000000">
              <w:rPr>
                <w:rtl w:val="0"/>
              </w:rPr>
              <w:t xml:space="preserve">App</w:t>
            </w:r>
          </w:p>
        </w:tc>
        <w:tc>
          <w:tcPr/>
          <w:p w:rsidR="00000000" w:rsidDel="00000000" w:rsidP="00000000" w:rsidRDefault="00000000" w:rsidRPr="00000000" w14:paraId="0000006E">
            <w:pPr>
              <w:rPr/>
            </w:pPr>
            <w:r w:rsidDel="00000000" w:rsidR="00000000" w:rsidRPr="00000000">
              <w:rPr>
                <w:rtl w:val="0"/>
              </w:rPr>
              <w:t xml:space="preserve">renderiza la ruta /reserva</w:t>
            </w:r>
          </w:p>
        </w:tc>
        <w:tc>
          <w:tcPr/>
          <w:p w:rsidR="00000000" w:rsidDel="00000000" w:rsidP="00000000" w:rsidRDefault="00000000" w:rsidRPr="00000000" w14:paraId="0000006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13</w:t>
            </w:r>
          </w:p>
        </w:tc>
        <w:tc>
          <w:tcPr/>
          <w:p w:rsidR="00000000" w:rsidDel="00000000" w:rsidP="00000000" w:rsidRDefault="00000000" w:rsidRPr="00000000" w14:paraId="00000071">
            <w:pPr>
              <w:rPr/>
            </w:pPr>
            <w:r w:rsidDel="00000000" w:rsidR="00000000" w:rsidRPr="00000000">
              <w:rPr>
                <w:rtl w:val="0"/>
              </w:rPr>
              <w:t xml:space="preserve">App</w:t>
            </w:r>
          </w:p>
        </w:tc>
        <w:tc>
          <w:tcPr/>
          <w:p w:rsidR="00000000" w:rsidDel="00000000" w:rsidP="00000000" w:rsidRDefault="00000000" w:rsidRPr="00000000" w14:paraId="00000072">
            <w:pPr>
              <w:rPr/>
            </w:pPr>
            <w:r w:rsidDel="00000000" w:rsidR="00000000" w:rsidRPr="00000000">
              <w:rPr>
                <w:rtl w:val="0"/>
              </w:rPr>
              <w:t xml:space="preserve">renderiza la ruta /contacto</w:t>
            </w:r>
          </w:p>
        </w:tc>
        <w:tc>
          <w:tcPr/>
          <w:p w:rsidR="00000000" w:rsidDel="00000000" w:rsidP="00000000" w:rsidRDefault="00000000" w:rsidRPr="00000000" w14:paraId="0000007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14</w:t>
            </w:r>
          </w:p>
        </w:tc>
        <w:tc>
          <w:tcPr/>
          <w:p w:rsidR="00000000" w:rsidDel="00000000" w:rsidP="00000000" w:rsidRDefault="00000000" w:rsidRPr="00000000" w14:paraId="00000075">
            <w:pPr>
              <w:rPr/>
            </w:pPr>
            <w:r w:rsidDel="00000000" w:rsidR="00000000" w:rsidRPr="00000000">
              <w:rPr>
                <w:rtl w:val="0"/>
              </w:rPr>
              <w:t xml:space="preserve">App</w:t>
            </w:r>
          </w:p>
        </w:tc>
        <w:tc>
          <w:tcPr/>
          <w:p w:rsidR="00000000" w:rsidDel="00000000" w:rsidP="00000000" w:rsidRDefault="00000000" w:rsidRPr="00000000" w14:paraId="00000076">
            <w:pPr>
              <w:rPr/>
            </w:pPr>
            <w:r w:rsidDel="00000000" w:rsidR="00000000" w:rsidRPr="00000000">
              <w:rPr>
                <w:rtl w:val="0"/>
              </w:rPr>
              <w:t xml:space="preserve">renderiza la ruta /admin</w:t>
            </w:r>
          </w:p>
        </w:tc>
        <w:tc>
          <w:tcPr/>
          <w:p w:rsidR="00000000" w:rsidDel="00000000" w:rsidP="00000000" w:rsidRDefault="00000000" w:rsidRPr="00000000" w14:paraId="0000007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15</w:t>
            </w:r>
          </w:p>
        </w:tc>
        <w:tc>
          <w:tcPr/>
          <w:p w:rsidR="00000000" w:rsidDel="00000000" w:rsidP="00000000" w:rsidRDefault="00000000" w:rsidRPr="00000000" w14:paraId="00000079">
            <w:pPr>
              <w:rPr/>
            </w:pPr>
            <w:r w:rsidDel="00000000" w:rsidR="00000000" w:rsidRPr="00000000">
              <w:rPr>
                <w:rtl w:val="0"/>
              </w:rPr>
              <w:t xml:space="preserve">App</w:t>
            </w:r>
          </w:p>
        </w:tc>
        <w:tc>
          <w:tcPr/>
          <w:p w:rsidR="00000000" w:rsidDel="00000000" w:rsidP="00000000" w:rsidRDefault="00000000" w:rsidRPr="00000000" w14:paraId="0000007A">
            <w:pPr>
              <w:rPr/>
            </w:pPr>
            <w:r w:rsidDel="00000000" w:rsidR="00000000" w:rsidRPr="00000000">
              <w:rPr>
                <w:rtl w:val="0"/>
              </w:rPr>
              <w:t xml:space="preserve">renderiza la ruta /login</w:t>
            </w:r>
          </w:p>
        </w:tc>
        <w:tc>
          <w:tcPr/>
          <w:p w:rsidR="00000000" w:rsidDel="00000000" w:rsidP="00000000" w:rsidRDefault="00000000" w:rsidRPr="00000000" w14:paraId="0000007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16</w:t>
            </w:r>
          </w:p>
        </w:tc>
        <w:tc>
          <w:tcPr/>
          <w:p w:rsidR="00000000" w:rsidDel="00000000" w:rsidP="00000000" w:rsidRDefault="00000000" w:rsidRPr="00000000" w14:paraId="0000007D">
            <w:pPr>
              <w:rPr/>
            </w:pPr>
            <w:r w:rsidDel="00000000" w:rsidR="00000000" w:rsidRPr="00000000">
              <w:rPr>
                <w:rtl w:val="0"/>
              </w:rPr>
              <w:t xml:space="preserve">App</w:t>
            </w:r>
          </w:p>
        </w:tc>
        <w:tc>
          <w:tcPr/>
          <w:p w:rsidR="00000000" w:rsidDel="00000000" w:rsidP="00000000" w:rsidRDefault="00000000" w:rsidRPr="00000000" w14:paraId="0000007E">
            <w:pPr>
              <w:rPr/>
            </w:pPr>
            <w:r w:rsidDel="00000000" w:rsidR="00000000" w:rsidRPr="00000000">
              <w:rPr>
                <w:rtl w:val="0"/>
              </w:rPr>
              <w:t xml:space="preserve">renderiza la ruta /registro</w:t>
            </w:r>
          </w:p>
        </w:tc>
        <w:tc>
          <w:tcPr/>
          <w:p w:rsidR="00000000" w:rsidDel="00000000" w:rsidP="00000000" w:rsidRDefault="00000000" w:rsidRPr="00000000" w14:paraId="0000007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17</w:t>
            </w:r>
          </w:p>
        </w:tc>
        <w:tc>
          <w:tcPr/>
          <w:p w:rsidR="00000000" w:rsidDel="00000000" w:rsidP="00000000" w:rsidRDefault="00000000" w:rsidRPr="00000000" w14:paraId="00000081">
            <w:pPr>
              <w:rPr/>
            </w:pPr>
            <w:r w:rsidDel="00000000" w:rsidR="00000000" w:rsidRPr="00000000">
              <w:rPr>
                <w:rtl w:val="0"/>
              </w:rPr>
              <w:t xml:space="preserve">App</w:t>
            </w:r>
          </w:p>
        </w:tc>
        <w:tc>
          <w:tcPr/>
          <w:p w:rsidR="00000000" w:rsidDel="00000000" w:rsidP="00000000" w:rsidRDefault="00000000" w:rsidRPr="00000000" w14:paraId="00000082">
            <w:pPr>
              <w:rPr/>
            </w:pPr>
            <w:r w:rsidDel="00000000" w:rsidR="00000000" w:rsidRPr="00000000">
              <w:rPr>
                <w:rtl w:val="0"/>
              </w:rPr>
              <w:t xml:space="preserve">usa el catálogo original si la persistencia de productos no contiene una lista</w:t>
            </w:r>
          </w:p>
        </w:tc>
        <w:tc>
          <w:tcPr/>
          <w:p w:rsidR="00000000" w:rsidDel="00000000" w:rsidP="00000000" w:rsidRDefault="00000000" w:rsidRPr="00000000" w14:paraId="0000008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18</w:t>
            </w:r>
          </w:p>
        </w:tc>
        <w:tc>
          <w:tcPr/>
          <w:p w:rsidR="00000000" w:rsidDel="00000000" w:rsidP="00000000" w:rsidRDefault="00000000" w:rsidRPr="00000000" w14:paraId="00000085">
            <w:pPr>
              <w:rPr/>
            </w:pPr>
            <w:r w:rsidDel="00000000" w:rsidR="00000000" w:rsidRPr="00000000">
              <w:rPr>
                <w:rtl w:val="0"/>
              </w:rPr>
              <w:t xml:space="preserve">App</w:t>
            </w:r>
          </w:p>
        </w:tc>
        <w:tc>
          <w:tcPr/>
          <w:p w:rsidR="00000000" w:rsidDel="00000000" w:rsidP="00000000" w:rsidRDefault="00000000" w:rsidRPr="00000000" w14:paraId="00000086">
            <w:pPr>
              <w:rPr/>
            </w:pPr>
            <w:r w:rsidDel="00000000" w:rsidR="00000000" w:rsidRPr="00000000">
              <w:rPr>
                <w:rtl w:val="0"/>
              </w:rPr>
              <w:t xml:space="preserve">muestra el carrito vacío ante datos persistidos que no son una lista</w:t>
            </w:r>
          </w:p>
        </w:tc>
        <w:tc>
          <w:tcPr/>
          <w:p w:rsidR="00000000" w:rsidDel="00000000" w:rsidP="00000000" w:rsidRDefault="00000000" w:rsidRPr="00000000" w14:paraId="0000008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19</w:t>
            </w:r>
          </w:p>
        </w:tc>
        <w:tc>
          <w:tcPr/>
          <w:p w:rsidR="00000000" w:rsidDel="00000000" w:rsidP="00000000" w:rsidRDefault="00000000" w:rsidRPr="00000000" w14:paraId="00000089">
            <w:pPr>
              <w:rPr/>
            </w:pPr>
            <w:r w:rsidDel="00000000" w:rsidR="00000000" w:rsidRPr="00000000">
              <w:rPr>
                <w:rtl w:val="0"/>
              </w:rPr>
              <w:t xml:space="preserve">App</w:t>
            </w:r>
          </w:p>
        </w:tc>
        <w:tc>
          <w:tcPr/>
          <w:p w:rsidR="00000000" w:rsidDel="00000000" w:rsidP="00000000" w:rsidRDefault="00000000" w:rsidRPr="00000000" w14:paraId="0000008A">
            <w:pPr>
              <w:rPr/>
            </w:pPr>
            <w:r w:rsidDel="00000000" w:rsidR="00000000" w:rsidRPr="00000000">
              <w:rPr>
                <w:rtl w:val="0"/>
              </w:rPr>
              <w:t xml:space="preserve">descarta filas malformadas y normaliza cantidades al recuperar el carrito</w:t>
            </w:r>
          </w:p>
        </w:tc>
        <w:tc>
          <w:tcPr/>
          <w:p w:rsidR="00000000" w:rsidDel="00000000" w:rsidP="00000000" w:rsidRDefault="00000000" w:rsidRPr="00000000" w14:paraId="0000008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20</w:t>
            </w:r>
          </w:p>
        </w:tc>
        <w:tc>
          <w:tcPr/>
          <w:p w:rsidR="00000000" w:rsidDel="00000000" w:rsidP="00000000" w:rsidRDefault="00000000" w:rsidRPr="00000000" w14:paraId="0000008D">
            <w:pPr>
              <w:rPr/>
            </w:pPr>
            <w:r w:rsidDel="00000000" w:rsidR="00000000" w:rsidRPr="00000000">
              <w:rPr>
                <w:rtl w:val="0"/>
              </w:rPr>
              <w:t xml:space="preserve">App</w:t>
            </w:r>
          </w:p>
        </w:tc>
        <w:tc>
          <w:tcPr/>
          <w:p w:rsidR="00000000" w:rsidDel="00000000" w:rsidP="00000000" w:rsidRDefault="00000000" w:rsidRPr="00000000" w14:paraId="0000008E">
            <w:pPr>
              <w:rPr/>
            </w:pPr>
            <w:r w:rsidDel="00000000" w:rsidR="00000000" w:rsidRPr="00000000">
              <w:rPr>
                <w:rtl w:val="0"/>
              </w:rPr>
              <w:t xml:space="preserve">muestra una alternativa para un código de producto inexistente</w:t>
            </w:r>
          </w:p>
        </w:tc>
        <w:tc>
          <w:tcPr/>
          <w:p w:rsidR="00000000" w:rsidDel="00000000" w:rsidP="00000000" w:rsidRDefault="00000000" w:rsidRPr="00000000" w14:paraId="0000008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21</w:t>
            </w:r>
          </w:p>
        </w:tc>
        <w:tc>
          <w:tcPr/>
          <w:p w:rsidR="00000000" w:rsidDel="00000000" w:rsidP="00000000" w:rsidRDefault="00000000" w:rsidRPr="00000000" w14:paraId="00000091">
            <w:pPr>
              <w:rPr/>
            </w:pPr>
            <w:r w:rsidDel="00000000" w:rsidR="00000000" w:rsidRPr="00000000">
              <w:rPr>
                <w:rtl w:val="0"/>
              </w:rPr>
              <w:t xml:space="preserve">App</w:t>
            </w:r>
          </w:p>
        </w:tc>
        <w:tc>
          <w:tcPr/>
          <w:p w:rsidR="00000000" w:rsidDel="00000000" w:rsidP="00000000" w:rsidRDefault="00000000" w:rsidRPr="00000000" w14:paraId="00000092">
            <w:pPr>
              <w:rPr/>
            </w:pPr>
            <w:r w:rsidDel="00000000" w:rsidR="00000000" w:rsidRPr="00000000">
              <w:rPr>
                <w:rtl w:val="0"/>
              </w:rPr>
              <w:t xml:space="preserve">permite abrir el detalle de un servicio que no tiene imagen</w:t>
            </w:r>
          </w:p>
        </w:tc>
        <w:tc>
          <w:tcPr/>
          <w:p w:rsidR="00000000" w:rsidDel="00000000" w:rsidP="00000000" w:rsidRDefault="00000000" w:rsidRPr="00000000" w14:paraId="0000009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22</w:t>
            </w:r>
          </w:p>
        </w:tc>
        <w:tc>
          <w:tcPr/>
          <w:p w:rsidR="00000000" w:rsidDel="00000000" w:rsidP="00000000" w:rsidRDefault="00000000" w:rsidRPr="00000000" w14:paraId="00000095">
            <w:pPr>
              <w:rPr/>
            </w:pPr>
            <w:r w:rsidDel="00000000" w:rsidR="00000000" w:rsidRPr="00000000">
              <w:rPr>
                <w:rtl w:val="0"/>
              </w:rPr>
              <w:t xml:space="preserve">App</w:t>
            </w:r>
          </w:p>
        </w:tc>
        <w:tc>
          <w:tcPr/>
          <w:p w:rsidR="00000000" w:rsidDel="00000000" w:rsidP="00000000" w:rsidRDefault="00000000" w:rsidRPr="00000000" w14:paraId="00000096">
            <w:pPr>
              <w:rPr/>
            </w:pPr>
            <w:r w:rsidDel="00000000" w:rsidR="00000000" w:rsidRPr="00000000">
              <w:rPr>
                <w:rtl w:val="0"/>
              </w:rPr>
              <w:t xml:space="preserve">integra el alta y la eliminación local desde administración</w:t>
            </w:r>
          </w:p>
        </w:tc>
        <w:tc>
          <w:tcPr/>
          <w:p w:rsidR="00000000" w:rsidDel="00000000" w:rsidP="00000000" w:rsidRDefault="00000000" w:rsidRPr="00000000" w14:paraId="0000009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23</w:t>
            </w:r>
          </w:p>
        </w:tc>
        <w:tc>
          <w:tcPr/>
          <w:p w:rsidR="00000000" w:rsidDel="00000000" w:rsidP="00000000" w:rsidRDefault="00000000" w:rsidRPr="00000000" w14:paraId="00000099">
            <w:pPr>
              <w:rPr/>
            </w:pPr>
            <w:r w:rsidDel="00000000" w:rsidR="00000000" w:rsidRPr="00000000">
              <w:rPr>
                <w:rtl w:val="0"/>
              </w:rPr>
              <w:t xml:space="preserve">App</w:t>
            </w:r>
          </w:p>
        </w:tc>
        <w:tc>
          <w:tcPr/>
          <w:p w:rsidR="00000000" w:rsidDel="00000000" w:rsidP="00000000" w:rsidRDefault="00000000" w:rsidRPr="00000000" w14:paraId="0000009A">
            <w:pPr>
              <w:rPr/>
            </w:pPr>
            <w:r w:rsidDel="00000000" w:rsidR="00000000" w:rsidRPr="00000000">
              <w:rPr>
                <w:rtl w:val="0"/>
              </w:rPr>
              <w:t xml:space="preserve">incrementa el mismo producto y lo quita cuando la cantidad vuelve a cero</w:t>
            </w:r>
          </w:p>
        </w:tc>
        <w:tc>
          <w:tcPr/>
          <w:p w:rsidR="00000000" w:rsidDel="00000000" w:rsidP="00000000" w:rsidRDefault="00000000" w:rsidRPr="00000000" w14:paraId="0000009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24</w:t>
            </w:r>
          </w:p>
        </w:tc>
        <w:tc>
          <w:tcPr/>
          <w:p w:rsidR="00000000" w:rsidDel="00000000" w:rsidP="00000000" w:rsidRDefault="00000000" w:rsidRPr="00000000" w14:paraId="0000009D">
            <w:pPr>
              <w:rPr/>
            </w:pPr>
            <w:r w:rsidDel="00000000" w:rsidR="00000000" w:rsidRPr="00000000">
              <w:rPr>
                <w:rtl w:val="0"/>
              </w:rPr>
              <w:t xml:space="preserve">App</w:t>
            </w:r>
          </w:p>
        </w:tc>
        <w:tc>
          <w:tcPr/>
          <w:p w:rsidR="00000000" w:rsidDel="00000000" w:rsidP="00000000" w:rsidRDefault="00000000" w:rsidRPr="00000000" w14:paraId="0000009E">
            <w:pPr>
              <w:rPr/>
            </w:pPr>
            <w:r w:rsidDel="00000000" w:rsidR="00000000" w:rsidRPr="00000000">
              <w:rPr>
                <w:rtl w:val="0"/>
              </w:rPr>
              <w:t xml:space="preserve">reconoce el perfil administrativo del acceso de demostración</w:t>
            </w:r>
          </w:p>
        </w:tc>
        <w:tc>
          <w:tcPr/>
          <w:p w:rsidR="00000000" w:rsidDel="00000000" w:rsidP="00000000" w:rsidRDefault="00000000" w:rsidRPr="00000000" w14:paraId="0000009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25</w:t>
            </w:r>
          </w:p>
        </w:tc>
        <w:tc>
          <w:tcPr/>
          <w:p w:rsidR="00000000" w:rsidDel="00000000" w:rsidP="00000000" w:rsidRDefault="00000000" w:rsidRPr="00000000" w14:paraId="000000A1">
            <w:pPr>
              <w:rPr/>
            </w:pPr>
            <w:r w:rsidDel="00000000" w:rsidR="00000000" w:rsidRPr="00000000">
              <w:rPr>
                <w:rtl w:val="0"/>
              </w:rPr>
              <w:t xml:space="preserve">App</w:t>
            </w:r>
          </w:p>
        </w:tc>
        <w:tc>
          <w:tcPr/>
          <w:p w:rsidR="00000000" w:rsidDel="00000000" w:rsidP="00000000" w:rsidRDefault="00000000" w:rsidRPr="00000000" w14:paraId="000000A2">
            <w:pPr>
              <w:rPr/>
            </w:pPr>
            <w:r w:rsidDel="00000000" w:rsidR="00000000" w:rsidRPr="00000000">
              <w:rPr>
                <w:rtl w:val="0"/>
              </w:rPr>
              <w:t xml:space="preserve">reconoce el perfil nutricionista en el acceso de demostración</w:t>
            </w:r>
          </w:p>
        </w:tc>
        <w:tc>
          <w:tcPr/>
          <w:p w:rsidR="00000000" w:rsidDel="00000000" w:rsidP="00000000" w:rsidRDefault="00000000" w:rsidRPr="00000000" w14:paraId="000000A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26</w:t>
            </w:r>
          </w:p>
        </w:tc>
        <w:tc>
          <w:tcPr/>
          <w:p w:rsidR="00000000" w:rsidDel="00000000" w:rsidP="00000000" w:rsidRDefault="00000000" w:rsidRPr="00000000" w14:paraId="000000A5">
            <w:pPr>
              <w:rPr/>
            </w:pPr>
            <w:r w:rsidDel="00000000" w:rsidR="00000000" w:rsidRPr="00000000">
              <w:rPr>
                <w:rtl w:val="0"/>
              </w:rPr>
              <w:t xml:space="preserve">App</w:t>
            </w:r>
          </w:p>
        </w:tc>
        <w:tc>
          <w:tcPr/>
          <w:p w:rsidR="00000000" w:rsidDel="00000000" w:rsidP="00000000" w:rsidRDefault="00000000" w:rsidRPr="00000000" w14:paraId="000000A6">
            <w:pPr>
              <w:rPr/>
            </w:pPr>
            <w:r w:rsidDel="00000000" w:rsidR="00000000" w:rsidRPr="00000000">
              <w:rPr>
                <w:rtl w:val="0"/>
              </w:rPr>
              <w:t xml:space="preserve">conserva otro producto al incrementar uno y permite eliminar y vaciar el carrito</w:t>
            </w:r>
          </w:p>
        </w:tc>
        <w:tc>
          <w:tcPr/>
          <w:p w:rsidR="00000000" w:rsidDel="00000000" w:rsidP="00000000" w:rsidRDefault="00000000" w:rsidRPr="00000000" w14:paraId="000000A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27</w:t>
            </w:r>
          </w:p>
        </w:tc>
        <w:tc>
          <w:tcPr/>
          <w:p w:rsidR="00000000" w:rsidDel="00000000" w:rsidP="00000000" w:rsidRDefault="00000000" w:rsidRPr="00000000" w14:paraId="000000A9">
            <w:pPr>
              <w:rPr/>
            </w:pPr>
            <w:r w:rsidDel="00000000" w:rsidR="00000000" w:rsidRPr="00000000">
              <w:rPr>
                <w:rtl w:val="0"/>
              </w:rPr>
              <w:t xml:space="preserve">App</w:t>
            </w:r>
          </w:p>
        </w:tc>
        <w:tc>
          <w:tcPr/>
          <w:p w:rsidR="00000000" w:rsidDel="00000000" w:rsidP="00000000" w:rsidRDefault="00000000" w:rsidRPr="00000000" w14:paraId="000000AA">
            <w:pPr>
              <w:rPr/>
            </w:pPr>
            <w:r w:rsidDel="00000000" w:rsidR="00000000" w:rsidRPr="00000000">
              <w:rPr>
                <w:rtl w:val="0"/>
              </w:rPr>
              <w:t xml:space="preserve">recupera la portada sin servicios guardados malformados</w:t>
            </w:r>
          </w:p>
        </w:tc>
        <w:tc>
          <w:tcPr/>
          <w:p w:rsidR="00000000" w:rsidDel="00000000" w:rsidP="00000000" w:rsidRDefault="00000000" w:rsidRPr="00000000" w14:paraId="000000A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28</w:t>
            </w:r>
          </w:p>
        </w:tc>
        <w:tc>
          <w:tcPr/>
          <w:p w:rsidR="00000000" w:rsidDel="00000000" w:rsidP="00000000" w:rsidRDefault="00000000" w:rsidRPr="00000000" w14:paraId="000000AD">
            <w:pPr>
              <w:rPr/>
            </w:pPr>
            <w:r w:rsidDel="00000000" w:rsidR="00000000" w:rsidRPr="00000000">
              <w:rPr>
                <w:rtl w:val="0"/>
              </w:rPr>
              <w:t xml:space="preserve">App</w:t>
            </w:r>
          </w:p>
        </w:tc>
        <w:tc>
          <w:tcPr/>
          <w:p w:rsidR="00000000" w:rsidDel="00000000" w:rsidP="00000000" w:rsidRDefault="00000000" w:rsidRPr="00000000" w14:paraId="000000AE">
            <w:pPr>
              <w:rPr/>
            </w:pPr>
            <w:r w:rsidDel="00000000" w:rsidR="00000000" w:rsidRPr="00000000">
              <w:rPr>
                <w:rtl w:val="0"/>
              </w:rPr>
              <w:t xml:space="preserve">deja sin seleccionar un servicio si el parámetro no existe: /reserva</w:t>
            </w:r>
          </w:p>
        </w:tc>
        <w:tc>
          <w:tcPr/>
          <w:p w:rsidR="00000000" w:rsidDel="00000000" w:rsidP="00000000" w:rsidRDefault="00000000" w:rsidRPr="00000000" w14:paraId="000000A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29</w:t>
            </w:r>
          </w:p>
        </w:tc>
        <w:tc>
          <w:tcPr/>
          <w:p w:rsidR="00000000" w:rsidDel="00000000" w:rsidP="00000000" w:rsidRDefault="00000000" w:rsidRPr="00000000" w14:paraId="000000B1">
            <w:pPr>
              <w:rPr/>
            </w:pPr>
            <w:r w:rsidDel="00000000" w:rsidR="00000000" w:rsidRPr="00000000">
              <w:rPr>
                <w:rtl w:val="0"/>
              </w:rPr>
              <w:t xml:space="preserve">App</w:t>
            </w:r>
          </w:p>
        </w:tc>
        <w:tc>
          <w:tcPr/>
          <w:p w:rsidR="00000000" w:rsidDel="00000000" w:rsidP="00000000" w:rsidRDefault="00000000" w:rsidRPr="00000000" w14:paraId="000000B2">
            <w:pPr>
              <w:rPr/>
            </w:pPr>
            <w:r w:rsidDel="00000000" w:rsidR="00000000" w:rsidRPr="00000000">
              <w:rPr>
                <w:rtl w:val="0"/>
              </w:rPr>
              <w:t xml:space="preserve">deja sin seleccionar un servicio si el parámetro no existe: /reserva?servicio=CODIGO-INEXISTENTE</w:t>
            </w:r>
          </w:p>
        </w:tc>
        <w:tc>
          <w:tcPr/>
          <w:p w:rsidR="00000000" w:rsidDel="00000000" w:rsidP="00000000" w:rsidRDefault="00000000" w:rsidRPr="00000000" w14:paraId="000000B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30</w:t>
            </w:r>
          </w:p>
        </w:tc>
        <w:tc>
          <w:tcPr/>
          <w:p w:rsidR="00000000" w:rsidDel="00000000" w:rsidP="00000000" w:rsidRDefault="00000000" w:rsidRPr="00000000" w14:paraId="000000B5">
            <w:pPr>
              <w:rPr/>
            </w:pPr>
            <w:r w:rsidDel="00000000" w:rsidR="00000000" w:rsidRPr="00000000">
              <w:rPr>
                <w:rtl w:val="0"/>
              </w:rPr>
              <w:t xml:space="preserve">App</w:t>
            </w:r>
          </w:p>
        </w:tc>
        <w:tc>
          <w:tcPr/>
          <w:p w:rsidR="00000000" w:rsidDel="00000000" w:rsidP="00000000" w:rsidRDefault="00000000" w:rsidRPr="00000000" w14:paraId="000000B6">
            <w:pPr>
              <w:rPr/>
            </w:pPr>
            <w:r w:rsidDel="00000000" w:rsidR="00000000" w:rsidRPr="00000000">
              <w:rPr>
                <w:rtl w:val="0"/>
              </w:rPr>
              <w:t xml:space="preserve">muestra errores si la contraseña del acceso queda fuera del rango permitido</w:t>
            </w:r>
          </w:p>
        </w:tc>
        <w:tc>
          <w:tcPr/>
          <w:p w:rsidR="00000000" w:rsidDel="00000000" w:rsidP="00000000" w:rsidRDefault="00000000" w:rsidRPr="00000000" w14:paraId="000000B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31</w:t>
            </w:r>
          </w:p>
        </w:tc>
        <w:tc>
          <w:tcPr/>
          <w:p w:rsidR="00000000" w:rsidDel="00000000" w:rsidP="00000000" w:rsidRDefault="00000000" w:rsidRPr="00000000" w14:paraId="000000B9">
            <w:pPr>
              <w:rPr/>
            </w:pPr>
            <w:r w:rsidDel="00000000" w:rsidR="00000000" w:rsidRPr="00000000">
              <w:rPr>
                <w:rtl w:val="0"/>
              </w:rPr>
              <w:t xml:space="preserve">App</w:t>
            </w:r>
          </w:p>
        </w:tc>
        <w:tc>
          <w:tcPr/>
          <w:p w:rsidR="00000000" w:rsidDel="00000000" w:rsidP="00000000" w:rsidRDefault="00000000" w:rsidRPr="00000000" w14:paraId="000000BA">
            <w:pPr>
              <w:rPr/>
            </w:pPr>
            <w:r w:rsidDel="00000000" w:rsidR="00000000" w:rsidRPr="00000000">
              <w:rPr>
                <w:rtl w:val="0"/>
              </w:rPr>
              <w:t xml:space="preserve">expone un mensaje si el navegador rechaza guardar la sesión de demostración</w:t>
            </w:r>
          </w:p>
        </w:tc>
        <w:tc>
          <w:tcPr/>
          <w:p w:rsidR="00000000" w:rsidDel="00000000" w:rsidP="00000000" w:rsidRDefault="00000000" w:rsidRPr="00000000" w14:paraId="000000B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32</w:t>
            </w:r>
          </w:p>
        </w:tc>
        <w:tc>
          <w:tcPr/>
          <w:p w:rsidR="00000000" w:rsidDel="00000000" w:rsidP="00000000" w:rsidRDefault="00000000" w:rsidRPr="00000000" w14:paraId="000000BD">
            <w:pPr>
              <w:rPr/>
            </w:pPr>
            <w:r w:rsidDel="00000000" w:rsidR="00000000" w:rsidRPr="00000000">
              <w:rPr>
                <w:rtl w:val="0"/>
              </w:rPr>
              <w:t xml:space="preserve">App</w:t>
            </w:r>
          </w:p>
        </w:tc>
        <w:tc>
          <w:tcPr/>
          <w:p w:rsidR="00000000" w:rsidDel="00000000" w:rsidP="00000000" w:rsidRDefault="00000000" w:rsidRPr="00000000" w14:paraId="000000BE">
            <w:pPr>
              <w:rPr/>
            </w:pPr>
            <w:r w:rsidDel="00000000" w:rsidR="00000000" w:rsidRPr="00000000">
              <w:rPr>
                <w:rtl w:val="0"/>
              </w:rPr>
              <w:t xml:space="preserve">rechaza un correo no permitido en el acceso</w:t>
            </w:r>
          </w:p>
        </w:tc>
        <w:tc>
          <w:tcPr/>
          <w:p w:rsidR="00000000" w:rsidDel="00000000" w:rsidP="00000000" w:rsidRDefault="00000000" w:rsidRPr="00000000" w14:paraId="000000B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33</w:t>
            </w:r>
          </w:p>
        </w:tc>
        <w:tc>
          <w:tcPr/>
          <w:p w:rsidR="00000000" w:rsidDel="00000000" w:rsidP="00000000" w:rsidRDefault="00000000" w:rsidRPr="00000000" w14:paraId="000000C1">
            <w:pPr>
              <w:rPr/>
            </w:pPr>
            <w:r w:rsidDel="00000000" w:rsidR="00000000" w:rsidRPr="00000000">
              <w:rPr>
                <w:rtl w:val="0"/>
              </w:rPr>
              <w:t xml:space="preserve">App</w:t>
            </w:r>
          </w:p>
        </w:tc>
        <w:tc>
          <w:tcPr/>
          <w:p w:rsidR="00000000" w:rsidDel="00000000" w:rsidP="00000000" w:rsidRDefault="00000000" w:rsidRPr="00000000" w14:paraId="000000C2">
            <w:pPr>
              <w:rPr/>
            </w:pPr>
            <w:r w:rsidDel="00000000" w:rsidR="00000000" w:rsidRPr="00000000">
              <w:rPr>
                <w:rtl w:val="0"/>
              </w:rPr>
              <w:t xml:space="preserve">rechaza una contraseña demasiado corta durante el acceso</w:t>
            </w:r>
          </w:p>
        </w:tc>
        <w:tc>
          <w:tcPr/>
          <w:p w:rsidR="00000000" w:rsidDel="00000000" w:rsidP="00000000" w:rsidRDefault="00000000" w:rsidRPr="00000000" w14:paraId="000000C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34</w:t>
            </w:r>
          </w:p>
        </w:tc>
        <w:tc>
          <w:tcPr/>
          <w:p w:rsidR="00000000" w:rsidDel="00000000" w:rsidP="00000000" w:rsidRDefault="00000000" w:rsidRPr="00000000" w14:paraId="000000C5">
            <w:pPr>
              <w:rPr/>
            </w:pPr>
            <w:r w:rsidDel="00000000" w:rsidR="00000000" w:rsidRPr="00000000">
              <w:rPr>
                <w:rtl w:val="0"/>
              </w:rPr>
              <w:t xml:space="preserve">App</w:t>
            </w:r>
          </w:p>
        </w:tc>
        <w:tc>
          <w:tcPr/>
          <w:p w:rsidR="00000000" w:rsidDel="00000000" w:rsidP="00000000" w:rsidRDefault="00000000" w:rsidRPr="00000000" w14:paraId="000000C6">
            <w:pPr>
              <w:rPr/>
            </w:pPr>
            <w:r w:rsidDel="00000000" w:rsidR="00000000" w:rsidRPr="00000000">
              <w:rPr>
                <w:rtl w:val="0"/>
              </w:rPr>
              <w:t xml:space="preserve">rechaza una contraseña demasiado corta durante el registro</w:t>
            </w:r>
          </w:p>
        </w:tc>
        <w:tc>
          <w:tcPr/>
          <w:p w:rsidR="00000000" w:rsidDel="00000000" w:rsidP="00000000" w:rsidRDefault="00000000" w:rsidRPr="00000000" w14:paraId="000000C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35</w:t>
            </w:r>
          </w:p>
        </w:tc>
        <w:tc>
          <w:tcPr/>
          <w:p w:rsidR="00000000" w:rsidDel="00000000" w:rsidP="00000000" w:rsidRDefault="00000000" w:rsidRPr="00000000" w14:paraId="000000C9">
            <w:pPr>
              <w:rPr/>
            </w:pPr>
            <w:r w:rsidDel="00000000" w:rsidR="00000000" w:rsidRPr="00000000">
              <w:rPr>
                <w:rtl w:val="0"/>
              </w:rPr>
              <w:t xml:space="preserve">integrante-1.catalogo</w:t>
            </w:r>
          </w:p>
        </w:tc>
        <w:tc>
          <w:tcPr/>
          <w:p w:rsidR="00000000" w:rsidDel="00000000" w:rsidP="00000000" w:rsidRDefault="00000000" w:rsidRPr="00000000" w14:paraId="000000CA">
            <w:pPr>
              <w:rPr/>
            </w:pPr>
            <w:r w:rsidDel="00000000" w:rsidR="00000000" w:rsidRPr="00000000">
              <w:rPr>
                <w:rtl w:val="0"/>
              </w:rPr>
              <w:t xml:space="preserve">muestra nombre y categoría desde las props</w:t>
            </w:r>
          </w:p>
        </w:tc>
        <w:tc>
          <w:tcPr/>
          <w:p w:rsidR="00000000" w:rsidDel="00000000" w:rsidP="00000000" w:rsidRDefault="00000000" w:rsidRPr="00000000" w14:paraId="000000C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36</w:t>
            </w:r>
          </w:p>
        </w:tc>
        <w:tc>
          <w:tcPr/>
          <w:p w:rsidR="00000000" w:rsidDel="00000000" w:rsidP="00000000" w:rsidRDefault="00000000" w:rsidRPr="00000000" w14:paraId="000000CD">
            <w:pPr>
              <w:rPr/>
            </w:pPr>
            <w:r w:rsidDel="00000000" w:rsidR="00000000" w:rsidRPr="00000000">
              <w:rPr>
                <w:rtl w:val="0"/>
              </w:rPr>
              <w:t xml:space="preserve">integrante-1.catalogo</w:t>
            </w:r>
          </w:p>
        </w:tc>
        <w:tc>
          <w:tcPr/>
          <w:p w:rsidR="00000000" w:rsidDel="00000000" w:rsidP="00000000" w:rsidRDefault="00000000" w:rsidRPr="00000000" w14:paraId="000000CE">
            <w:pPr>
              <w:rPr/>
            </w:pPr>
            <w:r w:rsidDel="00000000" w:rsidR="00000000" w:rsidRPr="00000000">
              <w:rPr>
                <w:rtl w:val="0"/>
              </w:rPr>
              <w:t xml:space="preserve">muestra el precio formateado</w:t>
            </w:r>
          </w:p>
        </w:tc>
        <w:tc>
          <w:tcPr/>
          <w:p w:rsidR="00000000" w:rsidDel="00000000" w:rsidP="00000000" w:rsidRDefault="00000000" w:rsidRPr="00000000" w14:paraId="000000C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37</w:t>
            </w:r>
          </w:p>
        </w:tc>
        <w:tc>
          <w:tcPr/>
          <w:p w:rsidR="00000000" w:rsidDel="00000000" w:rsidP="00000000" w:rsidRDefault="00000000" w:rsidRPr="00000000" w14:paraId="000000D1">
            <w:pPr>
              <w:rPr/>
            </w:pPr>
            <w:r w:rsidDel="00000000" w:rsidR="00000000" w:rsidRPr="00000000">
              <w:rPr>
                <w:rtl w:val="0"/>
              </w:rPr>
              <w:t xml:space="preserve">integrante-1.catalogo</w:t>
            </w:r>
          </w:p>
        </w:tc>
        <w:tc>
          <w:tcPr/>
          <w:p w:rsidR="00000000" w:rsidDel="00000000" w:rsidP="00000000" w:rsidRDefault="00000000" w:rsidRPr="00000000" w14:paraId="000000D2">
            <w:pPr>
              <w:rPr/>
            </w:pPr>
            <w:r w:rsidDel="00000000" w:rsidR="00000000" w:rsidRPr="00000000">
              <w:rPr>
                <w:rtl w:val="0"/>
              </w:rPr>
              <w:t xml:space="preserve">da a la imagen un texto alternativo descriptivo</w:t>
            </w:r>
          </w:p>
        </w:tc>
        <w:tc>
          <w:tcPr/>
          <w:p w:rsidR="00000000" w:rsidDel="00000000" w:rsidP="00000000" w:rsidRDefault="00000000" w:rsidRPr="00000000" w14:paraId="000000D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38</w:t>
            </w:r>
          </w:p>
        </w:tc>
        <w:tc>
          <w:tcPr/>
          <w:p w:rsidR="00000000" w:rsidDel="00000000" w:rsidP="00000000" w:rsidRDefault="00000000" w:rsidRPr="00000000" w14:paraId="000000D5">
            <w:pPr>
              <w:rPr/>
            </w:pPr>
            <w:r w:rsidDel="00000000" w:rsidR="00000000" w:rsidRPr="00000000">
              <w:rPr>
                <w:rtl w:val="0"/>
              </w:rPr>
              <w:t xml:space="preserve">integrante-1.catalogo</w:t>
            </w:r>
          </w:p>
        </w:tc>
        <w:tc>
          <w:tcPr/>
          <w:p w:rsidR="00000000" w:rsidDel="00000000" w:rsidP="00000000" w:rsidRDefault="00000000" w:rsidRPr="00000000" w14:paraId="000000D6">
            <w:pPr>
              <w:rPr/>
            </w:pPr>
            <w:r w:rsidDel="00000000" w:rsidR="00000000" w:rsidRPr="00000000">
              <w:rPr>
                <w:rtl w:val="0"/>
              </w:rPr>
              <w:t xml:space="preserve">llama al callback con el producto correcto</w:t>
            </w:r>
          </w:p>
        </w:tc>
        <w:tc>
          <w:tcPr/>
          <w:p w:rsidR="00000000" w:rsidDel="00000000" w:rsidP="00000000" w:rsidRDefault="00000000" w:rsidRPr="00000000" w14:paraId="000000D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39</w:t>
            </w:r>
          </w:p>
        </w:tc>
        <w:tc>
          <w:tcPr/>
          <w:p w:rsidR="00000000" w:rsidDel="00000000" w:rsidP="00000000" w:rsidRDefault="00000000" w:rsidRPr="00000000" w14:paraId="000000D9">
            <w:pPr>
              <w:rPr/>
            </w:pPr>
            <w:r w:rsidDel="00000000" w:rsidR="00000000" w:rsidRPr="00000000">
              <w:rPr>
                <w:rtl w:val="0"/>
              </w:rPr>
              <w:t xml:space="preserve">integrante-1.catalogo</w:t>
            </w:r>
          </w:p>
        </w:tc>
        <w:tc>
          <w:tcPr/>
          <w:p w:rsidR="00000000" w:rsidDel="00000000" w:rsidP="00000000" w:rsidRDefault="00000000" w:rsidRPr="00000000" w14:paraId="000000DA">
            <w:pPr>
              <w:rPr/>
            </w:pPr>
            <w:r w:rsidDel="00000000" w:rsidR="00000000" w:rsidRPr="00000000">
              <w:rPr>
                <w:rtl w:val="0"/>
              </w:rPr>
              <w:t xml:space="preserve">enlaza al detalle usando el código del producto</w:t>
            </w:r>
          </w:p>
        </w:tc>
        <w:tc>
          <w:tcPr/>
          <w:p w:rsidR="00000000" w:rsidDel="00000000" w:rsidP="00000000" w:rsidRDefault="00000000" w:rsidRPr="00000000" w14:paraId="000000D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40</w:t>
            </w:r>
          </w:p>
        </w:tc>
        <w:tc>
          <w:tcPr/>
          <w:p w:rsidR="00000000" w:rsidDel="00000000" w:rsidP="00000000" w:rsidRDefault="00000000" w:rsidRPr="00000000" w14:paraId="000000DD">
            <w:pPr>
              <w:rPr/>
            </w:pPr>
            <w:r w:rsidDel="00000000" w:rsidR="00000000" w:rsidRPr="00000000">
              <w:rPr>
                <w:rtl w:val="0"/>
              </w:rPr>
              <w:t xml:space="preserve">integrante-1.catalogo</w:t>
            </w:r>
          </w:p>
        </w:tc>
        <w:tc>
          <w:tcPr/>
          <w:p w:rsidR="00000000" w:rsidDel="00000000" w:rsidP="00000000" w:rsidRDefault="00000000" w:rsidRPr="00000000" w14:paraId="000000DE">
            <w:pPr>
              <w:rPr/>
            </w:pPr>
            <w:r w:rsidDel="00000000" w:rsidR="00000000" w:rsidRPr="00000000">
              <w:rPr>
                <w:rtl w:val="0"/>
              </w:rPr>
              <w:t xml:space="preserve">genera las tarjetas desde todos los objetos recibidos</w:t>
            </w:r>
          </w:p>
        </w:tc>
        <w:tc>
          <w:tcPr/>
          <w:p w:rsidR="00000000" w:rsidDel="00000000" w:rsidP="00000000" w:rsidRDefault="00000000" w:rsidRPr="00000000" w14:paraId="000000D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41</w:t>
            </w:r>
          </w:p>
        </w:tc>
        <w:tc>
          <w:tcPr/>
          <w:p w:rsidR="00000000" w:rsidDel="00000000" w:rsidP="00000000" w:rsidRDefault="00000000" w:rsidRPr="00000000" w14:paraId="000000E1">
            <w:pPr>
              <w:rPr/>
            </w:pPr>
            <w:r w:rsidDel="00000000" w:rsidR="00000000" w:rsidRPr="00000000">
              <w:rPr>
                <w:rtl w:val="0"/>
              </w:rPr>
              <w:t xml:space="preserve">integrante-1.catalogo</w:t>
            </w:r>
          </w:p>
        </w:tc>
        <w:tc>
          <w:tcPr/>
          <w:p w:rsidR="00000000" w:rsidDel="00000000" w:rsidP="00000000" w:rsidRDefault="00000000" w:rsidRPr="00000000" w14:paraId="000000E2">
            <w:pPr>
              <w:rPr/>
            </w:pPr>
            <w:r w:rsidDel="00000000" w:rsidR="00000000" w:rsidRPr="00000000">
              <w:rPr>
                <w:rtl w:val="0"/>
              </w:rPr>
              <w:t xml:space="preserve">filtra los productos por categoría</w:t>
            </w:r>
          </w:p>
        </w:tc>
        <w:tc>
          <w:tcPr/>
          <w:p w:rsidR="00000000" w:rsidDel="00000000" w:rsidP="00000000" w:rsidRDefault="00000000" w:rsidRPr="00000000" w14:paraId="000000E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42</w:t>
            </w:r>
          </w:p>
        </w:tc>
        <w:tc>
          <w:tcPr/>
          <w:p w:rsidR="00000000" w:rsidDel="00000000" w:rsidP="00000000" w:rsidRDefault="00000000" w:rsidRPr="00000000" w14:paraId="000000E5">
            <w:pPr>
              <w:rPr/>
            </w:pPr>
            <w:r w:rsidDel="00000000" w:rsidR="00000000" w:rsidRPr="00000000">
              <w:rPr>
                <w:rtl w:val="0"/>
              </w:rPr>
              <w:t xml:space="preserve">integrante-1.catalogo</w:t>
            </w:r>
          </w:p>
        </w:tc>
        <w:tc>
          <w:tcPr/>
          <w:p w:rsidR="00000000" w:rsidDel="00000000" w:rsidP="00000000" w:rsidRDefault="00000000" w:rsidRPr="00000000" w14:paraId="000000E6">
            <w:pPr>
              <w:rPr/>
            </w:pPr>
            <w:r w:rsidDel="00000000" w:rsidR="00000000" w:rsidRPr="00000000">
              <w:rPr>
                <w:rtl w:val="0"/>
              </w:rPr>
              <w:t xml:space="preserve">busca por nombre del servicio</w:t>
            </w:r>
          </w:p>
        </w:tc>
        <w:tc>
          <w:tcPr/>
          <w:p w:rsidR="00000000" w:rsidDel="00000000" w:rsidP="00000000" w:rsidRDefault="00000000" w:rsidRPr="00000000" w14:paraId="000000E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43</w:t>
            </w:r>
          </w:p>
        </w:tc>
        <w:tc>
          <w:tcPr/>
          <w:p w:rsidR="00000000" w:rsidDel="00000000" w:rsidP="00000000" w:rsidRDefault="00000000" w:rsidRPr="00000000" w14:paraId="000000E9">
            <w:pPr>
              <w:rPr/>
            </w:pPr>
            <w:r w:rsidDel="00000000" w:rsidR="00000000" w:rsidRPr="00000000">
              <w:rPr>
                <w:rtl w:val="0"/>
              </w:rPr>
              <w:t xml:space="preserve">integrante-1.catalogo</w:t>
            </w:r>
          </w:p>
        </w:tc>
        <w:tc>
          <w:tcPr/>
          <w:p w:rsidR="00000000" w:rsidDel="00000000" w:rsidP="00000000" w:rsidRDefault="00000000" w:rsidRPr="00000000" w14:paraId="000000EA">
            <w:pPr>
              <w:rPr/>
            </w:pPr>
            <w:r w:rsidDel="00000000" w:rsidR="00000000" w:rsidRPr="00000000">
              <w:rPr>
                <w:rtl w:val="0"/>
              </w:rPr>
              <w:t xml:space="preserve">muestra un aviso si no hay coincidencias</w:t>
            </w:r>
          </w:p>
        </w:tc>
        <w:tc>
          <w:tcPr/>
          <w:p w:rsidR="00000000" w:rsidDel="00000000" w:rsidP="00000000" w:rsidRDefault="00000000" w:rsidRPr="00000000" w14:paraId="000000E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44</w:t>
            </w:r>
          </w:p>
        </w:tc>
        <w:tc>
          <w:tcPr/>
          <w:p w:rsidR="00000000" w:rsidDel="00000000" w:rsidP="00000000" w:rsidRDefault="00000000" w:rsidRPr="00000000" w14:paraId="000000ED">
            <w:pPr>
              <w:rPr/>
            </w:pPr>
            <w:r w:rsidDel="00000000" w:rsidR="00000000" w:rsidRPr="00000000">
              <w:rPr>
                <w:rtl w:val="0"/>
              </w:rPr>
              <w:t xml:space="preserve">integrante-1.catalogo</w:t>
            </w:r>
          </w:p>
        </w:tc>
        <w:tc>
          <w:tcPr/>
          <w:p w:rsidR="00000000" w:rsidDel="00000000" w:rsidP="00000000" w:rsidRDefault="00000000" w:rsidRPr="00000000" w14:paraId="000000EE">
            <w:pPr>
              <w:rPr/>
            </w:pPr>
            <w:r w:rsidDel="00000000" w:rsidR="00000000" w:rsidRPr="00000000">
              <w:rPr>
                <w:rtl w:val="0"/>
              </w:rPr>
              <w:t xml:space="preserve">trata precios gratis e inválidos de forma explícita</w:t>
            </w:r>
          </w:p>
        </w:tc>
        <w:tc>
          <w:tcPr/>
          <w:p w:rsidR="00000000" w:rsidDel="00000000" w:rsidP="00000000" w:rsidRDefault="00000000" w:rsidRPr="00000000" w14:paraId="000000E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45</w:t>
            </w:r>
          </w:p>
        </w:tc>
        <w:tc>
          <w:tcPr/>
          <w:p w:rsidR="00000000" w:rsidDel="00000000" w:rsidP="00000000" w:rsidRDefault="00000000" w:rsidRPr="00000000" w14:paraId="000000F1">
            <w:pPr>
              <w:rPr/>
            </w:pPr>
            <w:r w:rsidDel="00000000" w:rsidR="00000000" w:rsidRPr="00000000">
              <w:rPr>
                <w:rtl w:val="0"/>
              </w:rPr>
              <w:t xml:space="preserve">integrante-2.carrito</w:t>
            </w:r>
          </w:p>
        </w:tc>
        <w:tc>
          <w:tcPr/>
          <w:p w:rsidR="00000000" w:rsidDel="00000000" w:rsidP="00000000" w:rsidRDefault="00000000" w:rsidRPr="00000000" w14:paraId="000000F2">
            <w:pPr>
              <w:rPr/>
            </w:pPr>
            <w:r w:rsidDel="00000000" w:rsidR="00000000" w:rsidRPr="00000000">
              <w:rPr>
                <w:rtl w:val="0"/>
              </w:rPr>
              <w:t xml:space="preserve">muestra el estado vacío y el enlace al catálogo</w:t>
            </w:r>
          </w:p>
        </w:tc>
        <w:tc>
          <w:tcPr/>
          <w:p w:rsidR="00000000" w:rsidDel="00000000" w:rsidP="00000000" w:rsidRDefault="00000000" w:rsidRPr="00000000" w14:paraId="000000F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46</w:t>
            </w:r>
          </w:p>
        </w:tc>
        <w:tc>
          <w:tcPr/>
          <w:p w:rsidR="00000000" w:rsidDel="00000000" w:rsidP="00000000" w:rsidRDefault="00000000" w:rsidRPr="00000000" w14:paraId="000000F5">
            <w:pPr>
              <w:rPr/>
            </w:pPr>
            <w:r w:rsidDel="00000000" w:rsidR="00000000" w:rsidRPr="00000000">
              <w:rPr>
                <w:rtl w:val="0"/>
              </w:rPr>
              <w:t xml:space="preserve">integrante-2.carrito</w:t>
            </w:r>
          </w:p>
        </w:tc>
        <w:tc>
          <w:tcPr/>
          <w:p w:rsidR="00000000" w:rsidDel="00000000" w:rsidP="00000000" w:rsidRDefault="00000000" w:rsidRPr="00000000" w14:paraId="000000F6">
            <w:pPr>
              <w:rPr/>
            </w:pPr>
            <w:r w:rsidDel="00000000" w:rsidR="00000000" w:rsidRPr="00000000">
              <w:rPr>
                <w:rtl w:val="0"/>
              </w:rPr>
              <w:t xml:space="preserve">muestra producto y cantidad recibidos</w:t>
            </w:r>
          </w:p>
        </w:tc>
        <w:tc>
          <w:tcPr/>
          <w:p w:rsidR="00000000" w:rsidDel="00000000" w:rsidP="00000000" w:rsidRDefault="00000000" w:rsidRPr="00000000" w14:paraId="000000F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47</w:t>
            </w:r>
          </w:p>
        </w:tc>
        <w:tc>
          <w:tcPr/>
          <w:p w:rsidR="00000000" w:rsidDel="00000000" w:rsidP="00000000" w:rsidRDefault="00000000" w:rsidRPr="00000000" w14:paraId="000000F9">
            <w:pPr>
              <w:rPr/>
            </w:pPr>
            <w:r w:rsidDel="00000000" w:rsidR="00000000" w:rsidRPr="00000000">
              <w:rPr>
                <w:rtl w:val="0"/>
              </w:rPr>
              <w:t xml:space="preserve">integrante-2.carrito</w:t>
            </w:r>
          </w:p>
        </w:tc>
        <w:tc>
          <w:tcPr/>
          <w:p w:rsidR="00000000" w:rsidDel="00000000" w:rsidP="00000000" w:rsidRDefault="00000000" w:rsidRPr="00000000" w14:paraId="000000FA">
            <w:pPr>
              <w:rPr/>
            </w:pPr>
            <w:r w:rsidDel="00000000" w:rsidR="00000000" w:rsidRPr="00000000">
              <w:rPr>
                <w:rtl w:val="0"/>
              </w:rPr>
              <w:t xml:space="preserve">calcula el total multiplicando precio por cantidad</w:t>
            </w:r>
          </w:p>
        </w:tc>
        <w:tc>
          <w:tcPr/>
          <w:p w:rsidR="00000000" w:rsidDel="00000000" w:rsidP="00000000" w:rsidRDefault="00000000" w:rsidRPr="00000000" w14:paraId="000000F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48</w:t>
            </w:r>
          </w:p>
        </w:tc>
        <w:tc>
          <w:tcPr/>
          <w:p w:rsidR="00000000" w:rsidDel="00000000" w:rsidP="00000000" w:rsidRDefault="00000000" w:rsidRPr="00000000" w14:paraId="000000FD">
            <w:pPr>
              <w:rPr/>
            </w:pPr>
            <w:r w:rsidDel="00000000" w:rsidR="00000000" w:rsidRPr="00000000">
              <w:rPr>
                <w:rtl w:val="0"/>
              </w:rPr>
              <w:t xml:space="preserve">integrante-2.carrito</w:t>
            </w:r>
          </w:p>
        </w:tc>
        <w:tc>
          <w:tcPr/>
          <w:p w:rsidR="00000000" w:rsidDel="00000000" w:rsidP="00000000" w:rsidRDefault="00000000" w:rsidRPr="00000000" w14:paraId="000000FE">
            <w:pPr>
              <w:rPr/>
            </w:pPr>
            <w:r w:rsidDel="00000000" w:rsidR="00000000" w:rsidRPr="00000000">
              <w:rPr>
                <w:rtl w:val="0"/>
              </w:rPr>
              <w:t xml:space="preserve">solicita aumentar la cantidad a través de la prop callback</w:t>
            </w:r>
          </w:p>
        </w:tc>
        <w:tc>
          <w:tcPr/>
          <w:p w:rsidR="00000000" w:rsidDel="00000000" w:rsidP="00000000" w:rsidRDefault="00000000" w:rsidRPr="00000000" w14:paraId="000000F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49</w:t>
            </w:r>
          </w:p>
        </w:tc>
        <w:tc>
          <w:tcPr/>
          <w:p w:rsidR="00000000" w:rsidDel="00000000" w:rsidP="00000000" w:rsidRDefault="00000000" w:rsidRPr="00000000" w14:paraId="00000101">
            <w:pPr>
              <w:rPr/>
            </w:pPr>
            <w:r w:rsidDel="00000000" w:rsidR="00000000" w:rsidRPr="00000000">
              <w:rPr>
                <w:rtl w:val="0"/>
              </w:rPr>
              <w:t xml:space="preserve">integrante-2.carrito</w:t>
            </w:r>
          </w:p>
        </w:tc>
        <w:tc>
          <w:tcPr/>
          <w:p w:rsidR="00000000" w:rsidDel="00000000" w:rsidP="00000000" w:rsidRDefault="00000000" w:rsidRPr="00000000" w14:paraId="00000102">
            <w:pPr>
              <w:rPr/>
            </w:pPr>
            <w:r w:rsidDel="00000000" w:rsidR="00000000" w:rsidRPr="00000000">
              <w:rPr>
                <w:rtl w:val="0"/>
              </w:rPr>
              <w:t xml:space="preserve">solicita disminuir la cantidad a través de la prop callback</w:t>
            </w:r>
          </w:p>
        </w:tc>
        <w:tc>
          <w:tcPr/>
          <w:p w:rsidR="00000000" w:rsidDel="00000000" w:rsidP="00000000" w:rsidRDefault="00000000" w:rsidRPr="00000000" w14:paraId="0000010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50</w:t>
            </w:r>
          </w:p>
        </w:tc>
        <w:tc>
          <w:tcPr/>
          <w:p w:rsidR="00000000" w:rsidDel="00000000" w:rsidP="00000000" w:rsidRDefault="00000000" w:rsidRPr="00000000" w14:paraId="00000105">
            <w:pPr>
              <w:rPr/>
            </w:pPr>
            <w:r w:rsidDel="00000000" w:rsidR="00000000" w:rsidRPr="00000000">
              <w:rPr>
                <w:rtl w:val="0"/>
              </w:rPr>
              <w:t xml:space="preserve">integrante-2.carrito</w:t>
            </w:r>
          </w:p>
        </w:tc>
        <w:tc>
          <w:tcPr/>
          <w:p w:rsidR="00000000" w:rsidDel="00000000" w:rsidP="00000000" w:rsidRDefault="00000000" w:rsidRPr="00000000" w14:paraId="00000106">
            <w:pPr>
              <w:rPr/>
            </w:pPr>
            <w:r w:rsidDel="00000000" w:rsidR="00000000" w:rsidRPr="00000000">
              <w:rPr>
                <w:rtl w:val="0"/>
              </w:rPr>
              <w:t xml:space="preserve">solicita eliminar la línea seleccionada</w:t>
            </w:r>
          </w:p>
        </w:tc>
        <w:tc>
          <w:tcPr/>
          <w:p w:rsidR="00000000" w:rsidDel="00000000" w:rsidP="00000000" w:rsidRDefault="00000000" w:rsidRPr="00000000" w14:paraId="0000010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51</w:t>
            </w:r>
          </w:p>
        </w:tc>
        <w:tc>
          <w:tcPr/>
          <w:p w:rsidR="00000000" w:rsidDel="00000000" w:rsidP="00000000" w:rsidRDefault="00000000" w:rsidRPr="00000000" w14:paraId="00000109">
            <w:pPr>
              <w:rPr/>
            </w:pPr>
            <w:r w:rsidDel="00000000" w:rsidR="00000000" w:rsidRPr="00000000">
              <w:rPr>
                <w:rtl w:val="0"/>
              </w:rPr>
              <w:t xml:space="preserve">integrante-2.carrito</w:t>
            </w:r>
          </w:p>
        </w:tc>
        <w:tc>
          <w:tcPr/>
          <w:p w:rsidR="00000000" w:rsidDel="00000000" w:rsidP="00000000" w:rsidRDefault="00000000" w:rsidRPr="00000000" w14:paraId="0000010A">
            <w:pPr>
              <w:rPr/>
            </w:pPr>
            <w:r w:rsidDel="00000000" w:rsidR="00000000" w:rsidRPr="00000000">
              <w:rPr>
                <w:rtl w:val="0"/>
              </w:rPr>
              <w:t xml:space="preserve">permite vaciar el carrito</w:t>
            </w:r>
          </w:p>
        </w:tc>
        <w:tc>
          <w:tcPr/>
          <w:p w:rsidR="00000000" w:rsidDel="00000000" w:rsidP="00000000" w:rsidRDefault="00000000" w:rsidRPr="00000000" w14:paraId="0000010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52</w:t>
            </w:r>
          </w:p>
        </w:tc>
        <w:tc>
          <w:tcPr/>
          <w:p w:rsidR="00000000" w:rsidDel="00000000" w:rsidP="00000000" w:rsidRDefault="00000000" w:rsidRPr="00000000" w14:paraId="0000010D">
            <w:pPr>
              <w:rPr/>
            </w:pPr>
            <w:r w:rsidDel="00000000" w:rsidR="00000000" w:rsidRPr="00000000">
              <w:rPr>
                <w:rtl w:val="0"/>
              </w:rPr>
              <w:t xml:space="preserve">integrante-2.carrito</w:t>
            </w:r>
          </w:p>
        </w:tc>
        <w:tc>
          <w:tcPr/>
          <w:p w:rsidR="00000000" w:rsidDel="00000000" w:rsidP="00000000" w:rsidRDefault="00000000" w:rsidRPr="00000000" w14:paraId="0000010E">
            <w:pPr>
              <w:rPr/>
            </w:pPr>
            <w:r w:rsidDel="00000000" w:rsidR="00000000" w:rsidRPr="00000000">
              <w:rPr>
                <w:rtl w:val="0"/>
              </w:rPr>
              <w:t xml:space="preserve">muestra el subtotal de la línea</w:t>
            </w:r>
          </w:p>
        </w:tc>
        <w:tc>
          <w:tcPr/>
          <w:p w:rsidR="00000000" w:rsidDel="00000000" w:rsidP="00000000" w:rsidRDefault="00000000" w:rsidRPr="00000000" w14:paraId="0000010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53</w:t>
            </w:r>
          </w:p>
        </w:tc>
        <w:tc>
          <w:tcPr/>
          <w:p w:rsidR="00000000" w:rsidDel="00000000" w:rsidP="00000000" w:rsidRDefault="00000000" w:rsidRPr="00000000" w14:paraId="00000111">
            <w:pPr>
              <w:rPr/>
            </w:pPr>
            <w:r w:rsidDel="00000000" w:rsidR="00000000" w:rsidRPr="00000000">
              <w:rPr>
                <w:rtl w:val="0"/>
              </w:rPr>
              <w:t xml:space="preserve">integrante-2.carrito</w:t>
            </w:r>
          </w:p>
        </w:tc>
        <w:tc>
          <w:tcPr/>
          <w:p w:rsidR="00000000" w:rsidDel="00000000" w:rsidP="00000000" w:rsidRDefault="00000000" w:rsidRPr="00000000" w14:paraId="00000112">
            <w:pPr>
              <w:rPr/>
            </w:pPr>
            <w:r w:rsidDel="00000000" w:rsidR="00000000" w:rsidRPr="00000000">
              <w:rPr>
                <w:rtl w:val="0"/>
              </w:rPr>
              <w:t xml:space="preserve">ofrece continuar hacia el formulario de reserva</w:t>
            </w:r>
          </w:p>
        </w:tc>
        <w:tc>
          <w:tcPr/>
          <w:p w:rsidR="00000000" w:rsidDel="00000000" w:rsidP="00000000" w:rsidRDefault="00000000" w:rsidRPr="00000000" w14:paraId="0000011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54</w:t>
            </w:r>
          </w:p>
        </w:tc>
        <w:tc>
          <w:tcPr/>
          <w:p w:rsidR="00000000" w:rsidDel="00000000" w:rsidP="00000000" w:rsidRDefault="00000000" w:rsidRPr="00000000" w14:paraId="00000115">
            <w:pPr>
              <w:rPr/>
            </w:pPr>
            <w:r w:rsidDel="00000000" w:rsidR="00000000" w:rsidRPr="00000000">
              <w:rPr>
                <w:rtl w:val="0"/>
              </w:rPr>
              <w:t xml:space="preserve">integrante-2.carrito</w:t>
            </w:r>
          </w:p>
        </w:tc>
        <w:tc>
          <w:tcPr/>
          <w:p w:rsidR="00000000" w:rsidDel="00000000" w:rsidP="00000000" w:rsidRDefault="00000000" w:rsidRPr="00000000" w14:paraId="00000116">
            <w:pPr>
              <w:rPr/>
            </w:pPr>
            <w:r w:rsidDel="00000000" w:rsidR="00000000" w:rsidRPr="00000000">
              <w:rPr>
                <w:rtl w:val="0"/>
              </w:rPr>
              <w:t xml:space="preserve">suma el importe de varias líneas</w:t>
            </w:r>
          </w:p>
        </w:tc>
        <w:tc>
          <w:tcPr/>
          <w:p w:rsidR="00000000" w:rsidDel="00000000" w:rsidP="00000000" w:rsidRDefault="00000000" w:rsidRPr="00000000" w14:paraId="0000011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55</w:t>
            </w:r>
          </w:p>
        </w:tc>
        <w:tc>
          <w:tcPr/>
          <w:p w:rsidR="00000000" w:rsidDel="00000000" w:rsidP="00000000" w:rsidRDefault="00000000" w:rsidRPr="00000000" w14:paraId="00000119">
            <w:pPr>
              <w:rPr/>
            </w:pPr>
            <w:r w:rsidDel="00000000" w:rsidR="00000000" w:rsidRPr="00000000">
              <w:rPr>
                <w:rtl w:val="0"/>
              </w:rPr>
              <w:t xml:space="preserve">integrante-3.formularios</w:t>
            </w:r>
          </w:p>
        </w:tc>
        <w:tc>
          <w:tcPr/>
          <w:p w:rsidR="00000000" w:rsidDel="00000000" w:rsidP="00000000" w:rsidRDefault="00000000" w:rsidRPr="00000000" w14:paraId="0000011A">
            <w:pPr>
              <w:rPr/>
            </w:pPr>
            <w:r w:rsidDel="00000000" w:rsidR="00000000" w:rsidRPr="00000000">
              <w:rPr>
                <w:rtl w:val="0"/>
              </w:rPr>
              <w:t xml:space="preserve">muestra errores al enviar una reserva vacía</w:t>
            </w:r>
          </w:p>
        </w:tc>
        <w:tc>
          <w:tcPr/>
          <w:p w:rsidR="00000000" w:rsidDel="00000000" w:rsidP="00000000" w:rsidRDefault="00000000" w:rsidRPr="00000000" w14:paraId="0000011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56</w:t>
            </w:r>
          </w:p>
        </w:tc>
        <w:tc>
          <w:tcPr/>
          <w:p w:rsidR="00000000" w:rsidDel="00000000" w:rsidP="00000000" w:rsidRDefault="00000000" w:rsidRPr="00000000" w14:paraId="0000011D">
            <w:pPr>
              <w:rPr/>
            </w:pPr>
            <w:r w:rsidDel="00000000" w:rsidR="00000000" w:rsidRPr="00000000">
              <w:rPr>
                <w:rtl w:val="0"/>
              </w:rPr>
              <w:t xml:space="preserve">integrante-3.formularios</w:t>
            </w:r>
          </w:p>
        </w:tc>
        <w:tc>
          <w:tcPr/>
          <w:p w:rsidR="00000000" w:rsidDel="00000000" w:rsidP="00000000" w:rsidRDefault="00000000" w:rsidRPr="00000000" w14:paraId="0000011E">
            <w:pPr>
              <w:rPr/>
            </w:pPr>
            <w:r w:rsidDel="00000000" w:rsidR="00000000" w:rsidRPr="00000000">
              <w:rPr>
                <w:rtl w:val="0"/>
              </w:rPr>
              <w:t xml:space="preserve">rechaza correo no permitido en una reserva</w:t>
            </w:r>
          </w:p>
        </w:tc>
        <w:tc>
          <w:tcPr/>
          <w:p w:rsidR="00000000" w:rsidDel="00000000" w:rsidP="00000000" w:rsidRDefault="00000000" w:rsidRPr="00000000" w14:paraId="0000011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57</w:t>
            </w:r>
          </w:p>
        </w:tc>
        <w:tc>
          <w:tcPr/>
          <w:p w:rsidR="00000000" w:rsidDel="00000000" w:rsidP="00000000" w:rsidRDefault="00000000" w:rsidRPr="00000000" w14:paraId="00000121">
            <w:pPr>
              <w:rPr/>
            </w:pPr>
            <w:r w:rsidDel="00000000" w:rsidR="00000000" w:rsidRPr="00000000">
              <w:rPr>
                <w:rtl w:val="0"/>
              </w:rPr>
              <w:t xml:space="preserve">integrante-3.formularios</w:t>
            </w:r>
          </w:p>
        </w:tc>
        <w:tc>
          <w:tcPr/>
          <w:p w:rsidR="00000000" w:rsidDel="00000000" w:rsidP="00000000" w:rsidRDefault="00000000" w:rsidRPr="00000000" w14:paraId="00000122">
            <w:pPr>
              <w:rPr/>
            </w:pPr>
            <w:r w:rsidDel="00000000" w:rsidR="00000000" w:rsidRPr="00000000">
              <w:rPr>
                <w:rtl w:val="0"/>
              </w:rPr>
              <w:t xml:space="preserve">valida la reserva completa sin afirmar que existe una agenda conectada</w:t>
            </w:r>
          </w:p>
        </w:tc>
        <w:tc>
          <w:tcPr/>
          <w:p w:rsidR="00000000" w:rsidDel="00000000" w:rsidP="00000000" w:rsidRDefault="00000000" w:rsidRPr="00000000" w14:paraId="0000012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58</w:t>
            </w:r>
          </w:p>
        </w:tc>
        <w:tc>
          <w:tcPr/>
          <w:p w:rsidR="00000000" w:rsidDel="00000000" w:rsidP="00000000" w:rsidRDefault="00000000" w:rsidRPr="00000000" w14:paraId="00000125">
            <w:pPr>
              <w:rPr/>
            </w:pPr>
            <w:r w:rsidDel="00000000" w:rsidR="00000000" w:rsidRPr="00000000">
              <w:rPr>
                <w:rtl w:val="0"/>
              </w:rPr>
              <w:t xml:space="preserve">integrante-3.formularios</w:t>
            </w:r>
          </w:p>
        </w:tc>
        <w:tc>
          <w:tcPr/>
          <w:p w:rsidR="00000000" w:rsidDel="00000000" w:rsidP="00000000" w:rsidRDefault="00000000" w:rsidRPr="00000000" w14:paraId="00000126">
            <w:pPr>
              <w:rPr/>
            </w:pPr>
            <w:r w:rsidDel="00000000" w:rsidR="00000000" w:rsidRPr="00000000">
              <w:rPr>
                <w:rtl w:val="0"/>
              </w:rPr>
              <w:t xml:space="preserve">preselecciona el servicio consultado mediante el parámetro de URL</w:t>
            </w:r>
          </w:p>
        </w:tc>
        <w:tc>
          <w:tcPr/>
          <w:p w:rsidR="00000000" w:rsidDel="00000000" w:rsidP="00000000" w:rsidRDefault="00000000" w:rsidRPr="00000000" w14:paraId="0000012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59</w:t>
            </w:r>
          </w:p>
        </w:tc>
        <w:tc>
          <w:tcPr/>
          <w:p w:rsidR="00000000" w:rsidDel="00000000" w:rsidP="00000000" w:rsidRDefault="00000000" w:rsidRPr="00000000" w14:paraId="00000129">
            <w:pPr>
              <w:rPr/>
            </w:pPr>
            <w:r w:rsidDel="00000000" w:rsidR="00000000" w:rsidRPr="00000000">
              <w:rPr>
                <w:rtl w:val="0"/>
              </w:rPr>
              <w:t xml:space="preserve">integrante-3.formularios</w:t>
            </w:r>
          </w:p>
        </w:tc>
        <w:tc>
          <w:tcPr/>
          <w:p w:rsidR="00000000" w:rsidDel="00000000" w:rsidP="00000000" w:rsidRDefault="00000000" w:rsidRPr="00000000" w14:paraId="0000012A">
            <w:pPr>
              <w:rPr/>
            </w:pPr>
            <w:r w:rsidDel="00000000" w:rsidR="00000000" w:rsidRPr="00000000">
              <w:rPr>
                <w:rtl w:val="0"/>
              </w:rPr>
              <w:t xml:space="preserve">rechaza un mensaje de contacto demasiado corto</w:t>
            </w:r>
          </w:p>
        </w:tc>
        <w:tc>
          <w:tcPr/>
          <w:p w:rsidR="00000000" w:rsidDel="00000000" w:rsidP="00000000" w:rsidRDefault="00000000" w:rsidRPr="00000000" w14:paraId="0000012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60</w:t>
            </w:r>
          </w:p>
        </w:tc>
        <w:tc>
          <w:tcPr/>
          <w:p w:rsidR="00000000" w:rsidDel="00000000" w:rsidP="00000000" w:rsidRDefault="00000000" w:rsidRPr="00000000" w14:paraId="0000012D">
            <w:pPr>
              <w:rPr/>
            </w:pPr>
            <w:r w:rsidDel="00000000" w:rsidR="00000000" w:rsidRPr="00000000">
              <w:rPr>
                <w:rtl w:val="0"/>
              </w:rPr>
              <w:t xml:space="preserve">integrante-3.formularios</w:t>
            </w:r>
          </w:p>
        </w:tc>
        <w:tc>
          <w:tcPr/>
          <w:p w:rsidR="00000000" w:rsidDel="00000000" w:rsidP="00000000" w:rsidRDefault="00000000" w:rsidRPr="00000000" w14:paraId="0000012E">
            <w:pPr>
              <w:rPr/>
            </w:pPr>
            <w:r w:rsidDel="00000000" w:rsidR="00000000" w:rsidRPr="00000000">
              <w:rPr>
                <w:rtl w:val="0"/>
              </w:rPr>
              <w:t xml:space="preserve">valida un formulario de contacto completo</w:t>
            </w:r>
          </w:p>
        </w:tc>
        <w:tc>
          <w:tcPr/>
          <w:p w:rsidR="00000000" w:rsidDel="00000000" w:rsidP="00000000" w:rsidRDefault="00000000" w:rsidRPr="00000000" w14:paraId="0000012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61</w:t>
            </w:r>
          </w:p>
        </w:tc>
        <w:tc>
          <w:tcPr/>
          <w:p w:rsidR="00000000" w:rsidDel="00000000" w:rsidP="00000000" w:rsidRDefault="00000000" w:rsidRPr="00000000" w14:paraId="00000131">
            <w:pPr>
              <w:rPr/>
            </w:pPr>
            <w:r w:rsidDel="00000000" w:rsidR="00000000" w:rsidRPr="00000000">
              <w:rPr>
                <w:rtl w:val="0"/>
              </w:rPr>
              <w:t xml:space="preserve">integrante-3.formularios</w:t>
            </w:r>
          </w:p>
        </w:tc>
        <w:tc>
          <w:tcPr/>
          <w:p w:rsidR="00000000" w:rsidDel="00000000" w:rsidP="00000000" w:rsidRDefault="00000000" w:rsidRPr="00000000" w14:paraId="00000132">
            <w:pPr>
              <w:rPr/>
            </w:pPr>
            <w:r w:rsidDel="00000000" w:rsidR="00000000" w:rsidRPr="00000000">
              <w:rPr>
                <w:rtl w:val="0"/>
              </w:rPr>
              <w:t xml:space="preserve">valida nombre y dominio de correo al registrarse</w:t>
            </w:r>
          </w:p>
        </w:tc>
        <w:tc>
          <w:tcPr/>
          <w:p w:rsidR="00000000" w:rsidDel="00000000" w:rsidP="00000000" w:rsidRDefault="00000000" w:rsidRPr="00000000" w14:paraId="0000013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62</w:t>
            </w:r>
          </w:p>
        </w:tc>
        <w:tc>
          <w:tcPr/>
          <w:p w:rsidR="00000000" w:rsidDel="00000000" w:rsidP="00000000" w:rsidRDefault="00000000" w:rsidRPr="00000000" w14:paraId="00000135">
            <w:pPr>
              <w:rPr/>
            </w:pPr>
            <w:r w:rsidDel="00000000" w:rsidR="00000000" w:rsidRPr="00000000">
              <w:rPr>
                <w:rtl w:val="0"/>
              </w:rPr>
              <w:t xml:space="preserve">integrante-3.formularios</w:t>
            </w:r>
          </w:p>
        </w:tc>
        <w:tc>
          <w:tcPr/>
          <w:p w:rsidR="00000000" w:rsidDel="00000000" w:rsidP="00000000" w:rsidRDefault="00000000" w:rsidRPr="00000000" w14:paraId="00000136">
            <w:pPr>
              <w:rPr/>
            </w:pPr>
            <w:r w:rsidDel="00000000" w:rsidR="00000000" w:rsidRPr="00000000">
              <w:rPr>
                <w:rtl w:val="0"/>
              </w:rPr>
              <w:t xml:space="preserve">completa el registro de demostración sin guardar la contraseña</w:t>
            </w:r>
          </w:p>
        </w:tc>
        <w:tc>
          <w:tcPr/>
          <w:p w:rsidR="00000000" w:rsidDel="00000000" w:rsidP="00000000" w:rsidRDefault="00000000" w:rsidRPr="00000000" w14:paraId="0000013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63</w:t>
            </w:r>
          </w:p>
        </w:tc>
        <w:tc>
          <w:tcPr/>
          <w:p w:rsidR="00000000" w:rsidDel="00000000" w:rsidP="00000000" w:rsidRDefault="00000000" w:rsidRPr="00000000" w14:paraId="00000139">
            <w:pPr>
              <w:rPr/>
            </w:pPr>
            <w:r w:rsidDel="00000000" w:rsidR="00000000" w:rsidRPr="00000000">
              <w:rPr>
                <w:rtl w:val="0"/>
              </w:rPr>
              <w:t xml:space="preserve">integrante-3.formularios</w:t>
            </w:r>
          </w:p>
        </w:tc>
        <w:tc>
          <w:tcPr/>
          <w:p w:rsidR="00000000" w:rsidDel="00000000" w:rsidP="00000000" w:rsidRDefault="00000000" w:rsidRPr="00000000" w14:paraId="0000013A">
            <w:pPr>
              <w:rPr/>
            </w:pPr>
            <w:r w:rsidDel="00000000" w:rsidR="00000000" w:rsidRPr="00000000">
              <w:rPr>
                <w:rtl w:val="0"/>
              </w:rPr>
              <w:t xml:space="preserve">crea un producto a través de las props del formulario administrativo</w:t>
            </w:r>
          </w:p>
        </w:tc>
        <w:tc>
          <w:tcPr/>
          <w:p w:rsidR="00000000" w:rsidDel="00000000" w:rsidP="00000000" w:rsidRDefault="00000000" w:rsidRPr="00000000" w14:paraId="0000013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64</w:t>
            </w:r>
          </w:p>
        </w:tc>
        <w:tc>
          <w:tcPr/>
          <w:p w:rsidR="00000000" w:rsidDel="00000000" w:rsidP="00000000" w:rsidRDefault="00000000" w:rsidRPr="00000000" w14:paraId="0000013D">
            <w:pPr>
              <w:rPr/>
            </w:pPr>
            <w:r w:rsidDel="00000000" w:rsidR="00000000" w:rsidRPr="00000000">
              <w:rPr>
                <w:rtl w:val="0"/>
              </w:rPr>
              <w:t xml:space="preserve">integrante-3.formularios</w:t>
            </w:r>
          </w:p>
        </w:tc>
        <w:tc>
          <w:tcPr/>
          <w:p w:rsidR="00000000" w:rsidDel="00000000" w:rsidP="00000000" w:rsidRDefault="00000000" w:rsidRPr="00000000" w14:paraId="0000013E">
            <w:pPr>
              <w:rPr/>
            </w:pPr>
            <w:r w:rsidDel="00000000" w:rsidR="00000000" w:rsidRPr="00000000">
              <w:rPr>
                <w:rtl w:val="0"/>
              </w:rPr>
              <w:t xml:space="preserve">rechaza producto administrativo sin nombre, categoría o con precio negativo</w:t>
            </w:r>
          </w:p>
        </w:tc>
        <w:tc>
          <w:tcPr/>
          <w:p w:rsidR="00000000" w:rsidDel="00000000" w:rsidP="00000000" w:rsidRDefault="00000000" w:rsidRPr="00000000" w14:paraId="0000013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65</w:t>
            </w:r>
          </w:p>
        </w:tc>
        <w:tc>
          <w:tcPr/>
          <w:p w:rsidR="00000000" w:rsidDel="00000000" w:rsidP="00000000" w:rsidRDefault="00000000" w:rsidRPr="00000000" w14:paraId="00000141">
            <w:pPr>
              <w:rPr/>
            </w:pPr>
            <w:r w:rsidDel="00000000" w:rsidR="00000000" w:rsidRPr="00000000">
              <w:rPr>
                <w:rtl w:val="0"/>
              </w:rPr>
              <w:t xml:space="preserve">precio</w:t>
            </w:r>
          </w:p>
        </w:tc>
        <w:tc>
          <w:tcPr/>
          <w:p w:rsidR="00000000" w:rsidDel="00000000" w:rsidP="00000000" w:rsidRDefault="00000000" w:rsidRPr="00000000" w14:paraId="00000142">
            <w:pPr>
              <w:rPr/>
            </w:pPr>
            <w:r w:rsidDel="00000000" w:rsidR="00000000" w:rsidRPr="00000000">
              <w:rPr>
                <w:rtl w:val="0"/>
              </w:rPr>
              <w:t xml:space="preserve">representa el precio cero como Gratis</w:t>
            </w:r>
          </w:p>
        </w:tc>
        <w:tc>
          <w:tcPr/>
          <w:p w:rsidR="00000000" w:rsidDel="00000000" w:rsidP="00000000" w:rsidRDefault="00000000" w:rsidRPr="00000000" w14:paraId="0000014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66</w:t>
            </w:r>
          </w:p>
        </w:tc>
        <w:tc>
          <w:tcPr/>
          <w:p w:rsidR="00000000" w:rsidDel="00000000" w:rsidP="00000000" w:rsidRDefault="00000000" w:rsidRPr="00000000" w14:paraId="00000145">
            <w:pPr>
              <w:rPr/>
            </w:pPr>
            <w:r w:rsidDel="00000000" w:rsidR="00000000" w:rsidRPr="00000000">
              <w:rPr>
                <w:rtl w:val="0"/>
              </w:rPr>
              <w:t xml:space="preserve">precio</w:t>
            </w:r>
          </w:p>
        </w:tc>
        <w:tc>
          <w:tcPr/>
          <w:p w:rsidR="00000000" w:rsidDel="00000000" w:rsidP="00000000" w:rsidRDefault="00000000" w:rsidRPr="00000000" w14:paraId="00000146">
            <w:pPr>
              <w:rPr/>
            </w:pPr>
            <w:r w:rsidDel="00000000" w:rsidR="00000000" w:rsidRPr="00000000">
              <w:rPr>
                <w:rtl w:val="0"/>
              </w:rPr>
              <w:t xml:space="preserve">formatea un importe positivo en pesos chilenos</w:t>
            </w:r>
          </w:p>
        </w:tc>
        <w:tc>
          <w:tcPr/>
          <w:p w:rsidR="00000000" w:rsidDel="00000000" w:rsidP="00000000" w:rsidRDefault="00000000" w:rsidRPr="00000000" w14:paraId="0000014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67</w:t>
            </w:r>
          </w:p>
        </w:tc>
        <w:tc>
          <w:tcPr/>
          <w:p w:rsidR="00000000" w:rsidDel="00000000" w:rsidP="00000000" w:rsidRDefault="00000000" w:rsidRPr="00000000" w14:paraId="00000149">
            <w:pPr>
              <w:rPr/>
            </w:pPr>
            <w:r w:rsidDel="00000000" w:rsidR="00000000" w:rsidRPr="00000000">
              <w:rPr>
                <w:rtl w:val="0"/>
              </w:rPr>
              <w:t xml:space="preserve">precio</w:t>
            </w:r>
          </w:p>
        </w:tc>
        <w:tc>
          <w:tcPr/>
          <w:p w:rsidR="00000000" w:rsidDel="00000000" w:rsidP="00000000" w:rsidRDefault="00000000" w:rsidRPr="00000000" w14:paraId="0000014A">
            <w:pPr>
              <w:rPr/>
            </w:pPr>
            <w:r w:rsidDel="00000000" w:rsidR="00000000" w:rsidRPr="00000000">
              <w:rPr>
                <w:rtl w:val="0"/>
              </w:rPr>
              <w:t xml:space="preserve">rechaza valores negativos</w:t>
            </w:r>
          </w:p>
        </w:tc>
        <w:tc>
          <w:tcPr/>
          <w:p w:rsidR="00000000" w:rsidDel="00000000" w:rsidP="00000000" w:rsidRDefault="00000000" w:rsidRPr="00000000" w14:paraId="0000014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68</w:t>
            </w:r>
          </w:p>
        </w:tc>
        <w:tc>
          <w:tcPr/>
          <w:p w:rsidR="00000000" w:rsidDel="00000000" w:rsidP="00000000" w:rsidRDefault="00000000" w:rsidRPr="00000000" w14:paraId="0000014D">
            <w:pPr>
              <w:rPr/>
            </w:pPr>
            <w:r w:rsidDel="00000000" w:rsidR="00000000" w:rsidRPr="00000000">
              <w:rPr>
                <w:rtl w:val="0"/>
              </w:rPr>
              <w:t xml:space="preserve">precio</w:t>
            </w:r>
          </w:p>
        </w:tc>
        <w:tc>
          <w:tcPr/>
          <w:p w:rsidR="00000000" w:rsidDel="00000000" w:rsidP="00000000" w:rsidRDefault="00000000" w:rsidRPr="00000000" w14:paraId="0000014E">
            <w:pPr>
              <w:rPr/>
            </w:pPr>
            <w:r w:rsidDel="00000000" w:rsidR="00000000" w:rsidRPr="00000000">
              <w:rPr>
                <w:rtl w:val="0"/>
              </w:rPr>
              <w:t xml:space="preserve">rechaza textos que no representan números finitos</w:t>
            </w:r>
          </w:p>
        </w:tc>
        <w:tc>
          <w:tcPr/>
          <w:p w:rsidR="00000000" w:rsidDel="00000000" w:rsidP="00000000" w:rsidRDefault="00000000" w:rsidRPr="00000000" w14:paraId="0000014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69</w:t>
            </w:r>
          </w:p>
        </w:tc>
        <w:tc>
          <w:tcPr/>
          <w:p w:rsidR="00000000" w:rsidDel="00000000" w:rsidP="00000000" w:rsidRDefault="00000000" w:rsidRPr="00000000" w14:paraId="00000151">
            <w:pPr>
              <w:rPr/>
            </w:pPr>
            <w:r w:rsidDel="00000000" w:rsidR="00000000" w:rsidRPr="00000000">
              <w:rPr>
                <w:rtl w:val="0"/>
              </w:rPr>
              <w:t xml:space="preserve">persistencia</w:t>
            </w:r>
          </w:p>
        </w:tc>
        <w:tc>
          <w:tcPr/>
          <w:p w:rsidR="00000000" w:rsidDel="00000000" w:rsidP="00000000" w:rsidRDefault="00000000" w:rsidRPr="00000000" w14:paraId="00000152">
            <w:pPr>
              <w:rPr/>
            </w:pPr>
            <w:r w:rsidDel="00000000" w:rsidR="00000000" w:rsidRPr="00000000">
              <w:rPr>
                <w:rtl w:val="0"/>
              </w:rPr>
              <w:t xml:space="preserve">devuelve el valor alternativo si la clave no existe</w:t>
            </w:r>
          </w:p>
        </w:tc>
        <w:tc>
          <w:tcPr/>
          <w:p w:rsidR="00000000" w:rsidDel="00000000" w:rsidP="00000000" w:rsidRDefault="00000000" w:rsidRPr="00000000" w14:paraId="0000015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70</w:t>
            </w:r>
          </w:p>
        </w:tc>
        <w:tc>
          <w:tcPr/>
          <w:p w:rsidR="00000000" w:rsidDel="00000000" w:rsidP="00000000" w:rsidRDefault="00000000" w:rsidRPr="00000000" w14:paraId="00000155">
            <w:pPr>
              <w:rPr/>
            </w:pPr>
            <w:r w:rsidDel="00000000" w:rsidR="00000000" w:rsidRPr="00000000">
              <w:rPr>
                <w:rtl w:val="0"/>
              </w:rPr>
              <w:t xml:space="preserve">persistencia</w:t>
            </w:r>
          </w:p>
        </w:tc>
        <w:tc>
          <w:tcPr/>
          <w:p w:rsidR="00000000" w:rsidDel="00000000" w:rsidP="00000000" w:rsidRDefault="00000000" w:rsidRPr="00000000" w14:paraId="00000156">
            <w:pPr>
              <w:rPr/>
            </w:pPr>
            <w:r w:rsidDel="00000000" w:rsidR="00000000" w:rsidRPr="00000000">
              <w:rPr>
                <w:rtl w:val="0"/>
              </w:rPr>
              <w:t xml:space="preserve">interpreta JSON guardado</w:t>
            </w:r>
          </w:p>
        </w:tc>
        <w:tc>
          <w:tcPr/>
          <w:p w:rsidR="00000000" w:rsidDel="00000000" w:rsidP="00000000" w:rsidRDefault="00000000" w:rsidRPr="00000000" w14:paraId="0000015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71</w:t>
            </w:r>
          </w:p>
        </w:tc>
        <w:tc>
          <w:tcPr/>
          <w:p w:rsidR="00000000" w:rsidDel="00000000" w:rsidP="00000000" w:rsidRDefault="00000000" w:rsidRPr="00000000" w14:paraId="00000159">
            <w:pPr>
              <w:rPr/>
            </w:pPr>
            <w:r w:rsidDel="00000000" w:rsidR="00000000" w:rsidRPr="00000000">
              <w:rPr>
                <w:rtl w:val="0"/>
              </w:rPr>
              <w:t xml:space="preserve">persistencia</w:t>
            </w:r>
          </w:p>
        </w:tc>
        <w:tc>
          <w:tcPr/>
          <w:p w:rsidR="00000000" w:rsidDel="00000000" w:rsidP="00000000" w:rsidRDefault="00000000" w:rsidRPr="00000000" w14:paraId="0000015A">
            <w:pPr>
              <w:rPr/>
            </w:pPr>
            <w:r w:rsidDel="00000000" w:rsidR="00000000" w:rsidRPr="00000000">
              <w:rPr>
                <w:rtl w:val="0"/>
              </w:rPr>
              <w:t xml:space="preserve">usa el valor alternativo ante texto malformado</w:t>
            </w:r>
          </w:p>
        </w:tc>
        <w:tc>
          <w:tcPr/>
          <w:p w:rsidR="00000000" w:rsidDel="00000000" w:rsidP="00000000" w:rsidRDefault="00000000" w:rsidRPr="00000000" w14:paraId="0000015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72</w:t>
            </w:r>
          </w:p>
        </w:tc>
        <w:tc>
          <w:tcPr/>
          <w:p w:rsidR="00000000" w:rsidDel="00000000" w:rsidP="00000000" w:rsidRDefault="00000000" w:rsidRPr="00000000" w14:paraId="0000015D">
            <w:pPr>
              <w:rPr/>
            </w:pPr>
            <w:r w:rsidDel="00000000" w:rsidR="00000000" w:rsidRPr="00000000">
              <w:rPr>
                <w:rtl w:val="0"/>
              </w:rPr>
              <w:t xml:space="preserve">persistencia</w:t>
            </w:r>
          </w:p>
        </w:tc>
        <w:tc>
          <w:tcPr/>
          <w:p w:rsidR="00000000" w:rsidDel="00000000" w:rsidP="00000000" w:rsidRDefault="00000000" w:rsidRPr="00000000" w14:paraId="0000015E">
            <w:pPr>
              <w:rPr/>
            </w:pPr>
            <w:r w:rsidDel="00000000" w:rsidR="00000000" w:rsidRPr="00000000">
              <w:rPr>
                <w:rtl w:val="0"/>
              </w:rPr>
              <w:t xml:space="preserve">escribe la clave y el valor serializado</w:t>
            </w:r>
          </w:p>
        </w:tc>
        <w:tc>
          <w:tcPr/>
          <w:p w:rsidR="00000000" w:rsidDel="00000000" w:rsidP="00000000" w:rsidRDefault="00000000" w:rsidRPr="00000000" w14:paraId="0000015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73</w:t>
            </w:r>
          </w:p>
        </w:tc>
        <w:tc>
          <w:tcPr/>
          <w:p w:rsidR="00000000" w:rsidDel="00000000" w:rsidP="00000000" w:rsidRDefault="00000000" w:rsidRPr="00000000" w14:paraId="00000161">
            <w:pPr>
              <w:rPr/>
            </w:pPr>
            <w:r w:rsidDel="00000000" w:rsidR="00000000" w:rsidRPr="00000000">
              <w:rPr>
                <w:rtl w:val="0"/>
              </w:rPr>
              <w:t xml:space="preserve">persistencia</w:t>
            </w:r>
          </w:p>
        </w:tc>
        <w:tc>
          <w:tcPr/>
          <w:p w:rsidR="00000000" w:rsidDel="00000000" w:rsidP="00000000" w:rsidRDefault="00000000" w:rsidRPr="00000000" w14:paraId="00000162">
            <w:pPr>
              <w:rPr/>
            </w:pPr>
            <w:r w:rsidDel="00000000" w:rsidR="00000000" w:rsidRPr="00000000">
              <w:rPr>
                <w:rtl w:val="0"/>
              </w:rPr>
              <w:t xml:space="preserve">devuelve false si el navegador no deja escribir</w:t>
            </w:r>
          </w:p>
        </w:tc>
        <w:tc>
          <w:tcPr/>
          <w:p w:rsidR="00000000" w:rsidDel="00000000" w:rsidP="00000000" w:rsidRDefault="00000000" w:rsidRPr="00000000" w14:paraId="0000016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74</w:t>
            </w:r>
          </w:p>
        </w:tc>
        <w:tc>
          <w:tcPr/>
          <w:p w:rsidR="00000000" w:rsidDel="00000000" w:rsidP="00000000" w:rsidRDefault="00000000" w:rsidRPr="00000000" w14:paraId="00000165">
            <w:pPr>
              <w:rPr/>
            </w:pPr>
            <w:r w:rsidDel="00000000" w:rsidR="00000000" w:rsidRPr="00000000">
              <w:rPr>
                <w:rtl w:val="0"/>
              </w:rPr>
              <w:t xml:space="preserve">validaciones</w:t>
            </w:r>
          </w:p>
        </w:tc>
        <w:tc>
          <w:tcPr/>
          <w:p w:rsidR="00000000" w:rsidDel="00000000" w:rsidP="00000000" w:rsidRDefault="00000000" w:rsidRPr="00000000" w14:paraId="00000166">
            <w:pPr>
              <w:rPr/>
            </w:pPr>
            <w:r w:rsidDel="00000000" w:rsidR="00000000" w:rsidRPr="00000000">
              <w:rPr>
                <w:rtl w:val="0"/>
              </w:rPr>
              <w:t xml:space="preserve">normaliza correo y trata valores nulos</w:t>
            </w:r>
          </w:p>
        </w:tc>
        <w:tc>
          <w:tcPr/>
          <w:p w:rsidR="00000000" w:rsidDel="00000000" w:rsidP="00000000" w:rsidRDefault="00000000" w:rsidRPr="00000000" w14:paraId="0000016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75</w:t>
            </w:r>
          </w:p>
        </w:tc>
        <w:tc>
          <w:tcPr/>
          <w:p w:rsidR="00000000" w:rsidDel="00000000" w:rsidP="00000000" w:rsidRDefault="00000000" w:rsidRPr="00000000" w14:paraId="00000169">
            <w:pPr>
              <w:rPr/>
            </w:pPr>
            <w:r w:rsidDel="00000000" w:rsidR="00000000" w:rsidRPr="00000000">
              <w:rPr>
                <w:rtl w:val="0"/>
              </w:rPr>
              <w:t xml:space="preserve">validaciones</w:t>
            </w:r>
          </w:p>
        </w:tc>
        <w:tc>
          <w:tcPr/>
          <w:p w:rsidR="00000000" w:rsidDel="00000000" w:rsidP="00000000" w:rsidRDefault="00000000" w:rsidRPr="00000000" w14:paraId="0000016A">
            <w:pPr>
              <w:rPr/>
            </w:pPr>
            <w:r w:rsidDel="00000000" w:rsidR="00000000" w:rsidRPr="00000000">
              <w:rPr>
                <w:rtl w:val="0"/>
              </w:rPr>
              <w:t xml:space="preserve">acepta los dominios del formulario original</w:t>
            </w:r>
          </w:p>
        </w:tc>
        <w:tc>
          <w:tcPr/>
          <w:p w:rsidR="00000000" w:rsidDel="00000000" w:rsidP="00000000" w:rsidRDefault="00000000" w:rsidRPr="00000000" w14:paraId="0000016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76</w:t>
            </w:r>
          </w:p>
        </w:tc>
        <w:tc>
          <w:tcPr/>
          <w:p w:rsidR="00000000" w:rsidDel="00000000" w:rsidP="00000000" w:rsidRDefault="00000000" w:rsidRPr="00000000" w14:paraId="0000016D">
            <w:pPr>
              <w:rPr/>
            </w:pPr>
            <w:r w:rsidDel="00000000" w:rsidR="00000000" w:rsidRPr="00000000">
              <w:rPr>
                <w:rtl w:val="0"/>
              </w:rPr>
              <w:t xml:space="preserve">validaciones</w:t>
            </w:r>
          </w:p>
        </w:tc>
        <w:tc>
          <w:tcPr/>
          <w:p w:rsidR="00000000" w:rsidDel="00000000" w:rsidP="00000000" w:rsidRDefault="00000000" w:rsidRPr="00000000" w14:paraId="0000016E">
            <w:pPr>
              <w:rPr/>
            </w:pPr>
            <w:r w:rsidDel="00000000" w:rsidR="00000000" w:rsidRPr="00000000">
              <w:rPr>
                <w:rtl w:val="0"/>
              </w:rPr>
              <w:t xml:space="preserve">valida nombres con tildes y rechaza números</w:t>
            </w:r>
          </w:p>
        </w:tc>
        <w:tc>
          <w:tcPr/>
          <w:p w:rsidR="00000000" w:rsidDel="00000000" w:rsidP="00000000" w:rsidRDefault="00000000" w:rsidRPr="00000000" w14:paraId="0000016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77</w:t>
            </w:r>
          </w:p>
        </w:tc>
        <w:tc>
          <w:tcPr/>
          <w:p w:rsidR="00000000" w:rsidDel="00000000" w:rsidP="00000000" w:rsidRDefault="00000000" w:rsidRPr="00000000" w14:paraId="00000171">
            <w:pPr>
              <w:rPr/>
            </w:pPr>
            <w:r w:rsidDel="00000000" w:rsidR="00000000" w:rsidRPr="00000000">
              <w:rPr>
                <w:rtl w:val="0"/>
              </w:rPr>
              <w:t xml:space="preserve">validaciones</w:t>
            </w:r>
          </w:p>
        </w:tc>
        <w:tc>
          <w:tcPr/>
          <w:p w:rsidR="00000000" w:rsidDel="00000000" w:rsidP="00000000" w:rsidRDefault="00000000" w:rsidRPr="00000000" w14:paraId="00000172">
            <w:pPr>
              <w:rPr/>
            </w:pPr>
            <w:r w:rsidDel="00000000" w:rsidR="00000000" w:rsidRPr="00000000">
              <w:rPr>
                <w:rtl w:val="0"/>
              </w:rPr>
              <w:t xml:space="preserve">valida teléfonos nacionales o internacionales</w:t>
            </w:r>
          </w:p>
        </w:tc>
        <w:tc>
          <w:tcPr/>
          <w:p w:rsidR="00000000" w:rsidDel="00000000" w:rsidP="00000000" w:rsidRDefault="00000000" w:rsidRPr="00000000" w14:paraId="00000173">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78</w:t>
            </w:r>
          </w:p>
        </w:tc>
        <w:tc>
          <w:tcPr/>
          <w:p w:rsidR="00000000" w:rsidDel="00000000" w:rsidP="00000000" w:rsidRDefault="00000000" w:rsidRPr="00000000" w14:paraId="00000175">
            <w:pPr>
              <w:rPr/>
            </w:pPr>
            <w:r w:rsidDel="00000000" w:rsidR="00000000" w:rsidRPr="00000000">
              <w:rPr>
                <w:rtl w:val="0"/>
              </w:rPr>
              <w:t xml:space="preserve">validaciones</w:t>
            </w:r>
          </w:p>
        </w:tc>
        <w:tc>
          <w:tcPr/>
          <w:p w:rsidR="00000000" w:rsidDel="00000000" w:rsidP="00000000" w:rsidRDefault="00000000" w:rsidRPr="00000000" w14:paraId="00000176">
            <w:pPr>
              <w:rPr/>
            </w:pPr>
            <w:r w:rsidDel="00000000" w:rsidR="00000000" w:rsidRPr="00000000">
              <w:rPr>
                <w:rtl w:val="0"/>
              </w:rPr>
              <w:t xml:space="preserve">crea fecha local con formato AAAA-MM-DD</w:t>
            </w:r>
          </w:p>
        </w:tc>
        <w:tc>
          <w:tcPr/>
          <w:p w:rsidR="00000000" w:rsidDel="00000000" w:rsidP="00000000" w:rsidRDefault="00000000" w:rsidRPr="00000000" w14:paraId="00000177">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79</w:t>
            </w:r>
          </w:p>
        </w:tc>
        <w:tc>
          <w:tcPr/>
          <w:p w:rsidR="00000000" w:rsidDel="00000000" w:rsidP="00000000" w:rsidRDefault="00000000" w:rsidRPr="00000000" w14:paraId="00000179">
            <w:pPr>
              <w:rPr/>
            </w:pPr>
            <w:r w:rsidDel="00000000" w:rsidR="00000000" w:rsidRPr="00000000">
              <w:rPr>
                <w:rtl w:val="0"/>
              </w:rPr>
              <w:t xml:space="preserve">validaciones</w:t>
            </w:r>
          </w:p>
        </w:tc>
        <w:tc>
          <w:tcPr/>
          <w:p w:rsidR="00000000" w:rsidDel="00000000" w:rsidP="00000000" w:rsidRDefault="00000000" w:rsidRPr="00000000" w14:paraId="0000017A">
            <w:pPr>
              <w:rPr/>
            </w:pPr>
            <w:r w:rsidDel="00000000" w:rsidR="00000000" w:rsidRPr="00000000">
              <w:rPr>
                <w:rtl w:val="0"/>
              </w:rPr>
              <w:t xml:space="preserve">acepta reservas de hoy o posteriores</w:t>
            </w:r>
          </w:p>
        </w:tc>
        <w:tc>
          <w:tcPr/>
          <w:p w:rsidR="00000000" w:rsidDel="00000000" w:rsidP="00000000" w:rsidRDefault="00000000" w:rsidRPr="00000000" w14:paraId="0000017B">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80</w:t>
            </w:r>
          </w:p>
        </w:tc>
        <w:tc>
          <w:tcPr/>
          <w:p w:rsidR="00000000" w:rsidDel="00000000" w:rsidP="00000000" w:rsidRDefault="00000000" w:rsidRPr="00000000" w14:paraId="0000017D">
            <w:pPr>
              <w:rPr/>
            </w:pPr>
            <w:r w:rsidDel="00000000" w:rsidR="00000000" w:rsidRPr="00000000">
              <w:rPr>
                <w:rtl w:val="0"/>
              </w:rPr>
              <w:t xml:space="preserve">validaciones</w:t>
            </w:r>
          </w:p>
        </w:tc>
        <w:tc>
          <w:tcPr/>
          <w:p w:rsidR="00000000" w:rsidDel="00000000" w:rsidP="00000000" w:rsidRDefault="00000000" w:rsidRPr="00000000" w14:paraId="0000017E">
            <w:pPr>
              <w:rPr/>
            </w:pPr>
            <w:r w:rsidDel="00000000" w:rsidR="00000000" w:rsidRPr="00000000">
              <w:rPr>
                <w:rtl w:val="0"/>
              </w:rPr>
              <w:t xml:space="preserve">valida horario de consulta inclusive entre 09:00 y 18:00</w:t>
            </w:r>
          </w:p>
        </w:tc>
        <w:tc>
          <w:tcPr/>
          <w:p w:rsidR="00000000" w:rsidDel="00000000" w:rsidP="00000000" w:rsidRDefault="00000000" w:rsidRPr="00000000" w14:paraId="0000017F">
            <w:pPr>
              <w:rPr/>
            </w:pPr>
            <w:r w:rsidDel="00000000" w:rsidR="00000000" w:rsidRPr="00000000">
              <w:rPr>
                <w:rtl w:val="0"/>
              </w:rPr>
              <w:t xml:space="preserve">Aprobada</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81</w:t>
            </w:r>
          </w:p>
        </w:tc>
        <w:tc>
          <w:tcPr/>
          <w:p w:rsidR="00000000" w:rsidDel="00000000" w:rsidP="00000000" w:rsidRDefault="00000000" w:rsidRPr="00000000" w14:paraId="00000181">
            <w:pPr>
              <w:rPr/>
            </w:pPr>
            <w:r w:rsidDel="00000000" w:rsidR="00000000" w:rsidRPr="00000000">
              <w:rPr>
                <w:rtl w:val="0"/>
              </w:rPr>
              <w:t xml:space="preserve">validaciones</w:t>
            </w:r>
          </w:p>
        </w:tc>
        <w:tc>
          <w:tcPr/>
          <w:p w:rsidR="00000000" w:rsidDel="00000000" w:rsidP="00000000" w:rsidRDefault="00000000" w:rsidRPr="00000000" w14:paraId="00000182">
            <w:pPr>
              <w:rPr/>
            </w:pPr>
            <w:r w:rsidDel="00000000" w:rsidR="00000000" w:rsidRPr="00000000">
              <w:rPr>
                <w:rtl w:val="0"/>
              </w:rPr>
              <w:t xml:space="preserve">requiere al menos diez caracteres en el motivo</w:t>
            </w:r>
          </w:p>
        </w:tc>
        <w:tc>
          <w:tcPr/>
          <w:p w:rsidR="00000000" w:rsidDel="00000000" w:rsidP="00000000" w:rsidRDefault="00000000" w:rsidRPr="00000000" w14:paraId="00000183">
            <w:pPr>
              <w:rPr/>
            </w:pPr>
            <w:r w:rsidDel="00000000" w:rsidR="00000000" w:rsidRPr="00000000">
              <w:rPr>
                <w:rtl w:val="0"/>
              </w:rPr>
              <w:t xml:space="preserve">Aprobada</w:t>
            </w:r>
          </w:p>
        </w:tc>
      </w:tr>
    </w:tbl>
    <w:p w:rsidR="00000000" w:rsidDel="00000000" w:rsidP="00000000" w:rsidRDefault="00000000" w:rsidRPr="00000000" w14:paraId="00000184">
      <w:pPr>
        <w:pStyle w:val="Heading1"/>
        <w:rPr/>
      </w:pPr>
      <w:r w:rsidDel="00000000" w:rsidR="00000000" w:rsidRPr="00000000">
        <w:rPr>
          <w:rtl w:val="0"/>
        </w:rPr>
        <w:t xml:space="preserve">6. Métricas de cobertura</w:t>
      </w:r>
    </w:p>
    <w:tbl>
      <w:tblPr>
        <w:tblStyle w:val="Table4"/>
        <w:tblW w:w="10225.0" w:type="dxa"/>
        <w:jc w:val="center"/>
        <w:tblBorders>
          <w:top w:color="4f81bd" w:space="0" w:sz="8" w:val="single"/>
          <w:bottom w:color="4f81bd" w:space="0" w:sz="8" w:val="single"/>
        </w:tblBorders>
        <w:tblLayout w:type="fixed"/>
        <w:tblLook w:val="04A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p w:rsidR="00000000" w:rsidDel="00000000" w:rsidP="00000000" w:rsidRDefault="00000000" w:rsidRPr="00000000" w14:paraId="00000185">
            <w:pPr>
              <w:rPr/>
            </w:pPr>
            <w:r w:rsidDel="00000000" w:rsidR="00000000" w:rsidRPr="00000000">
              <w:rPr>
                <w:rtl w:val="0"/>
              </w:rPr>
              <w:t xml:space="preserve">Alcance</w:t>
            </w:r>
          </w:p>
        </w:tc>
        <w:tc>
          <w:tcPr/>
          <w:p w:rsidR="00000000" w:rsidDel="00000000" w:rsidP="00000000" w:rsidRDefault="00000000" w:rsidRPr="00000000" w14:paraId="00000186">
            <w:pPr>
              <w:rPr/>
            </w:pPr>
            <w:r w:rsidDel="00000000" w:rsidR="00000000" w:rsidRPr="00000000">
              <w:rPr>
                <w:rtl w:val="0"/>
              </w:rPr>
              <w:t xml:space="preserve">Statements</w:t>
            </w:r>
          </w:p>
        </w:tc>
        <w:tc>
          <w:tcPr/>
          <w:p w:rsidR="00000000" w:rsidDel="00000000" w:rsidP="00000000" w:rsidRDefault="00000000" w:rsidRPr="00000000" w14:paraId="00000187">
            <w:pPr>
              <w:rPr/>
            </w:pPr>
            <w:r w:rsidDel="00000000" w:rsidR="00000000" w:rsidRPr="00000000">
              <w:rPr>
                <w:rtl w:val="0"/>
              </w:rPr>
              <w:t xml:space="preserve">Branches</w:t>
            </w:r>
          </w:p>
        </w:tc>
        <w:tc>
          <w:tcPr/>
          <w:p w:rsidR="00000000" w:rsidDel="00000000" w:rsidP="00000000" w:rsidRDefault="00000000" w:rsidRPr="00000000" w14:paraId="00000188">
            <w:pPr>
              <w:rPr/>
            </w:pPr>
            <w:r w:rsidDel="00000000" w:rsidR="00000000" w:rsidRPr="00000000">
              <w:rPr>
                <w:rtl w:val="0"/>
              </w:rPr>
              <w:t xml:space="preserve">Functions</w:t>
            </w:r>
          </w:p>
        </w:tc>
        <w:tc>
          <w:tcPr/>
          <w:p w:rsidR="00000000" w:rsidDel="00000000" w:rsidP="00000000" w:rsidRDefault="00000000" w:rsidRPr="00000000" w14:paraId="00000189">
            <w:pPr>
              <w:rPr/>
            </w:pPr>
            <w:r w:rsidDel="00000000" w:rsidR="00000000" w:rsidRPr="00000000">
              <w:rPr>
                <w:rtl w:val="0"/>
              </w:rPr>
              <w:t xml:space="preserve">Lines</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Todos los archivos incluidos en src</w:t>
            </w:r>
          </w:p>
        </w:tc>
        <w:tc>
          <w:tcPr/>
          <w:p w:rsidR="00000000" w:rsidDel="00000000" w:rsidP="00000000" w:rsidRDefault="00000000" w:rsidRPr="00000000" w14:paraId="0000018B">
            <w:pPr>
              <w:rPr/>
            </w:pPr>
            <w:r w:rsidDel="00000000" w:rsidR="00000000" w:rsidRPr="00000000">
              <w:rPr>
                <w:rtl w:val="0"/>
              </w:rPr>
              <w:t xml:space="preserve">100 %</w:t>
            </w:r>
          </w:p>
        </w:tc>
        <w:tc>
          <w:tcPr/>
          <w:p w:rsidR="00000000" w:rsidDel="00000000" w:rsidP="00000000" w:rsidRDefault="00000000" w:rsidRPr="00000000" w14:paraId="0000018C">
            <w:pPr>
              <w:rPr/>
            </w:pPr>
            <w:r w:rsidDel="00000000" w:rsidR="00000000" w:rsidRPr="00000000">
              <w:rPr>
                <w:rtl w:val="0"/>
              </w:rPr>
              <w:t xml:space="preserve">100 %</w:t>
            </w:r>
          </w:p>
        </w:tc>
        <w:tc>
          <w:tcPr/>
          <w:p w:rsidR="00000000" w:rsidDel="00000000" w:rsidP="00000000" w:rsidRDefault="00000000" w:rsidRPr="00000000" w14:paraId="0000018D">
            <w:pPr>
              <w:rPr/>
            </w:pPr>
            <w:r w:rsidDel="00000000" w:rsidR="00000000" w:rsidRPr="00000000">
              <w:rPr>
                <w:rtl w:val="0"/>
              </w:rPr>
              <w:t xml:space="preserve">100 %</w:t>
            </w:r>
          </w:p>
        </w:tc>
        <w:tc>
          <w:tcPr/>
          <w:p w:rsidR="00000000" w:rsidDel="00000000" w:rsidP="00000000" w:rsidRDefault="00000000" w:rsidRPr="00000000" w14:paraId="0000018E">
            <w:pPr>
              <w:rPr/>
            </w:pPr>
            <w:r w:rsidDel="00000000" w:rsidR="00000000" w:rsidRPr="00000000">
              <w:rPr>
                <w:rtl w:val="0"/>
              </w:rPr>
              <w:t xml:space="preserve">100 %</w:t>
            </w:r>
          </w:p>
        </w:tc>
      </w:tr>
    </w:tbl>
    <w:p w:rsidR="00000000" w:rsidDel="00000000" w:rsidP="00000000" w:rsidRDefault="00000000" w:rsidRPr="00000000" w14:paraId="0000018F">
      <w:pPr>
        <w:rPr/>
      </w:pPr>
      <w:r w:rsidDel="00000000" w:rsidR="00000000" w:rsidRPr="00000000">
        <w:rPr>
          <w:rtl w:val="0"/>
        </w:rPr>
        <w:t xml:space="preserve">La configuración de V8 incluye src/**/*.{js,jsx} y excluye los archivos de prueba, el archivo de preparación de pruebas (src/test) y el punto de entrada src/main.jsx, que solo monta la aplicación en el DOM. Los archivos medidos son App.jsx, los componentes (Navegacion, PiePagina, TarjetaProducto), los datos (productos), las diez páginas (Acceso, Administracion, Carrito, Contacto, DetalleProducto, Inicio, NoEncontrada, Productos, Reserva, Servicios) y las utilidades (persistencia, precio, validaciones). Todos registran 100 % en las cuatro métricas y el reporte no informa líneas ni ramas sin recorrer.</w:t>
      </w:r>
    </w:p>
    <w:p w:rsidR="00000000" w:rsidDel="00000000" w:rsidP="00000000" w:rsidRDefault="00000000" w:rsidRPr="00000000" w14:paraId="00000190">
      <w:pPr>
        <w:rPr/>
      </w:pPr>
      <w:r w:rsidDel="00000000" w:rsidR="00000000" w:rsidRPr="00000000">
        <w:rPr>
          <w:rtl w:val="0"/>
        </w:rPr>
        <w:t xml:space="preserve">Interpretación: Statements mide sentencias ejecutadas, Branches los caminos de if, ternarios y condiciones, Functions las funciones invocadas y Lines las líneas ejecutadas. Un 100 % indica que ninguna parte del código medido quedó sin recorrer, pero no garantiza por sí solo la calidad de las expectativas.</w:t>
      </w:r>
    </w:p>
    <w:p w:rsidR="00000000" w:rsidDel="00000000" w:rsidP="00000000" w:rsidRDefault="00000000" w:rsidRPr="00000000" w14:paraId="00000191">
      <w:pPr>
        <w:pStyle w:val="Heading1"/>
        <w:rPr/>
      </w:pPr>
      <w:r w:rsidDel="00000000" w:rsidR="00000000" w:rsidRPr="00000000">
        <w:rPr>
          <w:rtl w:val="0"/>
        </w:rPr>
        <w:t xml:space="preserve">7. Mocks y espías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vi.fn() simula el callback de un componente y permite comprobar con toHaveBeenCalledWith cuántas veces y con qué argumentos fue llamado, sin ejecutar una operación externa.</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vi.spyOn(Storage.prototype, "setItem") observa la llamada a la persistencia y comprueba la clave y el JSON guardado.</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configuración de Vitest usa clearMocks y restoreMocks, de modo que los espías se limpian y no afectan a otros casos.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se simula un servicio asíncrono de red (mockResolvedValue) porque el frontend actual no tiene API ni backend; se simulan las dependencias reales del alcance.</w:t>
      </w:r>
    </w:p>
    <w:p w:rsidR="00000000" w:rsidDel="00000000" w:rsidP="00000000" w:rsidRDefault="00000000" w:rsidRPr="00000000" w14:paraId="00000196">
      <w:pPr>
        <w:pStyle w:val="Heading1"/>
        <w:rPr/>
      </w:pPr>
      <w:r w:rsidDel="00000000" w:rsidR="00000000" w:rsidRPr="00000000">
        <w:rPr>
          <w:rtl w:val="0"/>
        </w:rPr>
        <w:t xml:space="preserve">8. Hallazgos y limitaciones</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persistencia comprobada es localStorage del navegador; no demuestra persistencia en backend ni en base de datos.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archivo src/main.jsx está excluido de la medición porque solo monta la aplicación; no se prueba directamente.</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se prueban los scripts heredados de assets/js ni autenticación contra un servidor.</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revisión visual responsive y las pruebas manuales en navegador no están cubiertas por las pruebas automáticas y deben documentarse con capturas.</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porcentaje de cobertura no sustituye la revisión de la calidad y relevancia de las expectativas.</w:t>
      </w:r>
    </w:p>
    <w:p w:rsidR="00000000" w:rsidDel="00000000" w:rsidP="00000000" w:rsidRDefault="00000000" w:rsidRPr="00000000" w14:paraId="0000019C">
      <w:pPr>
        <w:pStyle w:val="Heading1"/>
        <w:rPr/>
      </w:pPr>
      <w:r w:rsidDel="00000000" w:rsidR="00000000" w:rsidRPr="00000000">
        <w:rPr>
          <w:rtl w:val="0"/>
        </w:rPr>
        <w:t xml:space="preserve">9. Mejoras derivadas del análisis</w:t>
      </w:r>
    </w:p>
    <w:p w:rsidR="00000000" w:rsidDel="00000000" w:rsidP="00000000" w:rsidRDefault="00000000" w:rsidRPr="00000000" w14:paraId="0000019D">
      <w:pPr>
        <w:rPr/>
      </w:pPr>
      <w:r w:rsidDel="00000000" w:rsidR="00000000" w:rsidRPr="00000000">
        <w:rPr>
          <w:rtl w:val="0"/>
        </w:rPr>
        <w:t xml:space="preserve">El informe anterior registraba 10 pruebas y 92,95 % en Statements y Lines, porque src/main.jsx aparecía sin líneas ejecutadas. Después del análisis se amplió el conjunto a 81 pruebas, con suites individuales para catálogo, carrito y formularios, pruebas de utilidades (precio, persistencia y validaciones) y casos para las ramas restantes, y se excluyó el punto de entrada de la medición. El resultado verificado es 100 % en las cuatro métricas.</w:t>
      </w:r>
    </w:p>
    <w:p w:rsidR="00000000" w:rsidDel="00000000" w:rsidP="00000000" w:rsidRDefault="00000000" w:rsidRPr="00000000" w14:paraId="0000019E">
      <w:pPr>
        <w:pStyle w:val="Heading1"/>
        <w:rPr/>
      </w:pPr>
      <w:r w:rsidDel="00000000" w:rsidR="00000000" w:rsidRPr="00000000">
        <w:rPr>
          <w:rtl w:val="0"/>
        </w:rPr>
        <w:t xml:space="preserve">10. Conclusión</w:t>
      </w:r>
    </w:p>
    <w:p w:rsidR="00000000" w:rsidDel="00000000" w:rsidP="00000000" w:rsidRDefault="00000000" w:rsidRPr="00000000" w14:paraId="0000019F">
      <w:pPr>
        <w:rPr/>
      </w:pPr>
      <w:r w:rsidDel="00000000" w:rsidR="00000000" w:rsidRPr="00000000">
        <w:rPr>
          <w:rtl w:val="0"/>
        </w:rPr>
        <w:t xml:space="preserve">La ejecución registró 81 pruebas aprobadas y ninguna fallida, con 100 % de cobertura en Statements, Branches, Functions y Lines dentro del alcance medido, y la compilación de producción finalizó correctamente. Quedan pendientes las evidencias visuales y la confirmación del docente sobre el uso de Vitest.</w:t>
      </w:r>
    </w:p>
    <w:p w:rsidR="00000000" w:rsidDel="00000000" w:rsidP="00000000" w:rsidRDefault="00000000" w:rsidRPr="00000000" w14:paraId="000001A0">
      <w:pPr>
        <w:pStyle w:val="Heading1"/>
        <w:rPr/>
      </w:pPr>
      <w:r w:rsidDel="00000000" w:rsidR="00000000" w:rsidRPr="00000000">
        <w:rPr>
          <w:rtl w:val="0"/>
        </w:rPr>
        <w:t xml:space="preserve">11. Evidencias para adjuntar</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drawing>
          <wp:inline distB="114300" distT="114300" distL="114300" distR="114300">
            <wp:extent cx="3495675" cy="79057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956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drawing>
          <wp:inline distB="114300" distT="114300" distL="114300" distR="114300">
            <wp:extent cx="6492240" cy="33147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49224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drawing>
          <wp:inline distB="114300" distT="114300" distL="114300" distR="114300">
            <wp:extent cx="6492240" cy="1600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9224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drawing>
          <wp:inline distB="114300" distT="114300" distL="114300" distR="114300">
            <wp:extent cx="6492240" cy="10287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492240" cy="1028700"/>
                    </a:xfrm>
                    <a:prstGeom prst="rect"/>
                    <a:ln/>
                  </pic:spPr>
                </pic:pic>
              </a:graphicData>
            </a:graphic>
          </wp:inline>
        </w:drawing>
      </w:r>
      <w:r w:rsidDel="00000000" w:rsidR="00000000" w:rsidRPr="00000000">
        <w:rPr/>
        <w:drawing>
          <wp:inline distB="114300" distT="114300" distL="114300" distR="114300">
            <wp:extent cx="6492240" cy="13716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9224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drawing>
          <wp:inline distB="114300" distT="114300" distL="114300" distR="114300">
            <wp:extent cx="6492240" cy="18542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49224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Capturas responsive a 375, 768 y 1200 px.</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Repositorio público: https://github.com/mrg722/ClinicaNutriVidaEP2</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