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CLÍNICA NUTRIVIDA</w:t>
        <w:br/>
        <w:t>Especificación de Requisitos del Software (ERS)</w:t>
        <w:br/>
        <w:t>Actualización EP2 · Versión 2.0</w:t>
      </w:r>
    </w:p>
    <w:p/>
    <w:p>
      <w:pPr>
        <w:jc w:val="center"/>
      </w:pPr>
      <w:r>
        <w:t>DSY1104 – Desarrollo FullStack II</w:t>
        <w:br/>
        <w:t>Evaluación Parcial N.º 2</w:t>
        <w:br/>
        <w:t>Fecha: 14/10/2026</w:t>
      </w:r>
    </w:p>
    <w:p/>
    <w:p>
      <w:r>
        <w:rPr>
          <w:b/>
        </w:rPr>
        <w:t xml:space="preserve">Nota: </w:t>
      </w:r>
      <w:r>
        <w:t>Este documento corresponde a una propuesta previa de versión 1. Describe la solución que se propone para NutriVida y separa expresamente la visión del sistema completo de las funcionalidades que ya se encuentran implementadas en el frontend de la EP1.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1. Introducción y propósito</w:t>
      </w:r>
    </w:p>
    <w:p>
      <w:r>
        <w:t>2. Contexto del negocio</w:t>
      </w:r>
    </w:p>
    <w:p>
      <w:r>
        <w:t>3. Problema que se busca resolver</w:t>
      </w:r>
    </w:p>
    <w:p>
      <w:r>
        <w:t>4. Objetivos del sistema</w:t>
      </w:r>
    </w:p>
    <w:p>
      <w:r>
        <w:t>5. Alcance de la propuesta</w:t>
      </w:r>
    </w:p>
    <w:p>
      <w:r>
        <w:t>6. Usuarios y roles</w:t>
      </w:r>
    </w:p>
    <w:p>
      <w:r>
        <w:t>7. Requisitos funcionales</w:t>
      </w:r>
    </w:p>
    <w:p>
      <w:r>
        <w:t>8. Requisitos no funcionales</w:t>
      </w:r>
    </w:p>
    <w:p>
      <w:r>
        <w:t>9. Reglas de negocio</w:t>
      </w:r>
    </w:p>
    <w:p>
      <w:r>
        <w:t>10. Flujos principales</w:t>
      </w:r>
    </w:p>
    <w:p>
      <w:r>
        <w:t>11. Interfaces y experiencia de uso</w:t>
      </w:r>
    </w:p>
    <w:p>
      <w:r>
        <w:t>12. Propuesta tecnológica y arquitectura</w:t>
      </w:r>
    </w:p>
    <w:p>
      <w:r>
        <w:t>13. Datos y modelo conceptual</w:t>
      </w:r>
    </w:p>
    <w:p>
      <w:r>
        <w:t>14. Validaciones y manejo de errores</w:t>
      </w:r>
    </w:p>
    <w:p>
      <w:r>
        <w:t>15. Seguridad y privacidad</w:t>
      </w:r>
    </w:p>
    <w:p>
      <w:r>
        <w:t>16. Estado de implementación de la EP1</w:t>
      </w:r>
    </w:p>
    <w:p>
      <w:r>
        <w:t>17. Criterios de aceptación</w:t>
      </w:r>
    </w:p>
    <w:p>
      <w:r>
        <w:t>18. Evolución propuesta</w:t>
      </w:r>
    </w:p>
    <w:p>
      <w:r>
        <w:t>19. Entregables y evidencias</w:t>
      </w:r>
    </w:p>
    <w:p>
      <w:r>
        <w:t>20. Conclusión</w:t>
      </w:r>
    </w:p>
    <w:p>
      <w:r>
        <w:br w:type="page"/>
      </w:r>
    </w:p>
    <w:p>
      <w:pPr>
        <w:pStyle w:val="Heading1"/>
      </w:pPr>
      <w:r>
        <w:t>1. Introducción y propósito</w:t>
      </w:r>
    </w:p>
    <w:p>
      <w:r>
        <w:t>NutriVida es una clínica de nutrición y dietética ubicada en Temuco, Región de La Araucanía. La propuesta de este proyecto es llevar a un entorno digital parte de los procesos que actualmente se realizan de forma manual, principalmente la gestión de citas y el seguimiento del progreso de los pacientes.</w:t>
      </w:r>
    </w:p>
    <w:p>
      <w:r>
        <w:t>El presente ERS tiene como objetivo dejar por escrito qué necesidades debe resolver el sistema, quiénes lo utilizarán, qué funcionalidades se esperan, qué condiciones técnicas se consideran y cuál es la propuesta inicial para desarrollar el sistema durante las siguientes etapas.</w:t>
      </w:r>
    </w:p>
    <w:p>
      <w:r>
        <w:t>Para esta Evaluación Parcial 1 se construyó un frontend orientado a demostrar estructura HTML, estilos CSS externos, JavaScript, formularios, navegación, multimedia, persistencia local y trabajo colaborativo con Git. Este documento no presenta esas funciones de demostración como si fueran el sistema completo.</w:t>
      </w:r>
    </w:p>
    <w:p>
      <w:pPr>
        <w:pStyle w:val="Heading1"/>
      </w:pPr>
      <w:r>
        <w:t>2. Contexto del negocio</w:t>
      </w:r>
    </w:p>
    <w:p>
      <w:r>
        <w:t>NutriVida fue fundada en 2016 en Temuco y cuenta con cuatro nutricionistas. La clínica atiende aproximadamente a 60 pacientes por semana. Sus principales áreas de atención son la pérdida de peso, el control de enfermedades metabólicas, la nutrición deportiva y la alimentación vegetariana o vegana.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2937"/>
          </w:tcPr>
          <w:p>
            <w:r>
              <w:rPr>
                <w:b/>
                <w:color w:val="FFFFFF"/>
              </w:rPr>
              <w:t>Dato</w:t>
            </w:r>
          </w:p>
        </w:tc>
        <w:tc>
          <w:tcPr>
            <w:tcW w:type="dxa" w:w="4968"/>
            <w:shd w:fill="1F2937"/>
          </w:tcPr>
          <w:p>
            <w:r>
              <w:rPr>
                <w:b/>
                <w:color w:val="FFFFFF"/>
              </w:rPr>
              <w:t>Situación actual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Ubicación</w:t>
            </w:r>
          </w:p>
        </w:tc>
        <w:tc>
          <w:tcPr>
            <w:tcW w:type="dxa" w:w="4968"/>
            <w:vAlign w:val="center"/>
          </w:tcPr>
          <w:p>
            <w:r>
              <w:t>Temuco, Región de La Araucanía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Profesionales</w:t>
            </w:r>
          </w:p>
        </w:tc>
        <w:tc>
          <w:tcPr>
            <w:tcW w:type="dxa" w:w="4968"/>
            <w:vAlign w:val="center"/>
          </w:tcPr>
          <w:p>
            <w:r>
              <w:t>4 nutricionistas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Atención</w:t>
            </w:r>
          </w:p>
        </w:tc>
        <w:tc>
          <w:tcPr>
            <w:tcW w:type="dxa" w:w="4968"/>
            <w:vAlign w:val="center"/>
          </w:tcPr>
          <w:p>
            <w:r>
              <w:t>Aproximadamente 60 pacientes por semana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Seguimiento</w:t>
            </w:r>
          </w:p>
        </w:tc>
        <w:tc>
          <w:tcPr>
            <w:tcW w:type="dxa" w:w="4968"/>
            <w:vAlign w:val="center"/>
          </w:tcPr>
          <w:p>
            <w:r>
              <w:t>Controles cada 15 días o cada mes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Origen de pacientes</w:t>
            </w:r>
          </w:p>
        </w:tc>
        <w:tc>
          <w:tcPr>
            <w:tcW w:type="dxa" w:w="4968"/>
            <w:vAlign w:val="center"/>
          </w:tcPr>
          <w:p>
            <w:r>
              <w:t>Aproximadamente 70 % llega por derivación médica o recomendación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Canal actual</w:t>
            </w:r>
          </w:p>
        </w:tc>
        <w:tc>
          <w:tcPr>
            <w:tcW w:type="dxa" w:w="4968"/>
            <w:vAlign w:val="center"/>
          </w:tcPr>
          <w:p>
            <w:r>
              <w:t>Presencial y teléfono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Agendamiento</w:t>
            </w:r>
          </w:p>
        </w:tc>
        <w:tc>
          <w:tcPr>
            <w:tcW w:type="dxa" w:w="4968"/>
            <w:vAlign w:val="center"/>
          </w:tcPr>
          <w:p>
            <w:r>
              <w:t>Agenda de papel y coordinación manual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Sitio web</w:t>
            </w:r>
          </w:p>
        </w:tc>
        <w:tc>
          <w:tcPr>
            <w:tcW w:type="dxa" w:w="4968"/>
            <w:vAlign w:val="center"/>
          </w:tcPr>
          <w:p>
            <w:r>
              <w:t>Actualmente no existe una plataforma web integrada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Inasistencia</w:t>
            </w:r>
          </w:p>
        </w:tc>
        <w:tc>
          <w:tcPr>
            <w:tcW w:type="dxa" w:w="4968"/>
            <w:vAlign w:val="center"/>
          </w:tcPr>
          <w:p>
            <w:r>
              <w:t>20 % de las citas termina en inasistencia</w:t>
            </w:r>
          </w:p>
        </w:tc>
      </w:tr>
    </w:tbl>
    <w:p/>
    <w:p>
      <w:r>
        <w:t>La situación actual genera una dependencia importante de registros en papel y de llamadas telefónicas. Esto hace más lento el trabajo de la secretaria, dificulta la coordinación entre profesionales y deja al paciente sin acceso permanente a su progreso o a su plan alimenticio.</w:t>
      </w:r>
    </w:p>
    <w:p>
      <w:pPr>
        <w:pStyle w:val="Heading1"/>
      </w:pPr>
      <w:r>
        <w:t>3. Problema que se busca resolver</w:t>
      </w:r>
    </w:p>
    <w:p>
      <w:pPr>
        <w:pStyle w:val="Heading2"/>
      </w:pPr>
      <w:r>
        <w:t>3.1 Agendamiento actual</w:t>
      </w:r>
    </w:p>
    <w:p>
      <w:pPr>
        <w:ind w:left="216" w:hanging="216"/>
      </w:pPr>
      <w:r>
        <w:rPr>
          <w:b/>
        </w:rPr>
        <w:t xml:space="preserve">1. </w:t>
      </w:r>
      <w:r>
        <w:t>El paciente llama o se presenta presencialmente para solicitar una hora.</w:t>
      </w:r>
    </w:p>
    <w:p>
      <w:pPr>
        <w:ind w:left="216" w:hanging="216"/>
      </w:pPr>
      <w:r>
        <w:rPr>
          <w:b/>
        </w:rPr>
        <w:t xml:space="preserve">2. </w:t>
      </w:r>
      <w:r>
        <w:t>La secretaria revisa las agendas físicas de los cuatro nutricionistas.</w:t>
      </w:r>
    </w:p>
    <w:p>
      <w:pPr>
        <w:ind w:left="216" w:hanging="216"/>
      </w:pPr>
      <w:r>
        <w:rPr>
          <w:b/>
        </w:rPr>
        <w:t xml:space="preserve">3. </w:t>
      </w:r>
      <w:r>
        <w:t>La cita se registra manualmente en papel.</w:t>
      </w:r>
    </w:p>
    <w:p>
      <w:pPr>
        <w:ind w:left="216" w:hanging="216"/>
      </w:pPr>
      <w:r>
        <w:rPr>
          <w:b/>
        </w:rPr>
        <w:t xml:space="preserve">4. </w:t>
      </w:r>
      <w:r>
        <w:t>No se envía un recordatorio automático.</w:t>
      </w:r>
    </w:p>
    <w:p>
      <w:pPr>
        <w:ind w:left="216" w:hanging="216"/>
      </w:pPr>
      <w:r>
        <w:rPr>
          <w:b/>
        </w:rPr>
        <w:t xml:space="preserve">5. </w:t>
      </w:r>
      <w:r>
        <w:t>Si el paciente necesita cambiar la hora, debe volver a comunicarse y la búsqueda del nuevo horario se hace manualmente.</w:t>
      </w:r>
    </w:p>
    <w:p>
      <w:pPr>
        <w:pStyle w:val="Heading2"/>
      </w:pPr>
      <w:r>
        <w:t>3.2 Seguimiento del paciente</w:t>
      </w:r>
    </w:p>
    <w:p>
      <w:pPr>
        <w:ind w:left="216" w:hanging="216"/>
      </w:pPr>
      <w:r>
        <w:rPr>
          <w:b/>
        </w:rPr>
        <w:t xml:space="preserve">1. </w:t>
      </w:r>
      <w:r>
        <w:t>En cada sesión se registran peso, talla, circunferencia de cintura y otros indicadores.</w:t>
      </w:r>
    </w:p>
    <w:p>
      <w:pPr>
        <w:ind w:left="216" w:hanging="216"/>
      </w:pPr>
      <w:r>
        <w:rPr>
          <w:b/>
        </w:rPr>
        <w:t xml:space="preserve">2. </w:t>
      </w:r>
      <w:r>
        <w:t>La información se escribe manualmente en una ficha física.</w:t>
      </w:r>
    </w:p>
    <w:p>
      <w:pPr>
        <w:ind w:left="216" w:hanging="216"/>
      </w:pPr>
      <w:r>
        <w:rPr>
          <w:b/>
        </w:rPr>
        <w:t xml:space="preserve">3. </w:t>
      </w:r>
      <w:r>
        <w:t>El plan alimenticio se entrega impreso.</w:t>
      </w:r>
    </w:p>
    <w:p>
      <w:pPr>
        <w:ind w:left="216" w:hanging="216"/>
      </w:pPr>
      <w:r>
        <w:rPr>
          <w:b/>
        </w:rPr>
        <w:t xml:space="preserve">4. </w:t>
      </w:r>
      <w:r>
        <w:t>El paciente no puede consultar su progreso ni su plan entre sesiones desde un sistema digital.</w:t>
      </w:r>
    </w:p>
    <w:p>
      <w:pPr>
        <w:ind w:left="216" w:hanging="216"/>
      </w:pPr>
      <w:r>
        <w:rPr>
          <w:b/>
        </w:rPr>
        <w:t xml:space="preserve">5. </w:t>
      </w:r>
      <w:r>
        <w:t>Si un nutricionista no puede asistir, la reprogramación se realiza mediante llamadas.</w:t>
      </w:r>
    </w:p>
    <w:p>
      <w:pPr>
        <w:pStyle w:val="Heading2"/>
      </w:pPr>
      <w:r>
        <w:t>3.3 Principales consecuencias</w:t>
      </w:r>
    </w:p>
    <w:p>
      <w:pPr>
        <w:pStyle w:val="ListBullet"/>
      </w:pPr>
      <w:r>
        <w:t>Las fichas en papel son difíciles de compartir si el paciente cambia de nutricionista.</w:t>
      </w:r>
    </w:p>
    <w:p>
      <w:pPr>
        <w:pStyle w:val="ListBullet"/>
      </w:pPr>
      <w:r>
        <w:t>La tasa de inasistencia del 20 % genera pérdida de tiempo y de ingresos.</w:t>
      </w:r>
    </w:p>
    <w:p>
      <w:pPr>
        <w:pStyle w:val="ListBullet"/>
      </w:pPr>
      <w:r>
        <w:t>El paciente no tiene una forma sencilla de revisar su progreso entre sesiones.</w:t>
      </w:r>
    </w:p>
    <w:p>
      <w:pPr>
        <w:pStyle w:val="ListBullet"/>
      </w:pPr>
      <w:r>
        <w:t>La clínica no dispone de estadísticas básicas sin revisar manualmente las agendas.</w:t>
      </w:r>
    </w:p>
    <w:p>
      <w:pPr>
        <w:pStyle w:val="Heading1"/>
      </w:pPr>
      <w:r>
        <w:t>4. Objetivos del sistema</w:t>
      </w:r>
    </w:p>
    <w:p>
      <w:pPr>
        <w:pStyle w:val="Heading2"/>
      </w:pPr>
      <w:r>
        <w:t>4.1 Objetivo general</w:t>
      </w:r>
    </w:p>
    <w:p>
      <w:r>
        <w:t>Diseñar y desarrollar una plataforma web para NutriVida que permita digitalizar la gestión de citas y el seguimiento nutricional, entregando a cada usuario acceso a la información que le corresponde y facilitando la gestión de la clínica.</w:t>
      </w:r>
    </w:p>
    <w:p>
      <w:pPr>
        <w:pStyle w:val="Heading2"/>
      </w:pPr>
      <w:r>
        <w:t>4.2 Objetivos específicos</w:t>
      </w:r>
    </w:p>
    <w:p>
      <w:pPr>
        <w:pStyle w:val="ListBullet"/>
      </w:pPr>
      <w:r>
        <w:t>Permitir que los pacientes soliciten, consulten, cancelen y reprogramen sus citas.</w:t>
      </w:r>
    </w:p>
    <w:p>
      <w:pPr>
        <w:pStyle w:val="ListBullet"/>
      </w:pPr>
      <w:r>
        <w:t>Reducir la dependencia de la agenda de papel.</w:t>
      </w:r>
    </w:p>
    <w:p>
      <w:pPr>
        <w:pStyle w:val="ListBullet"/>
      </w:pPr>
      <w:r>
        <w:t>Permitir la consulta digital de las mediciones y del plan alimenticio.</w:t>
      </w:r>
    </w:p>
    <w:p>
      <w:pPr>
        <w:pStyle w:val="ListBullet"/>
      </w:pPr>
      <w:r>
        <w:t>Facilitar a los nutricionistas el registro y consulta del progreso de sus pacientes.</w:t>
      </w:r>
    </w:p>
    <w:p>
      <w:pPr>
        <w:pStyle w:val="ListBullet"/>
      </w:pPr>
      <w:r>
        <w:t>Entregar a la administración herramientas para gestionar usuarios y revisar información general.</w:t>
      </w:r>
    </w:p>
    <w:p>
      <w:pPr>
        <w:pStyle w:val="ListBullet"/>
      </w:pPr>
      <w:r>
        <w:t>Disponer de estadísticas básicas de atención.</w:t>
      </w:r>
    </w:p>
    <w:p>
      <w:pPr>
        <w:pStyle w:val="ListBullet"/>
      </w:pPr>
      <w:r>
        <w:t>Reducir las inasistencias mediante recordatorios automáticos.</w:t>
      </w:r>
    </w:p>
    <w:p>
      <w:pPr>
        <w:pStyle w:val="ListBullet"/>
      </w:pPr>
      <w:r>
        <w:t>Mantener la información clínica protegida según el rol del usuario.</w:t>
      </w:r>
    </w:p>
    <w:p>
      <w:pPr>
        <w:pStyle w:val="ListBullet"/>
      </w:pPr>
      <w:r>
        <w:t>Disponer de una interfaz que funcione en celulares, tabletas y computadores.</w:t>
      </w:r>
    </w:p>
    <w:p>
      <w:pPr>
        <w:pStyle w:val="Heading1"/>
      </w:pPr>
      <w:r>
        <w:t>5. Alcance de la propuesta</w:t>
      </w:r>
    </w:p>
    <w:p>
      <w:pPr>
        <w:pStyle w:val="Heading2"/>
      </w:pPr>
      <w:r>
        <w:t>5.1 Incluido en la propuesta de sistema</w:t>
      </w:r>
    </w:p>
    <w:p>
      <w:pPr>
        <w:pStyle w:val="ListBullet"/>
      </w:pPr>
      <w:r>
        <w:t>Sitio público con información de la clínica, profesionales, servicios y recursos.</w:t>
      </w:r>
    </w:p>
    <w:p>
      <w:pPr>
        <w:pStyle w:val="ListBullet"/>
      </w:pPr>
      <w:r>
        <w:t>Registro e inicio de sesión de usuarios.</w:t>
      </w:r>
    </w:p>
    <w:p>
      <w:pPr>
        <w:pStyle w:val="ListBullet"/>
      </w:pPr>
      <w:r>
        <w:t>Agendamiento y administración de citas.</w:t>
      </w:r>
    </w:p>
    <w:p>
      <w:pPr>
        <w:pStyle w:val="ListBullet"/>
      </w:pPr>
      <w:r>
        <w:t>Gestión de fichas y mediciones nutricionales.</w:t>
      </w:r>
    </w:p>
    <w:p>
      <w:pPr>
        <w:pStyle w:val="ListBullet"/>
      </w:pPr>
      <w:r>
        <w:t>Consulta de historial y plan alimenticio por parte del paciente.</w:t>
      </w:r>
    </w:p>
    <w:p>
      <w:pPr>
        <w:pStyle w:val="ListBullet"/>
      </w:pPr>
      <w:r>
        <w:t>Panel para nutricionistas con sus citas y pacientes asignados.</w:t>
      </w:r>
    </w:p>
    <w:p>
      <w:pPr>
        <w:pStyle w:val="ListBullet"/>
      </w:pPr>
      <w:r>
        <w:t>Panel de administración de usuarios y otros elementos del sistema.</w:t>
      </w:r>
    </w:p>
    <w:p>
      <w:pPr>
        <w:pStyle w:val="ListBullet"/>
      </w:pPr>
      <w:r>
        <w:t>Notificaciones o recordatorios de citas.</w:t>
      </w:r>
    </w:p>
    <w:p>
      <w:pPr>
        <w:pStyle w:val="ListBullet"/>
      </w:pPr>
      <w:r>
        <w:t>Estadísticas básicas de atención.</w:t>
      </w:r>
    </w:p>
    <w:p>
      <w:pPr>
        <w:pStyle w:val="ListBullet"/>
      </w:pPr>
      <w:r>
        <w:t>Mapa interactivo con la ubicación de la clínica.</w:t>
      </w:r>
    </w:p>
    <w:p>
      <w:pPr>
        <w:pStyle w:val="Heading2"/>
      </w:pPr>
      <w:r>
        <w:t>5.2 Fuera del alcance de esta EP1</w:t>
      </w:r>
    </w:p>
    <w:p>
      <w:r>
        <w:t>La EP1 evalúa principalmente el frontend y la capacidad individual de explicar HTML, CSS, JavaScript y Git. Por eso, la implementación completa de backend, microservicios, base de datos en servidor, autenticación real con tokens, Docker, AWS y mapa funcional se considera parte de la evolución del sistema y no debe confundirse con lo que ya está implementado en la demostración frontend.</w:t>
      </w:r>
    </w:p>
    <w:p>
      <w:pPr>
        <w:pStyle w:val="Heading1"/>
      </w:pPr>
      <w:r>
        <w:t>6. Usuarios y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Permisos principales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Administrador</w:t>
            </w:r>
          </w:p>
        </w:tc>
        <w:tc>
          <w:tcPr>
            <w:tcW w:type="dxa" w:w="3312"/>
            <w:vAlign w:val="center"/>
          </w:tcPr>
          <w:p>
            <w:r>
              <w:t>Responsable de la gestión general del sistema.</w:t>
            </w:r>
          </w:p>
        </w:tc>
        <w:tc>
          <w:tcPr>
            <w:tcW w:type="dxa" w:w="3312"/>
            <w:vAlign w:val="center"/>
          </w:tcPr>
          <w:p>
            <w:r>
              <w:t>Crear, editar y desactivar usuarios; asignar roles; consultar información y reportes generales.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Nutricionista</w:t>
            </w:r>
          </w:p>
        </w:tc>
        <w:tc>
          <w:tcPr>
            <w:tcW w:type="dxa" w:w="3312"/>
            <w:vAlign w:val="center"/>
          </w:tcPr>
          <w:p>
            <w:r>
              <w:t>Profesional de salud que atiende a los pacientes.</w:t>
            </w:r>
          </w:p>
        </w:tc>
        <w:tc>
          <w:tcPr>
            <w:tcW w:type="dxa" w:w="3312"/>
            <w:vAlign w:val="center"/>
          </w:tcPr>
          <w:p>
            <w:r>
              <w:t>Consultar sus citas; consultar pacientes asignados; registrar y editar fichas; registrar mediciones y seguimiento.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Paciente</w:t>
            </w:r>
          </w:p>
        </w:tc>
        <w:tc>
          <w:tcPr>
            <w:tcW w:type="dxa" w:w="3312"/>
            <w:vAlign w:val="center"/>
          </w:tcPr>
          <w:p>
            <w:r>
              <w:t>Persona que asiste a controles de nutrición.</w:t>
            </w:r>
          </w:p>
        </w:tc>
        <w:tc>
          <w:tcPr>
            <w:tcW w:type="dxa" w:w="3312"/>
            <w:vAlign w:val="center"/>
          </w:tcPr>
          <w:p>
            <w:r>
              <w:t>Solicitar, consultar, cancelar y reprogramar sus citas; revisar sus mediciones, progreso e información de su plan alimenticio.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Secretaria</w:t>
            </w:r>
          </w:p>
        </w:tc>
        <w:tc>
          <w:tcPr>
            <w:tcW w:type="dxa" w:w="3312"/>
            <w:vAlign w:val="center"/>
          </w:tcPr>
          <w:p>
            <w:r>
              <w:t>Persona que actualmente coordina las agendas y atención de recepción.</w:t>
            </w:r>
          </w:p>
        </w:tc>
        <w:tc>
          <w:tcPr>
            <w:tcW w:type="dxa" w:w="3312"/>
            <w:vAlign w:val="center"/>
          </w:tcPr>
          <w:p>
            <w:r>
              <w:t>Gestionar agendas y confirmar o coordinar citas. Se contempla como actor del negocio; su rol técnico definitivo debe definirse en una etapa posterior.</w:t>
            </w:r>
          </w:p>
        </w:tc>
      </w:tr>
    </w:tbl>
    <w:p/>
    <w:p>
      <w:pPr>
        <w:pStyle w:val="Heading2"/>
      </w:pPr>
      <w:r>
        <w:t>6.1 Regla de separación de información</w:t>
      </w:r>
    </w:p>
    <w:p>
      <w:r>
        <w:t>El paciente solo debe acceder a su propia información. El nutricionista solo debe poder consultar la información clínica de pacientes que tenga asignados. El administrador puede gestionar el sistema, pero el acceso a datos clínicos debe quedar sujeto a las políticas de seguridad que se definan para la versión completa.</w:t>
      </w:r>
    </w:p>
    <w:p>
      <w:pPr>
        <w:pStyle w:val="Heading1"/>
      </w:pPr>
      <w:r>
        <w:t>7. Requisitos funcionales</w:t>
      </w:r>
    </w:p>
    <w:p>
      <w:r>
        <w:t>Los requisitos se identifican como RF-XX. La etiqueta “Propuesto” corresponde a la solución del sistema completo; la etiqueta “Implementado EP1” identifica lo que ya se demuestra en el frontend de esta entrega.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484"/>
            <w:shd w:fill="1F2937"/>
          </w:tcPr>
          <w:p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484"/>
            <w:shd w:fill="1F2937"/>
          </w:tcPr>
          <w:p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2484"/>
            <w:shd w:fill="1F2937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RF-01</w:t>
            </w:r>
          </w:p>
        </w:tc>
        <w:tc>
          <w:tcPr>
            <w:tcW w:type="dxa" w:w="2484"/>
            <w:vAlign w:val="center"/>
          </w:tcPr>
          <w:p>
            <w:r>
              <w:t>Información pública</w:t>
            </w:r>
          </w:p>
        </w:tc>
        <w:tc>
          <w:tcPr>
            <w:tcW w:type="dxa" w:w="2484"/>
            <w:vAlign w:val="center"/>
          </w:tcPr>
          <w:p>
            <w:r>
              <w:t>El sistema deberá mostrar información general de NutriVida, su historia, servicios, profesionales y recursos.</w:t>
            </w:r>
          </w:p>
        </w:tc>
        <w:tc>
          <w:tcPr>
            <w:tcW w:type="dxa" w:w="2484"/>
            <w:vAlign w:val="center"/>
          </w:tcPr>
          <w:p>
            <w:r>
              <w:t>Implementado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RF-02</w:t>
            </w:r>
          </w:p>
        </w:tc>
        <w:tc>
          <w:tcPr>
            <w:tcW w:type="dxa" w:w="2484"/>
            <w:vAlign w:val="center"/>
          </w:tcPr>
          <w:p>
            <w:r>
              <w:t>Navegación</w:t>
            </w:r>
          </w:p>
        </w:tc>
        <w:tc>
          <w:tcPr>
            <w:tcW w:type="dxa" w:w="2484"/>
            <w:vAlign w:val="center"/>
          </w:tcPr>
          <w:p>
            <w:r>
              <w:t>El sistema deberá ofrecer navegación clara entre las distintas secciones y páginas, con un menú adaptable a dispositivos móviles.</w:t>
            </w:r>
          </w:p>
        </w:tc>
        <w:tc>
          <w:tcPr>
            <w:tcW w:type="dxa" w:w="2484"/>
            <w:vAlign w:val="center"/>
          </w:tcPr>
          <w:p>
            <w:r>
              <w:t>Implementado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RF-03</w:t>
            </w:r>
          </w:p>
        </w:tc>
        <w:tc>
          <w:tcPr>
            <w:tcW w:type="dxa" w:w="2484"/>
            <w:vAlign w:val="center"/>
          </w:tcPr>
          <w:p>
            <w:r>
              <w:t>Profesionales</w:t>
            </w:r>
          </w:p>
        </w:tc>
        <w:tc>
          <w:tcPr>
            <w:tcW w:type="dxa" w:w="2484"/>
            <w:vAlign w:val="center"/>
          </w:tcPr>
          <w:p>
            <w:r>
              <w:t>El sistema deberá mostrar a los cuatro nutricionistas y sus especialidades.</w:t>
            </w:r>
          </w:p>
        </w:tc>
        <w:tc>
          <w:tcPr>
            <w:tcW w:type="dxa" w:w="2484"/>
            <w:vAlign w:val="center"/>
          </w:tcPr>
          <w:p>
            <w:r>
              <w:t>Implementado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RF-04</w:t>
            </w:r>
          </w:p>
        </w:tc>
        <w:tc>
          <w:tcPr>
            <w:tcW w:type="dxa" w:w="2484"/>
            <w:vAlign w:val="center"/>
          </w:tcPr>
          <w:p>
            <w:r>
              <w:t>Servicios</w:t>
            </w:r>
          </w:p>
        </w:tc>
        <w:tc>
          <w:tcPr>
            <w:tcW w:type="dxa" w:w="2484"/>
            <w:vAlign w:val="center"/>
          </w:tcPr>
          <w:p>
            <w:r>
              <w:t>El sistema deberá mostrar los servicios de pérdida de peso, control metabólico, nutrición deportiva y alimentación vegetariana/vegana.</w:t>
            </w:r>
          </w:p>
        </w:tc>
        <w:tc>
          <w:tcPr>
            <w:tcW w:type="dxa" w:w="2484"/>
            <w:vAlign w:val="center"/>
          </w:tcPr>
          <w:p>
            <w:r>
              <w:t>Implementado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RF-05</w:t>
            </w:r>
          </w:p>
        </w:tc>
        <w:tc>
          <w:tcPr>
            <w:tcW w:type="dxa" w:w="2484"/>
            <w:vAlign w:val="center"/>
          </w:tcPr>
          <w:p>
            <w:r>
              <w:t>Registro</w:t>
            </w:r>
          </w:p>
        </w:tc>
        <w:tc>
          <w:tcPr>
            <w:tcW w:type="dxa" w:w="2484"/>
            <w:vAlign w:val="center"/>
          </w:tcPr>
          <w:p>
            <w:r>
              <w:t>El sistema deberá permitir registrar una cuenta de usuario mediante un formulario.</w:t>
            </w:r>
          </w:p>
        </w:tc>
        <w:tc>
          <w:tcPr>
            <w:tcW w:type="dxa" w:w="2484"/>
            <w:vAlign w:val="center"/>
          </w:tcPr>
          <w:p>
            <w:r>
              <w:t>Implementado EP1, con persistencia local de datos de perfil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RF-06</w:t>
            </w:r>
          </w:p>
        </w:tc>
        <w:tc>
          <w:tcPr>
            <w:tcW w:type="dxa" w:w="2484"/>
            <w:vAlign w:val="center"/>
          </w:tcPr>
          <w:p>
            <w:r>
              <w:t>Inicio de sesión</w:t>
            </w:r>
          </w:p>
        </w:tc>
        <w:tc>
          <w:tcPr>
            <w:tcW w:type="dxa" w:w="2484"/>
            <w:vAlign w:val="center"/>
          </w:tcPr>
          <w:p>
            <w:r>
              <w:t>El sistema deberá permitir iniciar sesión y dirigir al usuario según su rol.</w:t>
            </w:r>
          </w:p>
        </w:tc>
        <w:tc>
          <w:tcPr>
            <w:tcW w:type="dxa" w:w="2484"/>
            <w:vAlign w:val="center"/>
          </w:tcPr>
          <w:p>
            <w:r>
              <w:t>Frontend/demo EP1; autenticación real queda para versión completa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RF-07</w:t>
            </w:r>
          </w:p>
        </w:tc>
        <w:tc>
          <w:tcPr>
            <w:tcW w:type="dxa" w:w="2484"/>
            <w:vAlign w:val="center"/>
          </w:tcPr>
          <w:p>
            <w:r>
              <w:t>Solicitar cita</w:t>
            </w:r>
          </w:p>
        </w:tc>
        <w:tc>
          <w:tcPr>
            <w:tcW w:type="dxa" w:w="2484"/>
            <w:vAlign w:val="center"/>
          </w:tcPr>
          <w:p>
            <w:r>
              <w:t>El paciente deberá poder solicitar una cita indicando nutricionista preferido, motivo y horario disponible.</w:t>
            </w:r>
          </w:p>
        </w:tc>
        <w:tc>
          <w:tcPr>
            <w:tcW w:type="dxa" w:w="2484"/>
            <w:vAlign w:val="center"/>
          </w:tcPr>
          <w:p>
            <w:r>
              <w:t>Formulario y demostración frontend EP1; flujo completo propuesto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RF-08</w:t>
            </w:r>
          </w:p>
        </w:tc>
        <w:tc>
          <w:tcPr>
            <w:tcW w:type="dxa" w:w="2484"/>
            <w:vAlign w:val="center"/>
          </w:tcPr>
          <w:p>
            <w:r>
              <w:t>Confirmación de cita</w:t>
            </w:r>
          </w:p>
        </w:tc>
        <w:tc>
          <w:tcPr>
            <w:tcW w:type="dxa" w:w="2484"/>
            <w:vAlign w:val="center"/>
          </w:tcPr>
          <w:p>
            <w:r>
              <w:t>La secretaria o nutricionista deberá poder confirmar una solicitud y el paciente deberá recibir el estado de la cita.</w:t>
            </w:r>
          </w:p>
        </w:tc>
        <w:tc>
          <w:tcPr>
            <w:tcW w:type="dxa" w:w="2484"/>
            <w:vAlign w:val="center"/>
          </w:tcPr>
          <w:p>
            <w:r>
              <w:t>Propuesto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RF-09</w:t>
            </w:r>
          </w:p>
        </w:tc>
        <w:tc>
          <w:tcPr>
            <w:tcW w:type="dxa" w:w="2484"/>
            <w:vAlign w:val="center"/>
          </w:tcPr>
          <w:p>
            <w:r>
              <w:t>Cancelar cita</w:t>
            </w:r>
          </w:p>
        </w:tc>
        <w:tc>
          <w:tcPr>
            <w:tcW w:type="dxa" w:w="2484"/>
            <w:vAlign w:val="center"/>
          </w:tcPr>
          <w:p>
            <w:r>
              <w:t>El paciente deberá poder cancelar sus propias citas.</w:t>
            </w:r>
          </w:p>
        </w:tc>
        <w:tc>
          <w:tcPr>
            <w:tcW w:type="dxa" w:w="2484"/>
            <w:vAlign w:val="center"/>
          </w:tcPr>
          <w:p>
            <w:r>
              <w:t>Propuesto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RF-10</w:t>
            </w:r>
          </w:p>
        </w:tc>
        <w:tc>
          <w:tcPr>
            <w:tcW w:type="dxa" w:w="2484"/>
            <w:vAlign w:val="center"/>
          </w:tcPr>
          <w:p>
            <w:r>
              <w:t>Reprogramar cita</w:t>
            </w:r>
          </w:p>
        </w:tc>
        <w:tc>
          <w:tcPr>
            <w:tcW w:type="dxa" w:w="2484"/>
            <w:vAlign w:val="center"/>
          </w:tcPr>
          <w:p>
            <w:r>
              <w:t>El paciente deberá poder solicitar o efectuar la reprogramación de una cita según disponibilidad.</w:t>
            </w:r>
          </w:p>
        </w:tc>
        <w:tc>
          <w:tcPr>
            <w:tcW w:type="dxa" w:w="2484"/>
            <w:vAlign w:val="center"/>
          </w:tcPr>
          <w:p>
            <w:r>
              <w:t>Propuesto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RF-11</w:t>
            </w:r>
          </w:p>
        </w:tc>
        <w:tc>
          <w:tcPr>
            <w:tcW w:type="dxa" w:w="2484"/>
            <w:vAlign w:val="center"/>
          </w:tcPr>
          <w:p>
            <w:r>
              <w:t>Recordatorios</w:t>
            </w:r>
          </w:p>
        </w:tc>
        <w:tc>
          <w:tcPr>
            <w:tcW w:type="dxa" w:w="2484"/>
            <w:vAlign w:val="center"/>
          </w:tcPr>
          <w:p>
            <w:r>
              <w:t>El sistema deberá enviar recordatorios previos a la cita.</w:t>
            </w:r>
          </w:p>
        </w:tc>
        <w:tc>
          <w:tcPr>
            <w:tcW w:type="dxa" w:w="2484"/>
            <w:vAlign w:val="center"/>
          </w:tcPr>
          <w:p>
            <w:r>
              <w:t>Propuesto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RF-12</w:t>
            </w:r>
          </w:p>
        </w:tc>
        <w:tc>
          <w:tcPr>
            <w:tcW w:type="dxa" w:w="2484"/>
            <w:vAlign w:val="center"/>
          </w:tcPr>
          <w:p>
            <w:r>
              <w:t>Ficha clínica</w:t>
            </w:r>
          </w:p>
        </w:tc>
        <w:tc>
          <w:tcPr>
            <w:tcW w:type="dxa" w:w="2484"/>
            <w:vAlign w:val="center"/>
          </w:tcPr>
          <w:p>
            <w:r>
              <w:t>El nutricionista deberá registrar y editar las mediciones y antecedentes necesarios de sus pacientes.</w:t>
            </w:r>
          </w:p>
        </w:tc>
        <w:tc>
          <w:tcPr>
            <w:tcW w:type="dxa" w:w="2484"/>
            <w:vAlign w:val="center"/>
          </w:tcPr>
          <w:p>
            <w:r>
              <w:t>Propuesto / navegación demostrativa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RF-13</w:t>
            </w:r>
          </w:p>
        </w:tc>
        <w:tc>
          <w:tcPr>
            <w:tcW w:type="dxa" w:w="2484"/>
            <w:vAlign w:val="center"/>
          </w:tcPr>
          <w:p>
            <w:r>
              <w:t>Historial</w:t>
            </w:r>
          </w:p>
        </w:tc>
        <w:tc>
          <w:tcPr>
            <w:tcW w:type="dxa" w:w="2484"/>
            <w:vAlign w:val="center"/>
          </w:tcPr>
          <w:p>
            <w:r>
              <w:t>El paciente deberá poder consultar su historial de mediciones y evolución.</w:t>
            </w:r>
          </w:p>
        </w:tc>
        <w:tc>
          <w:tcPr>
            <w:tcW w:type="dxa" w:w="2484"/>
            <w:vAlign w:val="center"/>
          </w:tcPr>
          <w:p>
            <w:r>
              <w:t>Propuesto / navegación demostrativa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RF-14</w:t>
            </w:r>
          </w:p>
        </w:tc>
        <w:tc>
          <w:tcPr>
            <w:tcW w:type="dxa" w:w="2484"/>
            <w:vAlign w:val="center"/>
          </w:tcPr>
          <w:p>
            <w:r>
              <w:t>Plan alimenticio</w:t>
            </w:r>
          </w:p>
        </w:tc>
        <w:tc>
          <w:tcPr>
            <w:tcW w:type="dxa" w:w="2484"/>
            <w:vAlign w:val="center"/>
          </w:tcPr>
          <w:p>
            <w:r>
              <w:t>El paciente deberá poder consultar su plan alimenticio vigente.</w:t>
            </w:r>
          </w:p>
        </w:tc>
        <w:tc>
          <w:tcPr>
            <w:tcW w:type="dxa" w:w="2484"/>
            <w:vAlign w:val="center"/>
          </w:tcPr>
          <w:p>
            <w:r>
              <w:t>Propuesto / navegación demostrativa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RF-15</w:t>
            </w:r>
          </w:p>
        </w:tc>
        <w:tc>
          <w:tcPr>
            <w:tcW w:type="dxa" w:w="2484"/>
            <w:vAlign w:val="center"/>
          </w:tcPr>
          <w:p>
            <w:r>
              <w:t>Agenda nutricionista</w:t>
            </w:r>
          </w:p>
        </w:tc>
        <w:tc>
          <w:tcPr>
            <w:tcW w:type="dxa" w:w="2484"/>
            <w:vAlign w:val="center"/>
          </w:tcPr>
          <w:p>
            <w:r>
              <w:t>El nutricionista deberá consultar las citas asignadas a su agenda.</w:t>
            </w:r>
          </w:p>
        </w:tc>
        <w:tc>
          <w:tcPr>
            <w:tcW w:type="dxa" w:w="2484"/>
            <w:vAlign w:val="center"/>
          </w:tcPr>
          <w:p>
            <w:r>
              <w:t>Propuesto / navegación demostrativa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RF-16</w:t>
            </w:r>
          </w:p>
        </w:tc>
        <w:tc>
          <w:tcPr>
            <w:tcW w:type="dxa" w:w="2484"/>
            <w:vAlign w:val="center"/>
          </w:tcPr>
          <w:p>
            <w:r>
              <w:t>Gestión de usuarios</w:t>
            </w:r>
          </w:p>
        </w:tc>
        <w:tc>
          <w:tcPr>
            <w:tcW w:type="dxa" w:w="2484"/>
            <w:vAlign w:val="center"/>
          </w:tcPr>
          <w:p>
            <w:r>
              <w:t>El administrador deberá crear, editar, desactivar usuarios y asignar roles.</w:t>
            </w:r>
          </w:p>
        </w:tc>
        <w:tc>
          <w:tcPr>
            <w:tcW w:type="dxa" w:w="2484"/>
            <w:vAlign w:val="center"/>
          </w:tcPr>
          <w:p>
            <w:r>
              <w:t>Frontend de administración disponible; persistencia completa queda para backend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RF-17</w:t>
            </w:r>
          </w:p>
        </w:tc>
        <w:tc>
          <w:tcPr>
            <w:tcW w:type="dxa" w:w="2484"/>
            <w:vAlign w:val="center"/>
          </w:tcPr>
          <w:p>
            <w:r>
              <w:t>Productos</w:t>
            </w:r>
          </w:p>
        </w:tc>
        <w:tc>
          <w:tcPr>
            <w:tcW w:type="dxa" w:w="2484"/>
            <w:vAlign w:val="center"/>
          </w:tcPr>
          <w:p>
            <w:r>
              <w:t>El sistema podrá administrar y mostrar productos relacionados con la propuesta de NutriVida.</w:t>
            </w:r>
          </w:p>
        </w:tc>
        <w:tc>
          <w:tcPr>
            <w:tcW w:type="dxa" w:w="2484"/>
            <w:vAlign w:val="center"/>
          </w:tcPr>
          <w:p>
            <w:r>
              <w:t>Implementado EP1 como funcionalidad de frontend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RF-18</w:t>
            </w:r>
          </w:p>
        </w:tc>
        <w:tc>
          <w:tcPr>
            <w:tcW w:type="dxa" w:w="2484"/>
            <w:vAlign w:val="center"/>
          </w:tcPr>
          <w:p>
            <w:r>
              <w:t>Carrito</w:t>
            </w:r>
          </w:p>
        </w:tc>
        <w:tc>
          <w:tcPr>
            <w:tcW w:type="dxa" w:w="2484"/>
            <w:vAlign w:val="center"/>
          </w:tcPr>
          <w:p>
            <w:r>
              <w:t>El usuario podrá agregar productos al carrito y mantener cantidades durante la sesión de demostración.</w:t>
            </w:r>
          </w:p>
        </w:tc>
        <w:tc>
          <w:tcPr>
            <w:tcW w:type="dxa" w:w="2484"/>
            <w:vAlign w:val="center"/>
          </w:tcPr>
          <w:p>
            <w:r>
              <w:t>Implementado EP1 con localStorage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RF-19</w:t>
            </w:r>
          </w:p>
        </w:tc>
        <w:tc>
          <w:tcPr>
            <w:tcW w:type="dxa" w:w="2484"/>
            <w:vAlign w:val="center"/>
          </w:tcPr>
          <w:p>
            <w:r>
              <w:t>Contacto</w:t>
            </w:r>
          </w:p>
        </w:tc>
        <w:tc>
          <w:tcPr>
            <w:tcW w:type="dxa" w:w="2484"/>
            <w:vAlign w:val="center"/>
          </w:tcPr>
          <w:p>
            <w:r>
              <w:t>El sistema deberá ofrecer un formulario de contacto con validaciones.</w:t>
            </w:r>
          </w:p>
        </w:tc>
        <w:tc>
          <w:tcPr>
            <w:tcW w:type="dxa" w:w="2484"/>
            <w:vAlign w:val="center"/>
          </w:tcPr>
          <w:p>
            <w:r>
              <w:t>Implementado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RF-20</w:t>
            </w:r>
          </w:p>
        </w:tc>
        <w:tc>
          <w:tcPr>
            <w:tcW w:type="dxa" w:w="2484"/>
            <w:vAlign w:val="center"/>
          </w:tcPr>
          <w:p>
            <w:r>
              <w:t>Recursos</w:t>
            </w:r>
          </w:p>
        </w:tc>
        <w:tc>
          <w:tcPr>
            <w:tcW w:type="dxa" w:w="2484"/>
            <w:vAlign w:val="center"/>
          </w:tcPr>
          <w:p>
            <w:r>
              <w:t>El sistema deberá ofrecer recursos educativos y contenido multimedia.</w:t>
            </w:r>
          </w:p>
        </w:tc>
        <w:tc>
          <w:tcPr>
            <w:tcW w:type="dxa" w:w="2484"/>
            <w:vAlign w:val="center"/>
          </w:tcPr>
          <w:p>
            <w:r>
              <w:t>Implementado EP1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RF-21</w:t>
            </w:r>
          </w:p>
        </w:tc>
        <w:tc>
          <w:tcPr>
            <w:tcW w:type="dxa" w:w="2484"/>
            <w:vAlign w:val="center"/>
          </w:tcPr>
          <w:p>
            <w:r>
              <w:t>Mapa</w:t>
            </w:r>
          </w:p>
        </w:tc>
        <w:tc>
          <w:tcPr>
            <w:tcW w:type="dxa" w:w="2484"/>
            <w:vAlign w:val="center"/>
          </w:tcPr>
          <w:p>
            <w:r>
              <w:t>El sistema deberá mostrar un mapa interactivo con la ubicación de la clínica.</w:t>
            </w:r>
          </w:p>
        </w:tc>
        <w:tc>
          <w:tcPr>
            <w:tcW w:type="dxa" w:w="2484"/>
            <w:vAlign w:val="center"/>
          </w:tcPr>
          <w:p>
            <w:r>
              <w:t>Propuesto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RF-22</w:t>
            </w:r>
          </w:p>
        </w:tc>
        <w:tc>
          <w:tcPr>
            <w:tcW w:type="dxa" w:w="2484"/>
            <w:vAlign w:val="center"/>
          </w:tcPr>
          <w:p>
            <w:r>
              <w:t>Estadísticas</w:t>
            </w:r>
          </w:p>
        </w:tc>
        <w:tc>
          <w:tcPr>
            <w:tcW w:type="dxa" w:w="2484"/>
            <w:vAlign w:val="center"/>
          </w:tcPr>
          <w:p>
            <w:r>
              <w:t>El administrador deberá consultar estadísticas básicas de atención, inasistencia y distribución por nutricionista.</w:t>
            </w:r>
          </w:p>
        </w:tc>
        <w:tc>
          <w:tcPr>
            <w:tcW w:type="dxa" w:w="2484"/>
            <w:vAlign w:val="center"/>
          </w:tcPr>
          <w:p>
            <w:r>
              <w:t>Propuesto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RF-23</w:t>
            </w:r>
          </w:p>
        </w:tc>
        <w:tc>
          <w:tcPr>
            <w:tcW w:type="dxa" w:w="2484"/>
            <w:vAlign w:val="center"/>
          </w:tcPr>
          <w:p>
            <w:r>
              <w:t>Estados</w:t>
            </w:r>
          </w:p>
        </w:tc>
        <w:tc>
          <w:tcPr>
            <w:tcW w:type="dxa" w:w="2484"/>
            <w:vAlign w:val="center"/>
          </w:tcPr>
          <w:p>
            <w:r>
              <w:t>El sistema deberá mostrar estados claros de las citas, solicitudes y acciones del usuario.</w:t>
            </w:r>
          </w:p>
        </w:tc>
        <w:tc>
          <w:tcPr>
            <w:tcW w:type="dxa" w:w="2484"/>
            <w:vAlign w:val="center"/>
          </w:tcPr>
          <w:p>
            <w:r>
              <w:t>Parcial en frontend; completo en versión funcional</w:t>
            </w:r>
          </w:p>
        </w:tc>
      </w:tr>
      <w:tr>
        <w:trPr>
          <w:cantSplit/>
        </w:trPr>
        <w:tc>
          <w:tcPr>
            <w:tcW w:type="dxa" w:w="2484"/>
            <w:vAlign w:val="center"/>
          </w:tcPr>
          <w:p>
            <w:r>
              <w:t>RF-24</w:t>
            </w:r>
          </w:p>
        </w:tc>
        <w:tc>
          <w:tcPr>
            <w:tcW w:type="dxa" w:w="2484"/>
            <w:vAlign w:val="center"/>
          </w:tcPr>
          <w:p>
            <w:r>
              <w:t>Persistencia</w:t>
            </w:r>
          </w:p>
        </w:tc>
        <w:tc>
          <w:tcPr>
            <w:tcW w:type="dxa" w:w="2484"/>
            <w:vAlign w:val="center"/>
          </w:tcPr>
          <w:p>
            <w:r>
              <w:t>El sistema deberá guardar la información de negocio en una base de datos del servidor.</w:t>
            </w:r>
          </w:p>
        </w:tc>
        <w:tc>
          <w:tcPr>
            <w:tcW w:type="dxa" w:w="2484"/>
            <w:vAlign w:val="center"/>
          </w:tcPr>
          <w:p>
            <w:r>
              <w:t>Propuesto; localStorage solo se utiliza como apoyo de demostración en EP1</w:t>
            </w:r>
          </w:p>
        </w:tc>
      </w:tr>
    </w:tbl>
    <w:p/>
    <w:p>
      <w:pPr>
        <w:pStyle w:val="Heading1"/>
      </w:pPr>
      <w:r>
        <w:t>8. Requisitos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Atributo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Requisito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RNF-01</w:t>
            </w:r>
          </w:p>
        </w:tc>
        <w:tc>
          <w:tcPr>
            <w:tcW w:type="dxa" w:w="3312"/>
            <w:vAlign w:val="center"/>
          </w:tcPr>
          <w:p>
            <w:r>
              <w:t>Responsive</w:t>
            </w:r>
          </w:p>
        </w:tc>
        <w:tc>
          <w:tcPr>
            <w:tcW w:type="dxa" w:w="3312"/>
            <w:vAlign w:val="center"/>
          </w:tcPr>
          <w:p>
            <w:r>
              <w:t>La interfaz deberá funcionar correctamente en móviles desde 360 px, tabletas desde 768 px y computadores desde 1280 px.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RNF-02</w:t>
            </w:r>
          </w:p>
        </w:tc>
        <w:tc>
          <w:tcPr>
            <w:tcW w:type="dxa" w:w="3312"/>
            <w:vAlign w:val="center"/>
          </w:tcPr>
          <w:p>
            <w:r>
              <w:t>Usabilidad</w:t>
            </w:r>
          </w:p>
        </w:tc>
        <w:tc>
          <w:tcPr>
            <w:tcW w:type="dxa" w:w="3312"/>
            <w:vAlign w:val="center"/>
          </w:tcPr>
          <w:p>
            <w:r>
              <w:t>Los formularios, mensajes y acciones deberán ser claros y comprensibles.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RNF-03</w:t>
            </w:r>
          </w:p>
        </w:tc>
        <w:tc>
          <w:tcPr>
            <w:tcW w:type="dxa" w:w="3312"/>
            <w:vAlign w:val="center"/>
          </w:tcPr>
          <w:p>
            <w:r>
              <w:t>Accesibilidad</w:t>
            </w:r>
          </w:p>
        </w:tc>
        <w:tc>
          <w:tcPr>
            <w:tcW w:type="dxa" w:w="3312"/>
            <w:vAlign w:val="center"/>
          </w:tcPr>
          <w:p>
            <w:r>
              <w:t>Los controles deberán tener etiquetas asociadas, foco visible y atributos ARIA cuando sean necesarios.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RNF-04</w:t>
            </w:r>
          </w:p>
        </w:tc>
        <w:tc>
          <w:tcPr>
            <w:tcW w:type="dxa" w:w="3312"/>
            <w:vAlign w:val="center"/>
          </w:tcPr>
          <w:p>
            <w:r>
              <w:t>Rendimiento</w:t>
            </w:r>
          </w:p>
        </w:tc>
        <w:tc>
          <w:tcPr>
            <w:tcW w:type="dxa" w:w="3312"/>
            <w:vAlign w:val="center"/>
          </w:tcPr>
          <w:p>
            <w:r>
              <w:t>Las páginas deberán cargar sin recursos innecesarios y las imágenes deberán adaptarse al ancho disponible.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RNF-05</w:t>
            </w:r>
          </w:p>
        </w:tc>
        <w:tc>
          <w:tcPr>
            <w:tcW w:type="dxa" w:w="3312"/>
            <w:vAlign w:val="center"/>
          </w:tcPr>
          <w:p>
            <w:r>
              <w:t>Mantenibilidad</w:t>
            </w:r>
          </w:p>
        </w:tc>
        <w:tc>
          <w:tcPr>
            <w:tcW w:type="dxa" w:w="3312"/>
            <w:vAlign w:val="center"/>
          </w:tcPr>
          <w:p>
            <w:r>
              <w:t>HTML, CSS y JavaScript deberán mantenerse separados y organizados para facilitar cambios posteriores.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RNF-06</w:t>
            </w:r>
          </w:p>
        </w:tc>
        <w:tc>
          <w:tcPr>
            <w:tcW w:type="dxa" w:w="3312"/>
            <w:vAlign w:val="center"/>
          </w:tcPr>
          <w:p>
            <w:r>
              <w:t>Compatibilidad</w:t>
            </w:r>
          </w:p>
        </w:tc>
        <w:tc>
          <w:tcPr>
            <w:tcW w:type="dxa" w:w="3312"/>
            <w:vAlign w:val="center"/>
          </w:tcPr>
          <w:p>
            <w:r>
              <w:t>La solución deberá funcionar en los navegadores modernos utilizados por los pacientes y personal.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RNF-07</w:t>
            </w:r>
          </w:p>
        </w:tc>
        <w:tc>
          <w:tcPr>
            <w:tcW w:type="dxa" w:w="3312"/>
            <w:vAlign w:val="center"/>
          </w:tcPr>
          <w:p>
            <w:r>
              <w:t>Disponibilidad</w:t>
            </w:r>
          </w:p>
        </w:tc>
        <w:tc>
          <w:tcPr>
            <w:tcW w:type="dxa" w:w="3312"/>
            <w:vAlign w:val="center"/>
          </w:tcPr>
          <w:p>
            <w:r>
              <w:t>El sistema completo deberá estar disponible para pacientes y personal con una conexión a internet normal.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RNF-08</w:t>
            </w:r>
          </w:p>
        </w:tc>
        <w:tc>
          <w:tcPr>
            <w:tcW w:type="dxa" w:w="3312"/>
            <w:vAlign w:val="center"/>
          </w:tcPr>
          <w:p>
            <w:r>
              <w:t>Seguridad</w:t>
            </w:r>
          </w:p>
        </w:tc>
        <w:tc>
          <w:tcPr>
            <w:tcW w:type="dxa" w:w="3312"/>
            <w:vAlign w:val="center"/>
          </w:tcPr>
          <w:p>
            <w:r>
              <w:t>Las rutas protegidas deberán requerir autenticación válida y el acceso deberá depender del rol.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RNF-09</w:t>
            </w:r>
          </w:p>
        </w:tc>
        <w:tc>
          <w:tcPr>
            <w:tcW w:type="dxa" w:w="3312"/>
            <w:vAlign w:val="center"/>
          </w:tcPr>
          <w:p>
            <w:r>
              <w:t>Privacidad</w:t>
            </w:r>
          </w:p>
        </w:tc>
        <w:tc>
          <w:tcPr>
            <w:tcW w:type="dxa" w:w="3312"/>
            <w:vAlign w:val="center"/>
          </w:tcPr>
          <w:p>
            <w:r>
              <w:t>Los datos clínicos deberán quedar limitados a las personas autorizadas.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RNF-10</w:t>
            </w:r>
          </w:p>
        </w:tc>
        <w:tc>
          <w:tcPr>
            <w:tcW w:type="dxa" w:w="3312"/>
            <w:vAlign w:val="center"/>
          </w:tcPr>
          <w:p>
            <w:r>
              <w:t>Integridad</w:t>
            </w:r>
          </w:p>
        </w:tc>
        <w:tc>
          <w:tcPr>
            <w:tcW w:type="dxa" w:w="3312"/>
            <w:vAlign w:val="center"/>
          </w:tcPr>
          <w:p>
            <w:r>
              <w:t>Las citas no deberán generar horarios duplicados para un mismo nutricionista.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RNF-11</w:t>
            </w:r>
          </w:p>
        </w:tc>
        <w:tc>
          <w:tcPr>
            <w:tcW w:type="dxa" w:w="3312"/>
            <w:vAlign w:val="center"/>
          </w:tcPr>
          <w:p>
            <w:r>
              <w:t>Trazabilidad</w:t>
            </w:r>
          </w:p>
        </w:tc>
        <w:tc>
          <w:tcPr>
            <w:tcW w:type="dxa" w:w="3312"/>
            <w:vAlign w:val="center"/>
          </w:tcPr>
          <w:p>
            <w:r>
              <w:t>Las modificaciones importantes del proyecto deberán quedar respaldadas en Git mediante commits descriptivos.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RNF-12</w:t>
            </w:r>
          </w:p>
        </w:tc>
        <w:tc>
          <w:tcPr>
            <w:tcW w:type="dxa" w:w="3312"/>
            <w:vAlign w:val="center"/>
          </w:tcPr>
          <w:p>
            <w:r>
              <w:t>Escalabilidad</w:t>
            </w:r>
          </w:p>
        </w:tc>
        <w:tc>
          <w:tcPr>
            <w:tcW w:type="dxa" w:w="3312"/>
            <w:vAlign w:val="center"/>
          </w:tcPr>
          <w:p>
            <w:r>
              <w:t>La arquitectura propuesta deberá permitir ampliar funciones sin rehacer completamente el frontend.</w:t>
            </w:r>
          </w:p>
        </w:tc>
      </w:tr>
    </w:tbl>
    <w:p/>
    <w:p>
      <w:pPr>
        <w:pStyle w:val="Heading1"/>
      </w:pPr>
      <w:r>
        <w:t>9. Reglas de negocio</w:t>
      </w:r>
    </w:p>
    <w:p>
      <w:pPr>
        <w:pStyle w:val="ListBullet"/>
      </w:pPr>
      <w:r>
        <w:t>RB-01. Un paciente no puede visualizar datos clínicos de otros pacientes.</w:t>
      </w:r>
    </w:p>
    <w:p>
      <w:pPr>
        <w:pStyle w:val="ListBullet"/>
      </w:pPr>
      <w:r>
        <w:t>RB-02. Un nutricionista solo puede acceder a los pacientes que tenga asignados.</w:t>
      </w:r>
    </w:p>
    <w:p>
      <w:pPr>
        <w:pStyle w:val="ListBullet"/>
      </w:pPr>
      <w:r>
        <w:t>RB-03. Una cita debe asociar a un paciente, un nutricionista, una fecha/hora y un estado.</w:t>
      </w:r>
    </w:p>
    <w:p>
      <w:pPr>
        <w:pStyle w:val="ListBullet"/>
      </w:pPr>
      <w:r>
        <w:t>RB-04. No se debe permitir reservar el mismo horario para un nutricionista cuando ya está ocupado.</w:t>
      </w:r>
    </w:p>
    <w:p>
      <w:pPr>
        <w:pStyle w:val="ListBullet"/>
      </w:pPr>
      <w:r>
        <w:t>RB-05. El paciente puede cancelar o reprogramar sus propias citas según las condiciones que defina la clínica.</w:t>
      </w:r>
    </w:p>
    <w:p>
      <w:pPr>
        <w:pStyle w:val="ListBullet"/>
      </w:pPr>
      <w:r>
        <w:t>RB-06. El cambio de estado de una cita debe quedar registrado de forma consistente.</w:t>
      </w:r>
    </w:p>
    <w:p>
      <w:pPr>
        <w:pStyle w:val="ListBullet"/>
      </w:pPr>
      <w:r>
        <w:t>RB-07. Una cuenta debe tener un rol definido.</w:t>
      </w:r>
    </w:p>
    <w:p>
      <w:pPr>
        <w:pStyle w:val="ListBullet"/>
      </w:pPr>
      <w:r>
        <w:t>RB-08. Las pantallas de gestión interna no deben quedar disponibles para usuarios sin autorización.</w:t>
      </w:r>
    </w:p>
    <w:p>
      <w:pPr>
        <w:pStyle w:val="ListBullet"/>
      </w:pPr>
      <w:r>
        <w:t>RB-09. Los datos sensibles de salud deben manejarse con controles de acceso y almacenamiento seguro.</w:t>
      </w:r>
    </w:p>
    <w:p>
      <w:pPr>
        <w:pStyle w:val="ListBullet"/>
      </w:pPr>
      <w:r>
        <w:t>RB-10. Los recordatorios deben generarse con anticipación respecto de la fecha de la cita.</w:t>
      </w:r>
    </w:p>
    <w:p>
      <w:pPr>
        <w:pStyle w:val="ListBullet"/>
      </w:pPr>
      <w:r>
        <w:t>RB-11. Los registros de progreso deben conservar una relación con el paciente y el profesional que los registró.</w:t>
      </w:r>
    </w:p>
    <w:p>
      <w:pPr>
        <w:pStyle w:val="Heading1"/>
      </w:pPr>
      <w:r>
        <w:t>10. Flujos principales</w:t>
      </w:r>
    </w:p>
    <w:p>
      <w:pPr>
        <w:pStyle w:val="Heading2"/>
      </w:pPr>
      <w:r>
        <w:t>10.1 Agendamiento</w:t>
      </w:r>
    </w:p>
    <w:p>
      <w:pPr>
        <w:ind w:left="216" w:hanging="216"/>
      </w:pPr>
      <w:r>
        <w:rPr>
          <w:b/>
        </w:rPr>
        <w:t xml:space="preserve">1. </w:t>
      </w:r>
      <w:r>
        <w:t>Paciente ingresa a la plataforma.</w:t>
      </w:r>
    </w:p>
    <w:p>
      <w:pPr>
        <w:ind w:left="216" w:hanging="216"/>
      </w:pPr>
      <w:r>
        <w:rPr>
          <w:b/>
        </w:rPr>
        <w:t xml:space="preserve">2. </w:t>
      </w:r>
      <w:r>
        <w:t>Selecciona el servicio o nutricionista.</w:t>
      </w:r>
    </w:p>
    <w:p>
      <w:pPr>
        <w:ind w:left="216" w:hanging="216"/>
      </w:pPr>
      <w:r>
        <w:rPr>
          <w:b/>
        </w:rPr>
        <w:t xml:space="preserve">3. </w:t>
      </w:r>
      <w:r>
        <w:t>Revisa disponibilidad.</w:t>
      </w:r>
    </w:p>
    <w:p>
      <w:pPr>
        <w:ind w:left="216" w:hanging="216"/>
      </w:pPr>
      <w:r>
        <w:rPr>
          <w:b/>
        </w:rPr>
        <w:t xml:space="preserve">4. </w:t>
      </w:r>
      <w:r>
        <w:t>Completa el formulario indicando motivo y datos solicitados.</w:t>
      </w:r>
    </w:p>
    <w:p>
      <w:pPr>
        <w:ind w:left="216" w:hanging="216"/>
      </w:pPr>
      <w:r>
        <w:rPr>
          <w:b/>
        </w:rPr>
        <w:t xml:space="preserve">5. </w:t>
      </w:r>
      <w:r>
        <w:t>El sistema valida la información.</w:t>
      </w:r>
    </w:p>
    <w:p>
      <w:pPr>
        <w:ind w:left="216" w:hanging="216"/>
      </w:pPr>
      <w:r>
        <w:rPr>
          <w:b/>
        </w:rPr>
        <w:t xml:space="preserve">6. </w:t>
      </w:r>
      <w:r>
        <w:t>Se genera la solicitud de cita.</w:t>
      </w:r>
    </w:p>
    <w:p>
      <w:pPr>
        <w:ind w:left="216" w:hanging="216"/>
      </w:pPr>
      <w:r>
        <w:rPr>
          <w:b/>
        </w:rPr>
        <w:t xml:space="preserve">7. </w:t>
      </w:r>
      <w:r>
        <w:t>La secretaria o nutricionista confirma el horario según disponibilidad.</w:t>
      </w:r>
    </w:p>
    <w:p>
      <w:pPr>
        <w:ind w:left="216" w:hanging="216"/>
      </w:pPr>
      <w:r>
        <w:rPr>
          <w:b/>
        </w:rPr>
        <w:t xml:space="preserve">8. </w:t>
      </w:r>
      <w:r>
        <w:t>El paciente recibe la confirmación y el estado de la cita.</w:t>
      </w:r>
    </w:p>
    <w:p>
      <w:pPr>
        <w:pStyle w:val="Heading2"/>
      </w:pPr>
      <w:r>
        <w:t>10.2 Atención y seguimiento</w:t>
      </w:r>
    </w:p>
    <w:p>
      <w:pPr>
        <w:ind w:left="216" w:hanging="216"/>
      </w:pPr>
      <w:r>
        <w:rPr>
          <w:b/>
        </w:rPr>
        <w:t xml:space="preserve">1. </w:t>
      </w:r>
      <w:r>
        <w:t>El nutricionista revisa la cita del paciente.</w:t>
      </w:r>
    </w:p>
    <w:p>
      <w:pPr>
        <w:ind w:left="216" w:hanging="216"/>
      </w:pPr>
      <w:r>
        <w:rPr>
          <w:b/>
        </w:rPr>
        <w:t xml:space="preserve">2. </w:t>
      </w:r>
      <w:r>
        <w:t>Durante la atención registra las mediciones correspondientes.</w:t>
      </w:r>
    </w:p>
    <w:p>
      <w:pPr>
        <w:ind w:left="216" w:hanging="216"/>
      </w:pPr>
      <w:r>
        <w:rPr>
          <w:b/>
        </w:rPr>
        <w:t xml:space="preserve">3. </w:t>
      </w:r>
      <w:r>
        <w:t>Actualiza la ficha y el plan alimenticio.</w:t>
      </w:r>
    </w:p>
    <w:p>
      <w:pPr>
        <w:ind w:left="216" w:hanging="216"/>
      </w:pPr>
      <w:r>
        <w:rPr>
          <w:b/>
        </w:rPr>
        <w:t xml:space="preserve">4. </w:t>
      </w:r>
      <w:r>
        <w:t>La información queda disponible para el paciente según su rol.</w:t>
      </w:r>
    </w:p>
    <w:p>
      <w:pPr>
        <w:ind w:left="216" w:hanging="216"/>
      </w:pPr>
      <w:r>
        <w:rPr>
          <w:b/>
        </w:rPr>
        <w:t xml:space="preserve">5. </w:t>
      </w:r>
      <w:r>
        <w:t>El paciente consulta su progreso antes de la siguiente sesión.</w:t>
      </w:r>
    </w:p>
    <w:p>
      <w:pPr>
        <w:pStyle w:val="Heading2"/>
      </w:pPr>
      <w:r>
        <w:t>10.3 Cancelación o reprogramación</w:t>
      </w:r>
    </w:p>
    <w:p>
      <w:pPr>
        <w:ind w:left="216" w:hanging="216"/>
      </w:pPr>
      <w:r>
        <w:rPr>
          <w:b/>
        </w:rPr>
        <w:t xml:space="preserve">1. </w:t>
      </w:r>
      <w:r>
        <w:t>El paciente selecciona una cita propia.</w:t>
      </w:r>
    </w:p>
    <w:p>
      <w:pPr>
        <w:ind w:left="216" w:hanging="216"/>
      </w:pPr>
      <w:r>
        <w:rPr>
          <w:b/>
        </w:rPr>
        <w:t xml:space="preserve">2. </w:t>
      </w:r>
      <w:r>
        <w:t>Solicita cancelar o reprogramar.</w:t>
      </w:r>
    </w:p>
    <w:p>
      <w:pPr>
        <w:ind w:left="216" w:hanging="216"/>
      </w:pPr>
      <w:r>
        <w:rPr>
          <w:b/>
        </w:rPr>
        <w:t xml:space="preserve">3. </w:t>
      </w:r>
      <w:r>
        <w:t>El sistema verifica las reglas definidas por la clínica.</w:t>
      </w:r>
    </w:p>
    <w:p>
      <w:pPr>
        <w:ind w:left="216" w:hanging="216"/>
      </w:pPr>
      <w:r>
        <w:rPr>
          <w:b/>
        </w:rPr>
        <w:t xml:space="preserve">4. </w:t>
      </w:r>
      <w:r>
        <w:t>La cita cambia de estado o se registra un nuevo horario.</w:t>
      </w:r>
    </w:p>
    <w:p>
      <w:pPr>
        <w:ind w:left="216" w:hanging="216"/>
      </w:pPr>
      <w:r>
        <w:rPr>
          <w:b/>
        </w:rPr>
        <w:t xml:space="preserve">5. </w:t>
      </w:r>
      <w:r>
        <w:t>La agenda del nutricionista se actualiza.</w:t>
      </w:r>
    </w:p>
    <w:p>
      <w:pPr>
        <w:pStyle w:val="Heading1"/>
      </w:pPr>
      <w:r>
        <w:t>11. Interfaces y experiencia de uso</w:t>
      </w:r>
    </w:p>
    <w:p>
      <w:r>
        <w:t>La propuesta contempla una interfaz clara, con navegación principal visible, formularios con etiquetas, mensajes de error específicos y una distribución adaptada al tamaño de pantalla. En la EP1 se desarrolló un frontend de 20 páginas HTML, con una hoja CSS externa y scripts JavaScript separados por función.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Vista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Propósito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Estado EP1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Inicio</w:t>
            </w:r>
          </w:p>
        </w:tc>
        <w:tc>
          <w:tcPr>
            <w:tcW w:type="dxa" w:w="3312"/>
            <w:vAlign w:val="center"/>
          </w:tcPr>
          <w:p>
            <w:r>
              <w:t>Presentar NutriVida y acceder a las funciones principales.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Nosotros</w:t>
            </w:r>
          </w:p>
        </w:tc>
        <w:tc>
          <w:tcPr>
            <w:tcW w:type="dxa" w:w="3312"/>
            <w:vAlign w:val="center"/>
          </w:tcPr>
          <w:p>
            <w:r>
              <w:t>Historia y descripción de la clínica.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Nutricionistas</w:t>
            </w:r>
          </w:p>
        </w:tc>
        <w:tc>
          <w:tcPr>
            <w:tcW w:type="dxa" w:w="3312"/>
            <w:vAlign w:val="center"/>
          </w:tcPr>
          <w:p>
            <w:r>
              <w:t>Mostrar profesionales y especialidades.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Servicios</w:t>
            </w:r>
          </w:p>
        </w:tc>
        <w:tc>
          <w:tcPr>
            <w:tcW w:type="dxa" w:w="3312"/>
            <w:vAlign w:val="center"/>
          </w:tcPr>
          <w:p>
            <w:r>
              <w:t>Mostrar especialidades y servicios.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Reserva</w:t>
            </w:r>
          </w:p>
        </w:tc>
        <w:tc>
          <w:tcPr>
            <w:tcW w:type="dxa" w:w="3312"/>
            <w:vAlign w:val="center"/>
          </w:tcPr>
          <w:p>
            <w:r>
              <w:t>Solicitar una cita mediante formulario.</w:t>
            </w:r>
          </w:p>
        </w:tc>
        <w:tc>
          <w:tcPr>
            <w:tcW w:type="dxa" w:w="3312"/>
            <w:vAlign w:val="center"/>
          </w:tcPr>
          <w:p>
            <w:r>
              <w:t>Implementado como frontend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Confirmación</w:t>
            </w:r>
          </w:p>
        </w:tc>
        <w:tc>
          <w:tcPr>
            <w:tcW w:type="dxa" w:w="3312"/>
            <w:vAlign w:val="center"/>
          </w:tcPr>
          <w:p>
            <w:r>
              <w:t>Informar el resultado de una solicitud.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Recursos</w:t>
            </w:r>
          </w:p>
        </w:tc>
        <w:tc>
          <w:tcPr>
            <w:tcW w:type="dxa" w:w="3312"/>
            <w:vAlign w:val="center"/>
          </w:tcPr>
          <w:p>
            <w:r>
              <w:t>Mostrar contenido educativo y video.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Login / Registro</w:t>
            </w:r>
          </w:p>
        </w:tc>
        <w:tc>
          <w:tcPr>
            <w:tcW w:type="dxa" w:w="3312"/>
            <w:vAlign w:val="center"/>
          </w:tcPr>
          <w:p>
            <w:r>
              <w:t>Entrada y creación de cuenta.</w:t>
            </w:r>
          </w:p>
        </w:tc>
        <w:tc>
          <w:tcPr>
            <w:tcW w:type="dxa" w:w="3312"/>
            <w:vAlign w:val="center"/>
          </w:tcPr>
          <w:p>
            <w:r>
              <w:t>Implementado como frontend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Productos / Detalle / Carrito</w:t>
            </w:r>
          </w:p>
        </w:tc>
        <w:tc>
          <w:tcPr>
            <w:tcW w:type="dxa" w:w="3312"/>
            <w:vAlign w:val="center"/>
          </w:tcPr>
          <w:p>
            <w:r>
              <w:t>Mostrar productos y mantener un carrito de demostración.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Contacto</w:t>
            </w:r>
          </w:p>
        </w:tc>
        <w:tc>
          <w:tcPr>
            <w:tcW w:type="dxa" w:w="3312"/>
            <w:vAlign w:val="center"/>
          </w:tcPr>
          <w:p>
            <w:r>
              <w:t>Formulario de contacto.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Blogs</w:t>
            </w:r>
          </w:p>
        </w:tc>
        <w:tc>
          <w:tcPr>
            <w:tcW w:type="dxa" w:w="3312"/>
            <w:vAlign w:val="center"/>
          </w:tcPr>
          <w:p>
            <w:r>
              <w:t>Contenido educativo.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Administración</w:t>
            </w:r>
          </w:p>
        </w:tc>
        <w:tc>
          <w:tcPr>
            <w:tcW w:type="dxa" w:w="3312"/>
            <w:vAlign w:val="center"/>
          </w:tcPr>
          <w:p>
            <w:r>
              <w:t>Gestión de usuarios y productos en frontend.</w:t>
            </w:r>
          </w:p>
        </w:tc>
        <w:tc>
          <w:tcPr>
            <w:tcW w:type="dxa" w:w="3312"/>
            <w:vAlign w:val="center"/>
          </w:tcPr>
          <w:p>
            <w:r>
              <w:t>Implementado como demostración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Panel de paciente/nutricionista</w:t>
            </w:r>
          </w:p>
        </w:tc>
        <w:tc>
          <w:tcPr>
            <w:tcW w:type="dxa" w:w="3312"/>
            <w:vAlign w:val="center"/>
          </w:tcPr>
          <w:p>
            <w:r>
              <w:t>Navegación prevista para funciones internas.</w:t>
            </w:r>
          </w:p>
        </w:tc>
        <w:tc>
          <w:tcPr>
            <w:tcW w:type="dxa" w:w="3312"/>
            <w:vAlign w:val="center"/>
          </w:tcPr>
          <w:p>
            <w:r>
              <w:t>Propuesto / mock</w:t>
            </w:r>
          </w:p>
        </w:tc>
      </w:tr>
    </w:tbl>
    <w:p/>
    <w:p>
      <w:pPr>
        <w:pStyle w:val="Heading2"/>
      </w:pPr>
      <w:r>
        <w:t>11.1 Principios de interfaz</w:t>
      </w:r>
    </w:p>
    <w:p>
      <w:pPr>
        <w:pStyle w:val="ListBullet"/>
      </w:pPr>
      <w:r>
        <w:t>Diseño consistente entre páginas.</w:t>
      </w:r>
    </w:p>
    <w:p>
      <w:pPr>
        <w:pStyle w:val="ListBullet"/>
      </w:pPr>
      <w:r>
        <w:t>Menú hamburguesa en dispositivos pequeños.</w:t>
      </w:r>
    </w:p>
    <w:p>
      <w:pPr>
        <w:pStyle w:val="ListBullet"/>
      </w:pPr>
      <w:r>
        <w:t>Botones y enlaces claramente diferenciados.</w:t>
      </w:r>
    </w:p>
    <w:p>
      <w:pPr>
        <w:pStyle w:val="ListBullet"/>
      </w:pPr>
      <w:r>
        <w:t>Errores de formulario visibles junto al campo correspondiente.</w:t>
      </w:r>
    </w:p>
    <w:p>
      <w:pPr>
        <w:pStyle w:val="ListBullet"/>
      </w:pPr>
      <w:r>
        <w:t>Imágenes con texto alternativo.</w:t>
      </w:r>
    </w:p>
    <w:p>
      <w:pPr>
        <w:pStyle w:val="ListBullet"/>
      </w:pPr>
      <w:r>
        <w:t>Video con controles y alternativa.</w:t>
      </w:r>
    </w:p>
    <w:p>
      <w:pPr>
        <w:pStyle w:val="ListBullet"/>
      </w:pPr>
      <w:r>
        <w:t>Distribución basada en Flexbox y Grid.</w:t>
      </w:r>
    </w:p>
    <w:p>
      <w:pPr>
        <w:pStyle w:val="ListBullet"/>
      </w:pPr>
      <w:r>
        <w:t>Ausencia de scroll horizontal provocado por el diseño.</w:t>
      </w:r>
    </w:p>
    <w:p>
      <w:pPr>
        <w:pStyle w:val="Heading1"/>
      </w:pPr>
      <w:r>
        <w:t>12. Propuesta tecnológica y arquitectura</w:t>
      </w:r>
    </w:p>
    <w:p>
      <w:r>
        <w:t>El contexto del proyecto establece un stack tecnológico obligatorio para la solución completa. La arquitectura final propuesta separa claramente la capa de presentación, el backend y los datos.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Capa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Tecnología propuesta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Uso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Frontend</w:t>
            </w:r>
          </w:p>
        </w:tc>
        <w:tc>
          <w:tcPr>
            <w:tcW w:type="dxa" w:w="3312"/>
            <w:vAlign w:val="center"/>
          </w:tcPr>
          <w:p>
            <w:r>
              <w:t>React (SPA)</w:t>
            </w:r>
          </w:p>
        </w:tc>
        <w:tc>
          <w:tcPr>
            <w:tcW w:type="dxa" w:w="3312"/>
            <w:vAlign w:val="center"/>
          </w:tcPr>
          <w:p>
            <w:r>
              <w:t>Interfaz y navegación de la aplicación completa.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Estilos</w:t>
            </w:r>
          </w:p>
        </w:tc>
        <w:tc>
          <w:tcPr>
            <w:tcW w:type="dxa" w:w="3312"/>
            <w:vAlign w:val="center"/>
          </w:tcPr>
          <w:p>
            <w:r>
              <w:t>CSS / librería UI</w:t>
            </w:r>
          </w:p>
        </w:tc>
        <w:tc>
          <w:tcPr>
            <w:tcW w:type="dxa" w:w="3312"/>
            <w:vAlign w:val="center"/>
          </w:tcPr>
          <w:p>
            <w:r>
              <w:t>Responsive, componentes y adaptación a dispositivos.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Backend</w:t>
            </w:r>
          </w:p>
        </w:tc>
        <w:tc>
          <w:tcPr>
            <w:tcW w:type="dxa" w:w="3312"/>
            <w:vAlign w:val="center"/>
          </w:tcPr>
          <w:p>
            <w:r>
              <w:t>Spring Boot (Java)</w:t>
            </w:r>
          </w:p>
        </w:tc>
        <w:tc>
          <w:tcPr>
            <w:tcW w:type="dxa" w:w="3312"/>
            <w:vAlign w:val="center"/>
          </w:tcPr>
          <w:p>
            <w:r>
              <w:t>Construcción de microservicios independientes.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Comunicación</w:t>
            </w:r>
          </w:p>
        </w:tc>
        <w:tc>
          <w:tcPr>
            <w:tcW w:type="dxa" w:w="3312"/>
            <w:vAlign w:val="center"/>
          </w:tcPr>
          <w:p>
            <w:r>
              <w:t>API REST / JSON</w:t>
            </w:r>
          </w:p>
        </w:tc>
        <w:tc>
          <w:tcPr>
            <w:tcW w:type="dxa" w:w="3312"/>
            <w:vAlign w:val="center"/>
          </w:tcPr>
          <w:p>
            <w:r>
              <w:t>Comunicación entre frontend y backend mediante HTTP.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Seguridad</w:t>
            </w:r>
          </w:p>
        </w:tc>
        <w:tc>
          <w:tcPr>
            <w:tcW w:type="dxa" w:w="3312"/>
            <w:vAlign w:val="center"/>
          </w:tcPr>
          <w:p>
            <w:r>
              <w:t>Autenticación + roles</w:t>
            </w:r>
          </w:p>
        </w:tc>
        <w:tc>
          <w:tcPr>
            <w:tcW w:type="dxa" w:w="3312"/>
            <w:vAlign w:val="center"/>
          </w:tcPr>
          <w:p>
            <w:r>
              <w:t>Control de acceso y rutas protegidas.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Base de datos</w:t>
            </w:r>
          </w:p>
        </w:tc>
        <w:tc>
          <w:tcPr>
            <w:tcW w:type="dxa" w:w="3312"/>
            <w:vAlign w:val="center"/>
          </w:tcPr>
          <w:p>
            <w:r>
              <w:t>MySQL, PostgreSQL u Oracle</w:t>
            </w:r>
          </w:p>
        </w:tc>
        <w:tc>
          <w:tcPr>
            <w:tcW w:type="dxa" w:w="3312"/>
            <w:vAlign w:val="center"/>
          </w:tcPr>
          <w:p>
            <w:r>
              <w:t>Persistencia relacional normalizada.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Mapa</w:t>
            </w:r>
          </w:p>
        </w:tc>
        <w:tc>
          <w:tcPr>
            <w:tcW w:type="dxa" w:w="3312"/>
            <w:vAlign w:val="center"/>
          </w:tcPr>
          <w:p>
            <w:r>
              <w:t>Leaflet o Google Maps</w:t>
            </w:r>
          </w:p>
        </w:tc>
        <w:tc>
          <w:tcPr>
            <w:tcW w:type="dxa" w:w="3312"/>
            <w:vAlign w:val="center"/>
          </w:tcPr>
          <w:p>
            <w:r>
              <w:t>Ubicación interactiva de la clínica.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Contenedores</w:t>
            </w:r>
          </w:p>
        </w:tc>
        <w:tc>
          <w:tcPr>
            <w:tcW w:type="dxa" w:w="3312"/>
            <w:vAlign w:val="center"/>
          </w:tcPr>
          <w:p>
            <w:r>
              <w:t>Docker</w:t>
            </w:r>
          </w:p>
        </w:tc>
        <w:tc>
          <w:tcPr>
            <w:tcW w:type="dxa" w:w="3312"/>
            <w:vAlign w:val="center"/>
          </w:tcPr>
          <w:p>
            <w:r>
              <w:t>Ejecución y empaquetado de los servicios.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Cloud</w:t>
            </w:r>
          </w:p>
        </w:tc>
        <w:tc>
          <w:tcPr>
            <w:tcW w:type="dxa" w:w="3312"/>
            <w:vAlign w:val="center"/>
          </w:tcPr>
          <w:p>
            <w:r>
              <w:t>AWS</w:t>
            </w:r>
          </w:p>
        </w:tc>
        <w:tc>
          <w:tcPr>
            <w:tcW w:type="dxa" w:w="3312"/>
            <w:vAlign w:val="center"/>
          </w:tcPr>
          <w:p>
            <w:r>
              <w:t>Despliegue de la aplicación completa.</w:t>
            </w:r>
          </w:p>
        </w:tc>
      </w:tr>
    </w:tbl>
    <w:p/>
    <w:p>
      <w:pPr>
        <w:pStyle w:val="Heading2"/>
      </w:pPr>
      <w:r>
        <w:t>12.1 Arquitectura propuesta</w:t>
      </w:r>
    </w:p>
    <w:p>
      <w:pPr>
        <w:pStyle w:val="ListBullet"/>
      </w:pPr>
      <w:r>
        <w:t>El frontend React consume exclusivamente APIs REST.</w:t>
      </w:r>
    </w:p>
    <w:p>
      <w:pPr>
        <w:pStyle w:val="ListBullet"/>
      </w:pPr>
      <w:r>
        <w:t>El backend se divide en microservicios Spring Boot independientes.</w:t>
      </w:r>
    </w:p>
    <w:p>
      <w:pPr>
        <w:pStyle w:val="ListBullet"/>
      </w:pPr>
      <w:r>
        <w:t>Cada microservicio tendrá responsabilidad de negocio propia.</w:t>
      </w:r>
    </w:p>
    <w:p>
      <w:pPr>
        <w:pStyle w:val="ListBullet"/>
      </w:pPr>
      <w:r>
        <w:t>Las APIs devolverán JSON, incluyendo mensajes de error.</w:t>
      </w:r>
    </w:p>
    <w:p>
      <w:pPr>
        <w:pStyle w:val="ListBullet"/>
      </w:pPr>
      <w:r>
        <w:t>No se permitirá comunicación directa desde React hacia la base de datos.</w:t>
      </w:r>
    </w:p>
    <w:p>
      <w:pPr>
        <w:pStyle w:val="ListBullet"/>
      </w:pPr>
      <w:r>
        <w:t>La base de datos se mantendrá en el servidor y deberá estar normalizada como mínimo a 3FN.</w:t>
      </w:r>
    </w:p>
    <w:p>
      <w:pPr>
        <w:pStyle w:val="Heading2"/>
      </w:pPr>
      <w:r>
        <w:t>12.2 Posibles módulos de backend</w:t>
      </w:r>
    </w:p>
    <w:p>
      <w:pPr>
        <w:pStyle w:val="ListBullet"/>
      </w:pPr>
      <w:r>
        <w:t>Usuarios y autenticación.</w:t>
      </w:r>
    </w:p>
    <w:p>
      <w:pPr>
        <w:pStyle w:val="ListBullet"/>
      </w:pPr>
      <w:r>
        <w:t>Citas y agenda.</w:t>
      </w:r>
    </w:p>
    <w:p>
      <w:pPr>
        <w:pStyle w:val="ListBullet"/>
      </w:pPr>
      <w:r>
        <w:t>Pacientes y fichas.</w:t>
      </w:r>
    </w:p>
    <w:p>
      <w:pPr>
        <w:pStyle w:val="ListBullet"/>
      </w:pPr>
      <w:r>
        <w:t>Seguimiento y mediciones.</w:t>
      </w:r>
    </w:p>
    <w:p>
      <w:pPr>
        <w:pStyle w:val="ListBullet"/>
      </w:pPr>
      <w:r>
        <w:t>Planes alimenticios.</w:t>
      </w:r>
    </w:p>
    <w:p>
      <w:pPr>
        <w:pStyle w:val="ListBullet"/>
      </w:pPr>
      <w:r>
        <w:t>Administración.</w:t>
      </w:r>
    </w:p>
    <w:p>
      <w:pPr>
        <w:pStyle w:val="ListBullet"/>
      </w:pPr>
      <w:r>
        <w:t>Notificaciones y recordatorios.</w:t>
      </w:r>
    </w:p>
    <w:p>
      <w:pPr>
        <w:pStyle w:val="ListBullet"/>
      </w:pPr>
      <w:r>
        <w:t>Estadísticas.</w:t>
      </w:r>
    </w:p>
    <w:p>
      <w:pPr>
        <w:pStyle w:val="Heading1"/>
      </w:pPr>
      <w:r>
        <w:t>13. Datos y modelo conceptual</w:t>
      </w:r>
    </w:p>
    <w:p>
      <w:r>
        <w:t>El modelo definitivo se debe desarrollar durante las siguientes etapas. A nivel conceptual, se identifican las siguientes entidades principales: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Datos principales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Relaciones esperadas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Usuario</w:t>
            </w:r>
          </w:p>
        </w:tc>
        <w:tc>
          <w:tcPr>
            <w:tcW w:type="dxa" w:w="3312"/>
            <w:vAlign w:val="center"/>
          </w:tcPr>
          <w:p>
            <w:r>
              <w:t>ID, nombre, apellidos, contacto, credenciales, rol, estado.</w:t>
            </w:r>
          </w:p>
        </w:tc>
        <w:tc>
          <w:tcPr>
            <w:tcW w:type="dxa" w:w="3312"/>
            <w:vAlign w:val="center"/>
          </w:tcPr>
          <w:p>
            <w:r>
              <w:t>Puede corresponder a paciente, nutricionista, secretaria o administrador.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Paciente</w:t>
            </w:r>
          </w:p>
        </w:tc>
        <w:tc>
          <w:tcPr>
            <w:tcW w:type="dxa" w:w="3312"/>
            <w:vAlign w:val="center"/>
          </w:tcPr>
          <w:p>
            <w:r>
              <w:t>ID, datos personales y antecedentes necesarios.</w:t>
            </w:r>
          </w:p>
        </w:tc>
        <w:tc>
          <w:tcPr>
            <w:tcW w:type="dxa" w:w="3312"/>
            <w:vAlign w:val="center"/>
          </w:tcPr>
          <w:p>
            <w:r>
              <w:t>Se relaciona con citas, mediciones, ficha y plan.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Nutricionista</w:t>
            </w:r>
          </w:p>
        </w:tc>
        <w:tc>
          <w:tcPr>
            <w:tcW w:type="dxa" w:w="3312"/>
            <w:vAlign w:val="center"/>
          </w:tcPr>
          <w:p>
            <w:r>
              <w:t>ID, datos profesionales y especialidad.</w:t>
            </w:r>
          </w:p>
        </w:tc>
        <w:tc>
          <w:tcPr>
            <w:tcW w:type="dxa" w:w="3312"/>
            <w:vAlign w:val="center"/>
          </w:tcPr>
          <w:p>
            <w:r>
              <w:t>Se relaciona con agenda, citas y pacientes asignados.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Cita</w:t>
            </w:r>
          </w:p>
        </w:tc>
        <w:tc>
          <w:tcPr>
            <w:tcW w:type="dxa" w:w="3312"/>
            <w:vAlign w:val="center"/>
          </w:tcPr>
          <w:p>
            <w:r>
              <w:t>ID, paciente, nutricionista, fecha/hora, motivo, estado.</w:t>
            </w:r>
          </w:p>
        </w:tc>
        <w:tc>
          <w:tcPr>
            <w:tcW w:type="dxa" w:w="3312"/>
            <w:vAlign w:val="center"/>
          </w:tcPr>
          <w:p>
            <w:r>
              <w:t>Relaciona paciente y profesional.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Medición</w:t>
            </w:r>
          </w:p>
        </w:tc>
        <w:tc>
          <w:tcPr>
            <w:tcW w:type="dxa" w:w="3312"/>
            <w:vAlign w:val="center"/>
          </w:tcPr>
          <w:p>
            <w:r>
              <w:t>ID, paciente, fecha, peso, talla, cintura y otros indicadores definidos.</w:t>
            </w:r>
          </w:p>
        </w:tc>
        <w:tc>
          <w:tcPr>
            <w:tcW w:type="dxa" w:w="3312"/>
            <w:vAlign w:val="center"/>
          </w:tcPr>
          <w:p>
            <w:r>
              <w:t>Pertenece a un paciente y queda asociada al seguimiento.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Plan alimenticio</w:t>
            </w:r>
          </w:p>
        </w:tc>
        <w:tc>
          <w:tcPr>
            <w:tcW w:type="dxa" w:w="3312"/>
            <w:vAlign w:val="center"/>
          </w:tcPr>
          <w:p>
            <w:r>
              <w:t>ID, paciente, nutricionista, fecha, contenido, estado.</w:t>
            </w:r>
          </w:p>
        </w:tc>
        <w:tc>
          <w:tcPr>
            <w:tcW w:type="dxa" w:w="3312"/>
            <w:vAlign w:val="center"/>
          </w:tcPr>
          <w:p>
            <w:r>
              <w:t>Relaciona paciente y profesional.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Especialidad/Servicio</w:t>
            </w:r>
          </w:p>
        </w:tc>
        <w:tc>
          <w:tcPr>
            <w:tcW w:type="dxa" w:w="3312"/>
            <w:vAlign w:val="center"/>
          </w:tcPr>
          <w:p>
            <w:r>
              <w:t>ID, nombre, descripción.</w:t>
            </w:r>
          </w:p>
        </w:tc>
        <w:tc>
          <w:tcPr>
            <w:tcW w:type="dxa" w:w="3312"/>
            <w:vAlign w:val="center"/>
          </w:tcPr>
          <w:p>
            <w:r>
              <w:t>Puede asociarse a nutricionistas y citas.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Notificación</w:t>
            </w:r>
          </w:p>
        </w:tc>
        <w:tc>
          <w:tcPr>
            <w:tcW w:type="dxa" w:w="3312"/>
            <w:vAlign w:val="center"/>
          </w:tcPr>
          <w:p>
            <w:r>
              <w:t>ID, usuario, tipo, fecha, estado.</w:t>
            </w:r>
          </w:p>
        </w:tc>
        <w:tc>
          <w:tcPr>
            <w:tcW w:type="dxa" w:w="3312"/>
            <w:vAlign w:val="center"/>
          </w:tcPr>
          <w:p>
            <w:r>
              <w:t>Se utiliza para recordatorios y avisos.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Producto</w:t>
            </w:r>
          </w:p>
        </w:tc>
        <w:tc>
          <w:tcPr>
            <w:tcW w:type="dxa" w:w="3312"/>
            <w:vAlign w:val="center"/>
          </w:tcPr>
          <w:p>
            <w:r>
              <w:t>ID, nombre, descripción, precio, imagen, estado.</w:t>
            </w:r>
          </w:p>
        </w:tc>
        <w:tc>
          <w:tcPr>
            <w:tcW w:type="dxa" w:w="3312"/>
            <w:vAlign w:val="center"/>
          </w:tcPr>
          <w:p>
            <w:r>
              <w:t>Se muestra en catálogo y carrito si se mantiene este módulo.</w:t>
            </w:r>
          </w:p>
        </w:tc>
      </w:tr>
    </w:tbl>
    <w:p/>
    <w:p>
      <w:pPr>
        <w:pStyle w:val="Heading1"/>
      </w:pPr>
      <w:r>
        <w:t>14. Validaciones y manejo de errores</w:t>
      </w:r>
    </w:p>
    <w:p>
      <w:r>
        <w:t>La validación debe realizarse en dos niveles. Primero se deben utilizar las restricciones nativas del HTML cuando correspondan. Después JavaScript debe revisar las condiciones necesarias antes de permitir el envío.</w:t>
      </w:r>
    </w:p>
    <w:p>
      <w:pPr>
        <w:pStyle w:val="ListBullet"/>
      </w:pPr>
      <w:r>
        <w:t>Campos obligatorios claramente identificados.</w:t>
      </w:r>
    </w:p>
    <w:p>
      <w:pPr>
        <w:pStyle w:val="ListBullet"/>
      </w:pPr>
      <w:r>
        <w:t>Formato de correo válido.</w:t>
      </w:r>
    </w:p>
    <w:p>
      <w:pPr>
        <w:pStyle w:val="ListBullet"/>
      </w:pPr>
      <w:r>
        <w:t>Longitudes mínimas y máximas según el campo.</w:t>
      </w:r>
    </w:p>
    <w:p>
      <w:pPr>
        <w:pStyle w:val="ListBullet"/>
      </w:pPr>
      <w:r>
        <w:t>Fechas válidas y no contradictorias.</w:t>
      </w:r>
    </w:p>
    <w:p>
      <w:pPr>
        <w:pStyle w:val="ListBullet"/>
      </w:pPr>
      <w:r>
        <w:t>Datos de contacto con formatos esperados.</w:t>
      </w:r>
    </w:p>
    <w:p>
      <w:pPr>
        <w:pStyle w:val="ListBullet"/>
      </w:pPr>
      <w:r>
        <w:t>Mensajes específicos junto al campo que presenta el problema.</w:t>
      </w:r>
    </w:p>
    <w:p>
      <w:pPr>
        <w:pStyle w:val="ListBullet"/>
      </w:pPr>
      <w:r>
        <w:t>Uso de aria-describedby para relacionar el control con el mensaje.</w:t>
      </w:r>
    </w:p>
    <w:p>
      <w:pPr>
        <w:pStyle w:val="ListBullet"/>
      </w:pPr>
      <w:r>
        <w:t>Uso de aria-invalid cuando un campo se encuentre en estado inválido.</w:t>
      </w:r>
    </w:p>
    <w:p>
      <w:pPr>
        <w:pStyle w:val="ListBullet"/>
      </w:pPr>
      <w:r>
        <w:t>Normalización básica de datos antes de procesarlos.</w:t>
      </w:r>
    </w:p>
    <w:p>
      <w:pPr>
        <w:pStyle w:val="ListBullet"/>
      </w:pPr>
      <w:r>
        <w:t>preventDefault cuando la información no cumple las reglas.</w:t>
      </w:r>
    </w:p>
    <w:p>
      <w:pPr>
        <w:pStyle w:val="Heading2"/>
      </w:pPr>
      <w:r>
        <w:t>14.1 Persistencia durante la EP1</w:t>
      </w:r>
    </w:p>
    <w:p>
      <w:r>
        <w:t>Para la demostración del frontend se utiliza localStorage. El registro guarda información de perfil bajo la clave nutrivida_usuarios y la administración de usuarios puede leer y renderizar esa información. El carrito también utiliza localStorage. No se almacenan contraseñas en localStorage.</w:t>
      </w:r>
    </w:p>
    <w:p>
      <w:pPr>
        <w:pStyle w:val="Heading1"/>
      </w:pPr>
      <w:r>
        <w:t>15. Seguridad y privacidad</w:t>
      </w:r>
    </w:p>
    <w:p>
      <w:r>
        <w:t>La información de salud de los pacientes se considera sensible dentro del contexto del proyecto. Por lo mismo, la versión completa debe implementar autenticación real y control de acceso por roles.</w:t>
      </w:r>
    </w:p>
    <w:p>
      <w:pPr>
        <w:pStyle w:val="ListBullet"/>
      </w:pPr>
      <w:r>
        <w:t>Las rutas privadas deben requerir autenticación.</w:t>
      </w:r>
    </w:p>
    <w:p>
      <w:pPr>
        <w:pStyle w:val="ListBullet"/>
      </w:pPr>
      <w:r>
        <w:t>Las solicitudes protegidas deberán rechazar accesos sin token válido.</w:t>
      </w:r>
    </w:p>
    <w:p>
      <w:pPr>
        <w:pStyle w:val="ListBullet"/>
      </w:pPr>
      <w:r>
        <w:t>El rol del usuario debe determinar sus permisos.</w:t>
      </w:r>
    </w:p>
    <w:p>
      <w:pPr>
        <w:pStyle w:val="ListBullet"/>
      </w:pPr>
      <w:r>
        <w:t>La información clínica solo debe estar disponible para el paciente correspondiente y el profesional autorizado.</w:t>
      </w:r>
    </w:p>
    <w:p>
      <w:pPr>
        <w:pStyle w:val="ListBullet"/>
      </w:pPr>
      <w:r>
        <w:t>Las contraseñas no deben almacenarse en texto plano.</w:t>
      </w:r>
    </w:p>
    <w:p>
      <w:pPr>
        <w:pStyle w:val="ListBullet"/>
      </w:pPr>
      <w:r>
        <w:t>La comunicación entre frontend y backend debe realizarse de manera segura.</w:t>
      </w:r>
    </w:p>
    <w:p>
      <w:pPr>
        <w:pStyle w:val="ListBullet"/>
      </w:pPr>
      <w:r>
        <w:t>Los errores no deben exponer información sensible.</w:t>
      </w:r>
    </w:p>
    <w:p>
      <w:pPr>
        <w:pStyle w:val="ListBullet"/>
      </w:pPr>
      <w:r>
        <w:t>El almacenamiento local utilizado en EP1 no reemplaza una solución de seguridad real.</w:t>
      </w:r>
    </w:p>
    <w:p>
      <w:pPr>
        <w:pStyle w:val="Heading1"/>
      </w:pPr>
      <w:r>
        <w:t>16. Estado de implementación de la EP1</w:t>
      </w:r>
    </w:p>
    <w:p>
      <w:r>
        <w:t>La siguiente tabla evita mezclar el prototipo frontend de la EP1 con la propuesta completa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Descripción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20 páginas HTML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Frontend multipágina con navegación, formularios, contenido y administración.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HTML semántico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Uso de header, nav, main, section, article y footer según el contenido.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CSS externo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assets/css/estilos.css como hoja principal compartida.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Responsive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Adaptación de layout mediante Grid, Flexbox y media queries.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Menú hamburguesa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Apertura/cierre, overlay, Escape y atributos ARIA.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JavaScript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Scripts separados para formularios, menú, productos, usuarios y reservas.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Validaciones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Validación de formularios con mensajes contextuales.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Persistencia local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Usuarios de perfil y carrito mediante localStorage, sin contraseñas.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Multimedia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Video local con controles y recursos educativos.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Administración frontend</w:t>
            </w:r>
          </w:p>
        </w:tc>
        <w:tc>
          <w:tcPr>
            <w:tcW w:type="dxa" w:w="3312"/>
            <w:vAlign w:val="center"/>
          </w:tcPr>
          <w:p>
            <w:r>
              <w:t>Implementado</w:t>
            </w:r>
          </w:p>
        </w:tc>
        <w:tc>
          <w:tcPr>
            <w:tcW w:type="dxa" w:w="3312"/>
            <w:vAlign w:val="center"/>
          </w:tcPr>
          <w:p>
            <w:r>
              <w:t>Páginas para gestionar usuarios y productos como demostración.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Backend Spring Boot</w:t>
            </w:r>
          </w:p>
        </w:tc>
        <w:tc>
          <w:tcPr>
            <w:tcW w:type="dxa" w:w="3312"/>
            <w:vAlign w:val="center"/>
          </w:tcPr>
          <w:p>
            <w:r>
              <w:t>No implementado en EP1</w:t>
            </w:r>
          </w:p>
        </w:tc>
        <w:tc>
          <w:tcPr>
            <w:tcW w:type="dxa" w:w="3312"/>
            <w:vAlign w:val="center"/>
          </w:tcPr>
          <w:p>
            <w:r>
              <w:t>Parte del desarrollo integral propuesto.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Base de datos</w:t>
            </w:r>
          </w:p>
        </w:tc>
        <w:tc>
          <w:tcPr>
            <w:tcW w:type="dxa" w:w="3312"/>
            <w:vAlign w:val="center"/>
          </w:tcPr>
          <w:p>
            <w:r>
              <w:t>No implementada en EP1</w:t>
            </w:r>
          </w:p>
        </w:tc>
        <w:tc>
          <w:tcPr>
            <w:tcW w:type="dxa" w:w="3312"/>
            <w:vAlign w:val="center"/>
          </w:tcPr>
          <w:p>
            <w:r>
              <w:t>Parte del desarrollo integral propuesto.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RBAC real</w:t>
            </w:r>
          </w:p>
        </w:tc>
        <w:tc>
          <w:tcPr>
            <w:tcW w:type="dxa" w:w="3312"/>
            <w:vAlign w:val="center"/>
          </w:tcPr>
          <w:p>
            <w:r>
              <w:t>No implementado en EP1</w:t>
            </w:r>
          </w:p>
        </w:tc>
        <w:tc>
          <w:tcPr>
            <w:tcW w:type="dxa" w:w="3312"/>
            <w:vAlign w:val="center"/>
          </w:tcPr>
          <w:p>
            <w:r>
              <w:t>La separación de roles se presenta como propuesta y navegación frontend.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Mapa funcional</w:t>
            </w:r>
          </w:p>
        </w:tc>
        <w:tc>
          <w:tcPr>
            <w:tcW w:type="dxa" w:w="3312"/>
            <w:vAlign w:val="center"/>
          </w:tcPr>
          <w:p>
            <w:r>
              <w:t>No implementado en EP1</w:t>
            </w:r>
          </w:p>
        </w:tc>
        <w:tc>
          <w:tcPr>
            <w:tcW w:type="dxa" w:w="3312"/>
            <w:vAlign w:val="center"/>
          </w:tcPr>
          <w:p>
            <w:r>
              <w:t>Queda propuesto para una etapa posterior.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Docker/AWS</w:t>
            </w:r>
          </w:p>
        </w:tc>
        <w:tc>
          <w:tcPr>
            <w:tcW w:type="dxa" w:w="3312"/>
            <w:vAlign w:val="center"/>
          </w:tcPr>
          <w:p>
            <w:r>
              <w:t>No implementado en EP1</w:t>
            </w:r>
          </w:p>
        </w:tc>
        <w:tc>
          <w:tcPr>
            <w:tcW w:type="dxa" w:w="3312"/>
            <w:vAlign w:val="center"/>
          </w:tcPr>
          <w:p>
            <w:r>
              <w:t>Parte del despliegue de la solución completa.</w:t>
            </w:r>
          </w:p>
        </w:tc>
      </w:tr>
    </w:tbl>
    <w:p/>
    <w:p>
      <w:pPr>
        <w:pStyle w:val="Heading1"/>
      </w:pPr>
      <w:r>
        <w:t>17. Criterios de aceptación</w:t>
      </w:r>
    </w:p>
    <w:p>
      <w:r>
        <w:t>Una primera versión funcional de la solución deberá considerarse aceptable cuando, como mínimo, pueda cumplir los siguientes puntos:</w:t>
      </w:r>
    </w:p>
    <w:p>
      <w:pPr>
        <w:pStyle w:val="ListBullet"/>
      </w:pPr>
      <w:r>
        <w:t>El usuario puede navegar sin enlaces rotos.</w:t>
      </w:r>
    </w:p>
    <w:p>
      <w:pPr>
        <w:pStyle w:val="ListBullet"/>
      </w:pPr>
      <w:r>
        <w:t>La interfaz se adapta a móvil, tableta y escritorio.</w:t>
      </w:r>
    </w:p>
    <w:p>
      <w:pPr>
        <w:pStyle w:val="ListBullet"/>
      </w:pPr>
      <w:r>
        <w:t>Los formularios muestran errores claros cuando faltan datos o existe un formato incorrecto.</w:t>
      </w:r>
    </w:p>
    <w:p>
      <w:pPr>
        <w:pStyle w:val="ListBullet"/>
      </w:pPr>
      <w:r>
        <w:t>Las citas no pueden duplicarse en el mismo horario de un nutricionista.</w:t>
      </w:r>
    </w:p>
    <w:p>
      <w:pPr>
        <w:pStyle w:val="ListBullet"/>
      </w:pPr>
      <w:r>
        <w:t>El paciente puede consultar únicamente sus propios datos.</w:t>
      </w:r>
    </w:p>
    <w:p>
      <w:pPr>
        <w:pStyle w:val="ListBullet"/>
      </w:pPr>
      <w:r>
        <w:t>El nutricionista solo ve la información de pacientes asignados.</w:t>
      </w:r>
    </w:p>
    <w:p>
      <w:pPr>
        <w:pStyle w:val="ListBullet"/>
      </w:pPr>
      <w:r>
        <w:t>El administrador puede gestionar usuarios según sus permisos.</w:t>
      </w:r>
    </w:p>
    <w:p>
      <w:pPr>
        <w:pStyle w:val="ListBullet"/>
      </w:pPr>
      <w:r>
        <w:t>Los datos clínicos quedan almacenados en una base de datos segura en la versión completa.</w:t>
      </w:r>
    </w:p>
    <w:p>
      <w:pPr>
        <w:pStyle w:val="ListBullet"/>
      </w:pPr>
      <w:r>
        <w:t>El sistema permite consultar el estado de una cita.</w:t>
      </w:r>
    </w:p>
    <w:p>
      <w:pPr>
        <w:pStyle w:val="ListBullet"/>
      </w:pPr>
      <w:r>
        <w:t>La solución puede generar recordatorios y estadísticas básicas en la etapa correspondiente.</w:t>
      </w:r>
    </w:p>
    <w:p>
      <w:pPr>
        <w:pStyle w:val="Heading1"/>
      </w:pPr>
      <w:r>
        <w:t>18. Evolución propuesta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312"/>
            <w:shd w:fill="1F2937"/>
          </w:tcPr>
          <w:p>
            <w:r>
              <w:rPr>
                <w:b/>
                <w:color w:val="FFFFFF"/>
              </w:rPr>
              <w:t>Principales avances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V1.0</w:t>
            </w:r>
          </w:p>
        </w:tc>
        <w:tc>
          <w:tcPr>
            <w:tcW w:type="dxa" w:w="3312"/>
            <w:vAlign w:val="center"/>
          </w:tcPr>
          <w:p>
            <w:r>
              <w:t>Propuesta inicial / EP1</w:t>
            </w:r>
          </w:p>
        </w:tc>
        <w:tc>
          <w:tcPr>
            <w:tcW w:type="dxa" w:w="3312"/>
            <w:vAlign w:val="center"/>
          </w:tcPr>
          <w:p>
            <w:r>
              <w:t>Frontend, estructura, navegación, formularios, CSS, JS, Git y ERS.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V1.1</w:t>
            </w:r>
          </w:p>
        </w:tc>
        <w:tc>
          <w:tcPr>
            <w:tcW w:type="dxa" w:w="3312"/>
            <w:vAlign w:val="center"/>
          </w:tcPr>
          <w:p>
            <w:r>
              <w:t>Base de datos y backend</w:t>
            </w:r>
          </w:p>
        </w:tc>
        <w:tc>
          <w:tcPr>
            <w:tcW w:type="dxa" w:w="3312"/>
            <w:vAlign w:val="center"/>
          </w:tcPr>
          <w:p>
            <w:r>
              <w:t>Microservicios iniciales, modelos de datos y APIs REST.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V1.2</w:t>
            </w:r>
          </w:p>
        </w:tc>
        <w:tc>
          <w:tcPr>
            <w:tcW w:type="dxa" w:w="3312"/>
            <w:vAlign w:val="center"/>
          </w:tcPr>
          <w:p>
            <w:r>
              <w:t>Usuarios y autenticación</w:t>
            </w:r>
          </w:p>
        </w:tc>
        <w:tc>
          <w:tcPr>
            <w:tcW w:type="dxa" w:w="3312"/>
            <w:vAlign w:val="center"/>
          </w:tcPr>
          <w:p>
            <w:r>
              <w:t>Inicio de sesión real, roles y rutas protegidas.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V1.3</w:t>
            </w:r>
          </w:p>
        </w:tc>
        <w:tc>
          <w:tcPr>
            <w:tcW w:type="dxa" w:w="3312"/>
            <w:vAlign w:val="center"/>
          </w:tcPr>
          <w:p>
            <w:r>
              <w:t>Citas</w:t>
            </w:r>
          </w:p>
        </w:tc>
        <w:tc>
          <w:tcPr>
            <w:tcW w:type="dxa" w:w="3312"/>
            <w:vAlign w:val="center"/>
          </w:tcPr>
          <w:p>
            <w:r>
              <w:t>Disponibilidad, solicitudes, confirmación, cancelación y reprogramación.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V1.4</w:t>
            </w:r>
          </w:p>
        </w:tc>
        <w:tc>
          <w:tcPr>
            <w:tcW w:type="dxa" w:w="3312"/>
            <w:vAlign w:val="center"/>
          </w:tcPr>
          <w:p>
            <w:r>
              <w:t>Seguimiento nutricional</w:t>
            </w:r>
          </w:p>
        </w:tc>
        <w:tc>
          <w:tcPr>
            <w:tcW w:type="dxa" w:w="3312"/>
            <w:vAlign w:val="center"/>
          </w:tcPr>
          <w:p>
            <w:r>
              <w:t>Fichas, mediciones, historial y planes alimenticios.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V1.5</w:t>
            </w:r>
          </w:p>
        </w:tc>
        <w:tc>
          <w:tcPr>
            <w:tcW w:type="dxa" w:w="3312"/>
            <w:vAlign w:val="center"/>
          </w:tcPr>
          <w:p>
            <w:r>
              <w:t>Recordatorios y estadísticas</w:t>
            </w:r>
          </w:p>
        </w:tc>
        <w:tc>
          <w:tcPr>
            <w:tcW w:type="dxa" w:w="3312"/>
            <w:vAlign w:val="center"/>
          </w:tcPr>
          <w:p>
            <w:r>
              <w:t>Notificaciones y reportes básicos.</w:t>
            </w:r>
          </w:p>
        </w:tc>
      </w:tr>
      <w:tr>
        <w:trPr>
          <w:cantSplit/>
        </w:trPr>
        <w:tc>
          <w:tcPr>
            <w:tcW w:type="dxa" w:w="3312"/>
            <w:vAlign w:val="center"/>
          </w:tcPr>
          <w:p>
            <w:r>
              <w:t>V1.6</w:t>
            </w:r>
          </w:p>
        </w:tc>
        <w:tc>
          <w:tcPr>
            <w:tcW w:type="dxa" w:w="3312"/>
            <w:vAlign w:val="center"/>
          </w:tcPr>
          <w:p>
            <w:r>
              <w:t>Mapa y despliegue</w:t>
            </w:r>
          </w:p>
        </w:tc>
        <w:tc>
          <w:tcPr>
            <w:tcW w:type="dxa" w:w="3312"/>
            <w:vAlign w:val="center"/>
          </w:tcPr>
          <w:p>
            <w:r>
              <w:t>Mapa interactivo, Docker y despliegue en AWS.</w:t>
            </w:r>
          </w:p>
        </w:tc>
      </w:tr>
    </w:tbl>
    <w:p/>
    <w:p>
      <w:pPr>
        <w:pStyle w:val="Heading1"/>
      </w:pPr>
      <w:r>
        <w:t>19. Entregables y evidencias</w:t>
      </w:r>
    </w:p>
    <w:p>
      <w:r>
        <w:t>Para la Evaluación Parcial N.º 1, el documento oficial establece tres entregables del proyecto por el grupo:</w:t>
      </w:r>
    </w:p>
    <w:p>
      <w:pPr>
        <w:ind w:left="216" w:hanging="216"/>
      </w:pPr>
      <w:r>
        <w:rPr>
          <w:b/>
        </w:rPr>
        <w:t xml:space="preserve">1. </w:t>
      </w:r>
      <w:r>
        <w:t>Enlace público del repositorio GitHub del frontend.</w:t>
      </w:r>
    </w:p>
    <w:p>
      <w:pPr>
        <w:ind w:left="216" w:hanging="216"/>
      </w:pPr>
      <w:r>
        <w:rPr>
          <w:b/>
        </w:rPr>
        <w:t xml:space="preserve">2. </w:t>
      </w:r>
      <w:r>
        <w:t>Proyecto frontend comprimido.</w:t>
      </w:r>
    </w:p>
    <w:p>
      <w:pPr>
        <w:ind w:left="216" w:hanging="216"/>
      </w:pPr>
      <w:r>
        <w:rPr>
          <w:b/>
        </w:rPr>
        <w:t xml:space="preserve">3. </w:t>
      </w:r>
      <w:r>
        <w:t>Documento ERS, propuesta previa, versión 1.</w:t>
      </w:r>
    </w:p>
    <w:p>
      <w:r>
        <w:t>La evaluación también contempla una situación de presentación individual, en la que cada estudiante debe explicar HTML, CSS, validación JavaScript y el trabajo colaborativo realizado en el repositorio.</w:t>
      </w:r>
    </w:p>
    <w:p>
      <w:pPr>
        <w:pStyle w:val="Heading2"/>
      </w:pPr>
      <w:r>
        <w:t>19.1 Evidencias recomendadas para la presentación</w:t>
      </w:r>
    </w:p>
    <w:p>
      <w:pPr>
        <w:pStyle w:val="ListBullet"/>
      </w:pPr>
      <w:r>
        <w:t>Abrir index.html y señalar header, nav, main, section/article y footer.</w:t>
      </w:r>
    </w:p>
    <w:p>
      <w:pPr>
        <w:pStyle w:val="ListBullet"/>
      </w:pPr>
      <w:r>
        <w:t>Mostrar assets/css/estilos.css y explicar una regla aplicada.</w:t>
      </w:r>
    </w:p>
    <w:p>
      <w:pPr>
        <w:pStyle w:val="ListBullet"/>
      </w:pPr>
      <w:r>
        <w:t>Mostrar la interfaz en un ancho móvil y uno de escritorio.</w:t>
      </w:r>
    </w:p>
    <w:p>
      <w:pPr>
        <w:pStyle w:val="ListBullet"/>
      </w:pPr>
      <w:r>
        <w:t>Abrir y cerrar el menú hamburguesa y revisar aria-expanded.</w:t>
      </w:r>
    </w:p>
    <w:p>
      <w:pPr>
        <w:pStyle w:val="ListBullet"/>
      </w:pPr>
      <w:r>
        <w:t>Mostrar un formulario con un error y luego un envío correcto.</w:t>
      </w:r>
    </w:p>
    <w:p>
      <w:pPr>
        <w:pStyle w:val="ListBullet"/>
      </w:pPr>
      <w:r>
        <w:t>Mostrar una funcionalidad dinámica del DOM.</w:t>
      </w:r>
    </w:p>
    <w:p>
      <w:pPr>
        <w:pStyle w:val="ListBullet"/>
      </w:pPr>
      <w:r>
        <w:t>Mostrar el historial de Git, ramas, commits, push y merge.</w:t>
      </w:r>
    </w:p>
    <w:p>
      <w:pPr>
        <w:pStyle w:val="Heading1"/>
      </w:pPr>
      <w:r>
        <w:t>20. Conclusión</w:t>
      </w:r>
    </w:p>
    <w:p>
      <w:r>
        <w:t>NutriVida necesita pasar desde una gestión basada principalmente en agenda de papel, fichas físicas y llamadas telefónicas hacia una solución digital que facilite las citas y el seguimiento nutricional. La propuesta descrita en este ERS organiza esa necesidad en funcionalidades, roles, reglas y condiciones técnicas concretas.</w:t>
      </w:r>
    </w:p>
    <w:p>
      <w:r>
        <w:t>La EP1 entrega una primera base frontend que permite demostrar la estructura del sitio, la navegación, el diseño con CSS externo, la interacción con JavaScript, los formularios, la persistencia local y el trabajo con Git. La versión completa deberá avanzar desde esta base hacia un sistema con backend, base de datos, autenticación, control de roles y los demás componentes indicados en la propuesta.</w:t>
      </w:r>
    </w:p>
    <w:p>
      <w:r>
        <w:t>Este ERS queda como versión 1 de referencia para continuar el desarrollo y actualizar los requisitos cuando el proyecto avance.</w:t>
      </w:r>
    </w:p>
    <w:p>
      <w:pPr>
        <w:pStyle w:val="Heading1"/>
      </w:pPr>
      <w:r>
        <w:t>Anexo A. Relación con la EP1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F2937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4968"/>
            <w:shd w:fill="1F2937"/>
          </w:tcPr>
          <w:p>
            <w:r>
              <w:rPr>
                <w:b/>
                <w:color w:val="FFFFFF"/>
              </w:rPr>
              <w:t>Cómo se relaciona con el documento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IE1.1.1 HTML</w:t>
            </w:r>
          </w:p>
        </w:tc>
        <w:tc>
          <w:tcPr>
            <w:tcW w:type="dxa" w:w="4968"/>
            <w:vAlign w:val="center"/>
          </w:tcPr>
          <w:p>
            <w:r>
              <w:t>La propuesta considera estructura semántica, navegación, imágenes, botones, formularios, video y footer.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IE1.1.2 CSS externo</w:t>
            </w:r>
          </w:p>
        </w:tc>
        <w:tc>
          <w:tcPr>
            <w:tcW w:type="dxa" w:w="4968"/>
            <w:vAlign w:val="center"/>
          </w:tcPr>
          <w:p>
            <w:r>
              <w:t>La propuesta define separación HTML/CSS y una hoja compartida para facilitar mantenimiento.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IE1.2.1 JavaScript</w:t>
            </w:r>
          </w:p>
        </w:tc>
        <w:tc>
          <w:tcPr>
            <w:tcW w:type="dxa" w:w="4968"/>
            <w:vAlign w:val="center"/>
          </w:tcPr>
          <w:p>
            <w:r>
              <w:t>La propuesta incluye reglas de validación, mensajes y manejo de estados.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IE1.3.1 Git</w:t>
            </w:r>
          </w:p>
        </w:tc>
        <w:tc>
          <w:tcPr>
            <w:tcW w:type="dxa" w:w="4968"/>
            <w:vAlign w:val="center"/>
          </w:tcPr>
          <w:p>
            <w:r>
              <w:t>El proyecto se respalda con repositorio remoto, commits descriptivos y trabajo por ramas.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IE1.1.3 Explicación HTML</w:t>
            </w:r>
          </w:p>
        </w:tc>
        <w:tc>
          <w:tcPr>
            <w:tcW w:type="dxa" w:w="4968"/>
            <w:vAlign w:val="center"/>
          </w:tcPr>
          <w:p>
            <w:r>
              <w:t>La presentación debe justificar semántica y estructura.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IE1.1.4 Explicación CSS</w:t>
            </w:r>
          </w:p>
        </w:tc>
        <w:tc>
          <w:tcPr>
            <w:tcW w:type="dxa" w:w="4968"/>
            <w:vAlign w:val="center"/>
          </w:tcPr>
          <w:p>
            <w:r>
              <w:t>La presentación debe explicar selectores, cascada, componentes, responsive y mantenimiento.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IE1.2.2 Demostración JS</w:t>
            </w:r>
          </w:p>
        </w:tc>
        <w:tc>
          <w:tcPr>
            <w:tcW w:type="dxa" w:w="4968"/>
            <w:vAlign w:val="center"/>
          </w:tcPr>
          <w:p>
            <w:r>
              <w:t>La presentación debe mostrar casos válidos e inválidos y explicar el evento y la validación.</w:t>
            </w:r>
          </w:p>
        </w:tc>
      </w:tr>
      <w:tr>
        <w:trPr>
          <w:cantSplit/>
        </w:trPr>
        <w:tc>
          <w:tcPr>
            <w:tcW w:type="dxa" w:w="4968"/>
            <w:vAlign w:val="center"/>
          </w:tcPr>
          <w:p>
            <w:r>
              <w:t>IE1.3.2 Justificación Git</w:t>
            </w:r>
          </w:p>
        </w:tc>
        <w:tc>
          <w:tcPr>
            <w:tcW w:type="dxa" w:w="4968"/>
            <w:vAlign w:val="center"/>
          </w:tcPr>
          <w:p>
            <w:r>
              <w:t>La presentación debe explicar ramas, commits, push, integración y distribución del trabajo.</w:t>
            </w:r>
          </w:p>
        </w:tc>
      </w:tr>
    </w:tbl>
    <w:p/>
    <w:p>
      <w:pPr>
        <w:pStyle w:val="Heading1"/>
      </w:pPr>
      <w:r>
        <w:t>Anexo B. Fuentes de referencia utilizadas</w:t>
      </w:r>
    </w:p>
    <w:p>
      <w:pPr>
        <w:pStyle w:val="ListBullet"/>
      </w:pPr>
      <w:r>
        <w:t>DSY1104 – Evaluación Parcial 1, instrucciones y pauta de evaluación.</w:t>
      </w:r>
    </w:p>
    <w:p>
      <w:pPr>
        <w:pStyle w:val="ListBullet"/>
      </w:pPr>
      <w:r>
        <w:t>Documento de contexto “Clínica Nutricional NutriVida”, Forma D.</w:t>
      </w:r>
    </w:p>
    <w:p>
      <w:pPr>
        <w:pStyle w:val="ListBullet"/>
      </w:pPr>
      <w:r>
        <w:t>Guías 1 a 8 de preparación del proyecto: entorno y Git; HTML5 semántico; tablas, formularios y multimedia; CSS; responsive; JavaScript; DOM y eventos; validación, persistencia y preparación de evaluación.</w:t>
      </w:r>
    </w:p>
    <w:p>
      <w:pPr>
        <w:pStyle w:val="ListBullet"/>
      </w:pPr>
      <w:r>
        <w:t>Estado del frontend y auditoría realizada sobre la versión de cierre de EP1.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ACTUALIZACIÓN DE REQUISITOS Y ESTADO — EP2</w:t>
      </w:r>
    </w:p>
    <w:p>
      <w:pPr>
        <w:pStyle w:val="Heading1"/>
      </w:pPr>
      <w:r>
        <w:t>21. Actualización de la versión para EP2</w:t>
      </w:r>
    </w:p>
    <w:p>
      <w:r>
        <w:t>Esta sección complementa la propuesta previa de EP1 y registra los cambios verificados en la versión del frontend trabajada para EP2. Las secciones anteriores describen el contexto y la propuesta general original; esta actualización distingue las funciones comprobadas de las que siguen siendo parte de la visión futura del sistema.</w:t>
      </w:r>
    </w:p>
    <w:p>
      <w:pPr>
        <w:pStyle w:val="Heading2"/>
      </w:pPr>
      <w:r>
        <w:t>21.1 Tecnologías verificadas en el frontend</w:t>
      </w:r>
    </w:p>
    <w:p>
      <w:pPr>
        <w:pStyle w:val="ListBullet"/>
      </w:pPr>
      <w:r>
        <w:t>React para construir la interfaz y sus componentes.</w:t>
      </w:r>
    </w:p>
    <w:p>
      <w:pPr>
        <w:pStyle w:val="ListBullet"/>
      </w:pPr>
      <w:r>
        <w:t>Vite como herramienta de desarrollo y compilación.</w:t>
      </w:r>
    </w:p>
    <w:p>
      <w:pPr>
        <w:pStyle w:val="ListBullet"/>
      </w:pPr>
      <w:r>
        <w:t>React Router para las rutas de Inicio, Servicios y la vista de página no encontrada.</w:t>
      </w:r>
    </w:p>
    <w:p>
      <w:pPr>
        <w:pStyle w:val="ListBullet"/>
      </w:pPr>
      <w:r>
        <w:t>React Bootstrap y Bootstrap para componentes de interfaz y estilos.</w:t>
      </w:r>
    </w:p>
    <w:p>
      <w:pPr>
        <w:pStyle w:val="ListBullet"/>
      </w:pPr>
      <w:r>
        <w:t>Vitest como ejecutor de pruebas unitarias, con jsdom como entorno DOM.</w:t>
      </w:r>
    </w:p>
    <w:p>
      <w:pPr>
        <w:pStyle w:val="ListBullet"/>
      </w:pPr>
      <w:r>
        <w:t>React Testing Library y @testing-library/jest-dom para renderizar y comprobar la interfaz.</w:t>
      </w:r>
    </w:p>
    <w:p>
      <w:pPr>
        <w:pStyle w:val="ListBullet"/>
      </w:pPr>
      <w:r>
        <w:t>Vitest Coverage con proveedor V8 para generar el informe de cobertura.</w:t>
      </w:r>
    </w:p>
    <w:p>
      <w:pPr>
        <w:pStyle w:val="ListBullet"/>
      </w:pPr>
      <w:r>
        <w:t>Git y GitHub para control de versiones; los cambios de testing se integraron a main mediante Pull Request #2.</w:t>
      </w:r>
    </w:p>
    <w:p>
      <w:pPr>
        <w:pStyle w:val="Heading2"/>
      </w:pPr>
      <w:r>
        <w:t>21.2 Funcionalidades verificadas en la versión EP2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Elemento</w:t>
            </w:r>
          </w:p>
        </w:tc>
        <w:tc>
          <w:tcPr>
            <w:tcW w:type="dxa" w:w="3312"/>
          </w:tcPr>
          <w:p>
            <w:r>
              <w:t>Estado EP2 verificado</w:t>
            </w:r>
          </w:p>
        </w:tc>
        <w:tc>
          <w:tcPr>
            <w:tcW w:type="dxa" w:w="3312"/>
          </w:tcPr>
          <w:p>
            <w:r>
              <w:t>Observación</w:t>
            </w:r>
          </w:p>
        </w:tc>
      </w:tr>
      <w:tr>
        <w:tc>
          <w:tcPr>
            <w:tcW w:type="dxa" w:w="3312"/>
          </w:tcPr>
          <w:p>
            <w:r>
              <w:t>Inicio</w:t>
            </w:r>
          </w:p>
        </w:tc>
        <w:tc>
          <w:tcPr>
            <w:tcW w:type="dxa" w:w="3312"/>
          </w:tcPr>
          <w:p>
            <w:r>
              <w:t>Implementado y probado</w:t>
            </w:r>
          </w:p>
        </w:tc>
        <w:tc>
          <w:tcPr>
            <w:tcW w:type="dxa" w:w="3312"/>
          </w:tcPr>
          <w:p>
            <w:r>
              <w:t>Presenta el título principal y acceso a los servicios.</w:t>
            </w:r>
          </w:p>
        </w:tc>
      </w:tr>
      <w:tr>
        <w:tc>
          <w:tcPr>
            <w:tcW w:type="dxa" w:w="3312"/>
          </w:tcPr>
          <w:p>
            <w:r>
              <w:t>Listado de servicios</w:t>
            </w:r>
          </w:p>
        </w:tc>
        <w:tc>
          <w:tcPr>
            <w:tcW w:type="dxa" w:w="3312"/>
          </w:tcPr>
          <w:p>
            <w:r>
              <w:t>Implementado y probado</w:t>
            </w:r>
          </w:p>
        </w:tc>
        <w:tc>
          <w:tcPr>
            <w:tcW w:type="dxa" w:w="3312"/>
          </w:tcPr>
          <w:p>
            <w:r>
              <w:t>Muestra Consulta nutricional, Planes de alimentación y Seguimiento nutricional.</w:t>
            </w:r>
          </w:p>
        </w:tc>
      </w:tr>
      <w:tr>
        <w:tc>
          <w:tcPr>
            <w:tcW w:type="dxa" w:w="3312"/>
          </w:tcPr>
          <w:p>
            <w:r>
              <w:t>Guardar/quitar servicios</w:t>
            </w:r>
          </w:p>
        </w:tc>
        <w:tc>
          <w:tcPr>
            <w:tcW w:type="dxa" w:w="3312"/>
          </w:tcPr>
          <w:p>
            <w:r>
              <w:t>Implementado y probado</w:t>
            </w:r>
          </w:p>
        </w:tc>
        <w:tc>
          <w:tcPr>
            <w:tcW w:type="dxa" w:w="3312"/>
          </w:tcPr>
          <w:p>
            <w:r>
              <w:t>Actualiza el estado visual y utiliza localStorage con la clave nutrivida-guardados.</w:t>
            </w:r>
          </w:p>
        </w:tc>
      </w:tr>
      <w:tr>
        <w:tc>
          <w:tcPr>
            <w:tcW w:type="dxa" w:w="3312"/>
          </w:tcPr>
          <w:p>
            <w:r>
              <w:t>Navegación</w:t>
            </w:r>
          </w:p>
        </w:tc>
        <w:tc>
          <w:tcPr>
            <w:tcW w:type="dxa" w:w="3312"/>
          </w:tcPr>
          <w:p>
            <w:r>
              <w:t>Implementado y probado</w:t>
            </w:r>
          </w:p>
        </w:tc>
        <w:tc>
          <w:tcPr>
            <w:tcW w:type="dxa" w:w="3312"/>
          </w:tcPr>
          <w:p>
            <w:r>
              <w:t>Rutas / y /servicios; ruta alternativa para páginas no encontradas.</w:t>
            </w:r>
          </w:p>
        </w:tc>
      </w:tr>
      <w:tr>
        <w:tc>
          <w:tcPr>
            <w:tcW w:type="dxa" w:w="3312"/>
          </w:tcPr>
          <w:p>
            <w:r>
              <w:t>Pie de página</w:t>
            </w:r>
          </w:p>
        </w:tc>
        <w:tc>
          <w:tcPr>
            <w:tcW w:type="dxa" w:w="3312"/>
          </w:tcPr>
          <w:p>
            <w:r>
              <w:t>Implementado y probado</w:t>
            </w:r>
          </w:p>
        </w:tc>
        <w:tc>
          <w:tcPr>
            <w:tcW w:type="dxa" w:w="3312"/>
          </w:tcPr>
          <w:p>
            <w:r>
              <w:t>Muestra el mensaje institucional de NutriVida.</w:t>
            </w:r>
          </w:p>
        </w:tc>
      </w:tr>
      <w:tr>
        <w:tc>
          <w:tcPr>
            <w:tcW w:type="dxa" w:w="3312"/>
          </w:tcPr>
          <w:p>
            <w:r>
              <w:t>Pruebas unitarias</w:t>
            </w:r>
          </w:p>
        </w:tc>
        <w:tc>
          <w:tcPr>
            <w:tcW w:type="dxa" w:w="3312"/>
          </w:tcPr>
          <w:p>
            <w:r>
              <w:t>10 aprobadas</w:t>
            </w:r>
          </w:p>
        </w:tc>
        <w:tc>
          <w:tcPr>
            <w:tcW w:type="dxa" w:w="3312"/>
          </w:tcPr>
          <w:p>
            <w:r>
              <w:t>src/App.test.jsx; sin pruebas fallidas en la ejecución documentada.</w:t>
            </w:r>
          </w:p>
        </w:tc>
      </w:tr>
      <w:tr>
        <w:tc>
          <w:tcPr>
            <w:tcW w:type="dxa" w:w="3312"/>
          </w:tcPr>
          <w:p>
            <w:r>
              <w:t>Cobertura de App.jsx</w:t>
            </w:r>
          </w:p>
        </w:tc>
        <w:tc>
          <w:tcPr>
            <w:tcW w:type="dxa" w:w="3312"/>
          </w:tcPr>
          <w:p>
            <w:r>
              <w:t>100 %</w:t>
            </w:r>
          </w:p>
        </w:tc>
        <w:tc>
          <w:tcPr>
            <w:tcW w:type="dxa" w:w="3312"/>
          </w:tcPr>
          <w:p>
            <w:r>
              <w:t>Statements, branches, functions y lines según el reporte de Vitest/V8.</w:t>
            </w:r>
          </w:p>
        </w:tc>
      </w:tr>
      <w:tr>
        <w:tc>
          <w:tcPr>
            <w:tcW w:type="dxa" w:w="3312"/>
          </w:tcPr>
          <w:p>
            <w:r>
              <w:t>Cobertura total incluida en src</w:t>
            </w:r>
          </w:p>
        </w:tc>
        <w:tc>
          <w:tcPr>
            <w:tcW w:type="dxa" w:w="3312"/>
          </w:tcPr>
          <w:p>
            <w:r>
              <w:t>92,95 % statements y lines</w:t>
            </w:r>
          </w:p>
        </w:tc>
        <w:tc>
          <w:tcPr>
            <w:tcW w:type="dxa" w:w="3312"/>
          </w:tcPr>
          <w:p>
            <w:r>
              <w:t>main.jsx figura con 0 % porque no se ejecutó directamente en las pruebas actuales.</w:t>
            </w:r>
          </w:p>
        </w:tc>
      </w:tr>
      <w:tr>
        <w:tc>
          <w:tcPr>
            <w:tcW w:type="dxa" w:w="3312"/>
          </w:tcPr>
          <w:p>
            <w:r>
              <w:t>Compilación de producción</w:t>
            </w:r>
          </w:p>
        </w:tc>
        <w:tc>
          <w:tcPr>
            <w:tcW w:type="dxa" w:w="3312"/>
          </w:tcPr>
          <w:p>
            <w:r>
              <w:t>Correcta</w:t>
            </w:r>
          </w:p>
        </w:tc>
        <w:tc>
          <w:tcPr>
            <w:tcW w:type="dxa" w:w="3312"/>
          </w:tcPr>
          <w:p>
            <w:r>
              <w:t>npm.cmd run build finalizó y Vite transformó 355 módulos en la ejecución registrada.</w:t>
            </w:r>
          </w:p>
        </w:tc>
      </w:tr>
    </w:tbl>
    <w:p>
      <w:pPr>
        <w:pStyle w:val="Heading2"/>
      </w:pPr>
      <w:r>
        <w:t>21.3 Requisitos de testing y aceptación para EP2</w:t>
      </w:r>
    </w:p>
    <w:p>
      <w:pPr>
        <w:pStyle w:val="ListBullet"/>
      </w:pPr>
      <w:r>
        <w:t>RF-EP2-01: La página de inicio debe mostrar el encabezado principal esperado. Estado: verificado mediante prueba unitaria.</w:t>
      </w:r>
    </w:p>
    <w:p>
      <w:pPr>
        <w:pStyle w:val="ListBullet"/>
      </w:pPr>
      <w:r>
        <w:t>RF-EP2-02: La página de inicio debe mostrar los tres servicios definidos. Estado: verificado mediante prueba unitaria.</w:t>
      </w:r>
    </w:p>
    <w:p>
      <w:pPr>
        <w:pStyle w:val="ListBullet"/>
      </w:pPr>
      <w:r>
        <w:t>RF-EP2-03: El usuario debe poder guardar y quitar un servicio de la lista guardada. Estado: verificado mediante pruebas unitarias.</w:t>
      </w:r>
    </w:p>
    <w:p>
      <w:pPr>
        <w:pStyle w:val="ListBullet"/>
      </w:pPr>
      <w:r>
        <w:t>RF-EP2-04: La selección de servicios debe persistirse en localStorage con la clave nutrivida-guardados. Estado: verificado mediante espía vi.spyOn.</w:t>
      </w:r>
    </w:p>
    <w:p>
      <w:pPr>
        <w:pStyle w:val="ListBullet"/>
      </w:pPr>
      <w:r>
        <w:t>RF-EP2-05: La navegación a /servicios debe mostrar su contenido y una ruta desconocida debe mostrar la vista de página no encontrada. Estado: verificado.</w:t>
      </w:r>
    </w:p>
    <w:p>
      <w:pPr>
        <w:pStyle w:val="ListBullet"/>
      </w:pPr>
      <w:r>
        <w:t>RNF-EP2-01: Las pruebas automatizadas deben ejecutarse con npm.cmd run test:run. Criterio observado: 10 pruebas aprobadas.</w:t>
      </w:r>
    </w:p>
    <w:p>
      <w:pPr>
        <w:pStyle w:val="ListBullet"/>
      </w:pPr>
      <w:r>
        <w:t>RNF-EP2-02: El proyecto debe compilar para producción con npm.cmd run build. Criterio observado: compilación correcta.</w:t>
      </w:r>
    </w:p>
    <w:p>
      <w:pPr>
        <w:pStyle w:val="ListBullet"/>
      </w:pPr>
      <w:r>
        <w:t>RNF-EP2-03: La cobertura debe poder generarse con npm.cmd run coverage. Criterio observado: informe de Vitest/V8 disponible.</w:t>
      </w:r>
    </w:p>
    <w:p>
      <w:pPr>
        <w:pStyle w:val="Heading2"/>
      </w:pPr>
      <w:r>
        <w:t>21.4 Funcionalidades que no se deben considerar verificadas por estas pruebas</w:t>
      </w:r>
    </w:p>
    <w:p>
      <w:pPr>
        <w:pStyle w:val="ListBullet"/>
      </w:pPr>
      <w:r>
        <w:t>Autenticación real, autorización por roles y rutas protegidas conectadas a un servidor.</w:t>
      </w:r>
    </w:p>
    <w:p>
      <w:pPr>
        <w:pStyle w:val="ListBullet"/>
      </w:pPr>
      <w:r>
        <w:t>Persistencia de datos en backend o base de datos; localStorage es almacenamiento local del navegador.</w:t>
      </w:r>
    </w:p>
    <w:p>
      <w:pPr>
        <w:pStyle w:val="ListBullet"/>
      </w:pPr>
      <w:r>
        <w:t>Agendamiento real, disponibilidad de profesionales, confirmación, cancelación o reprogramación conectadas a servicios remotos.</w:t>
      </w:r>
    </w:p>
    <w:p>
      <w:pPr>
        <w:pStyle w:val="ListBullet"/>
      </w:pPr>
      <w:r>
        <w:t>Gestión completa de fichas clínicas, planes alimenticios, notificaciones, estadísticas o despliegue.</w:t>
      </w:r>
    </w:p>
    <w:p>
      <w:pPr>
        <w:pStyle w:val="ListBullet"/>
      </w:pPr>
      <w:r>
        <w:t>Pruebas de los scripts heredados ubicados en assets/js.</w:t>
      </w:r>
    </w:p>
    <w:p>
      <w:pPr>
        <w:pStyle w:val="Heading2"/>
      </w:pPr>
      <w:r>
        <w:t>21.5 Evidencias de EP2</w:t>
      </w:r>
    </w:p>
    <w:p>
      <w:r>
        <w:t>Las evidencias asociadas a esta actualización son las salidas de terminal de npm.cmd run test:run (10 pruebas aprobadas), npm.cmd run coverage (92,95 % global en statements y lines para src; 100 % para App.jsx) y npm.cmd run build (compilación correcta). Los cambios de configuración y pruebas se integraron mediante la Pull Request #2: https://github.com/mrg722/ClinicaNutriVidaEP2/pull/2. Repositorio: https://github.com/mrg722/ClinicaNutriVidaEP2.</w:t>
      </w:r>
    </w:p>
    <w:p>
      <w:pPr>
        <w:pStyle w:val="Heading1"/>
      </w:pPr>
      <w:r>
        <w:t>22. Conclusión de la actualización EP2</w:t>
      </w:r>
    </w:p>
    <w:p>
      <w:r>
        <w:t>La versión EP2 documenta una base frontend React con rutas de Inicio y Servicios, interacción para guardar y quitar servicios y una batería de diez pruebas unitarias aprobadas. App.jsx alcanzó 100 % de cobertura en el reporte obtenido y la cobertura global de los archivos incluidos en src fue de 92,95 % en statements y lines. La compilación de producción terminó correctamente. Estas evidencias respaldan el alcance frontend y de testing descrito aquí, pero no acreditan la implementación de backend, autenticación real ni persistencia en base de datos.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NutriVida · ERS Propuesta previa V1 · DSY1104 · 07/09/2026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